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W. Newton, Robbins and Mitchell</w:t>
      </w:r>
    </w:p>
    <w:p>
      <w:pPr>
        <w:widowControl w:val="false"/>
        <w:spacing w:after="0"/>
        <w:jc w:val="left"/>
      </w:pPr>
      <w:r>
        <w:rPr>
          <w:rFonts w:ascii="Times New Roman"/>
          <w:sz w:val="22"/>
        </w:rPr>
        <w:t xml:space="preserve">Document Path: LC-0071AHB25.docx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9a3554b930242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463461d3e04d1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057F1" w:rsidRDefault="00432135" w14:paraId="47642A99" w14:textId="16252C77">
      <w:pPr>
        <w:pStyle w:val="scemptylineheader"/>
      </w:pPr>
    </w:p>
    <w:p w:rsidRPr="00BB0725" w:rsidR="00A73EFA" w:rsidP="003057F1" w:rsidRDefault="00A73EFA" w14:paraId="7B72410E" w14:textId="2B278AED">
      <w:pPr>
        <w:pStyle w:val="scemptylineheader"/>
      </w:pPr>
    </w:p>
    <w:p w:rsidRPr="00BB0725" w:rsidR="00A73EFA" w:rsidP="003057F1" w:rsidRDefault="00A73EFA" w14:paraId="6AD935C9" w14:textId="27097AB2">
      <w:pPr>
        <w:pStyle w:val="scemptylineheader"/>
      </w:pPr>
    </w:p>
    <w:p w:rsidRPr="00DF3B44" w:rsidR="00A73EFA" w:rsidP="003057F1" w:rsidRDefault="00A73EFA" w14:paraId="51A98227" w14:textId="31B4B4EA">
      <w:pPr>
        <w:pStyle w:val="scemptylineheader"/>
      </w:pPr>
    </w:p>
    <w:p w:rsidRPr="00DF3B44" w:rsidR="00A73EFA" w:rsidP="003057F1" w:rsidRDefault="00A73EFA" w14:paraId="3858851A" w14:textId="7C8D3BF6">
      <w:pPr>
        <w:pStyle w:val="scemptylineheader"/>
      </w:pPr>
    </w:p>
    <w:p w:rsidRPr="00DF3B44" w:rsidR="00A73EFA" w:rsidP="003057F1" w:rsidRDefault="00A73EFA" w14:paraId="4E3DDE20" w14:textId="51424D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144A" w14:paraId="40FEFADA" w14:textId="242583AB">
          <w:pPr>
            <w:pStyle w:val="scbilltitle"/>
          </w:pPr>
          <w:r>
            <w:t>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sdtContent>
    </w:sdt>
    <w:bookmarkStart w:name="at_8410cd61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f3350fc" w:id="1"/>
      <w:r w:rsidRPr="0094541D">
        <w:t>B</w:t>
      </w:r>
      <w:bookmarkEnd w:id="1"/>
      <w:r w:rsidRPr="0094541D">
        <w:t>e it enacted by the General Assembly of the State of South Carolina:</w:t>
      </w:r>
    </w:p>
    <w:p w:rsidR="00F32870" w:rsidP="00F32870" w:rsidRDefault="00F32870" w14:paraId="7D3EBEB1" w14:textId="77777777">
      <w:pPr>
        <w:pStyle w:val="scemptyline"/>
      </w:pPr>
    </w:p>
    <w:p w:rsidR="00F32870" w:rsidP="00F32870" w:rsidRDefault="00F32870" w14:paraId="5D982F4D" w14:textId="77777777">
      <w:pPr>
        <w:pStyle w:val="scdirectionallanguage"/>
      </w:pPr>
      <w:bookmarkStart w:name="bs_num_1_4d7035fbd" w:id="2"/>
      <w:r>
        <w:t>S</w:t>
      </w:r>
      <w:bookmarkEnd w:id="2"/>
      <w:r>
        <w:t>ECTION 1.</w:t>
      </w:r>
      <w:r>
        <w:tab/>
      </w:r>
      <w:bookmarkStart w:name="dl_480b8f9aa" w:id="3"/>
      <w:r>
        <w:t>S</w:t>
      </w:r>
      <w:bookmarkEnd w:id="3"/>
      <w:r>
        <w:t>ection 16‑13‑135 of the S.C. Code is amended to read:</w:t>
      </w:r>
    </w:p>
    <w:p w:rsidR="00F32870" w:rsidP="00F32870" w:rsidRDefault="00F32870" w14:paraId="7B3D0BF8" w14:textId="77777777">
      <w:pPr>
        <w:pStyle w:val="sccodifiedsection"/>
      </w:pPr>
    </w:p>
    <w:p w:rsidR="00F32870" w:rsidP="00F32870" w:rsidRDefault="00F32870" w14:paraId="796605A9" w14:textId="77777777">
      <w:pPr>
        <w:pStyle w:val="sccodifiedsection"/>
      </w:pPr>
      <w:r>
        <w:tab/>
      </w:r>
      <w:bookmarkStart w:name="cs_T16C13N135_f9fd5297a" w:id="4"/>
      <w:r>
        <w:t>S</w:t>
      </w:r>
      <w:bookmarkEnd w:id="4"/>
      <w:r>
        <w:t>ection 16‑13‑135.</w:t>
      </w:r>
      <w:r>
        <w:tab/>
      </w:r>
      <w:bookmarkStart w:name="ss_T16C13N135SA_lv1_774525b20" w:id="5"/>
      <w:r>
        <w:t>(</w:t>
      </w:r>
      <w:bookmarkEnd w:id="5"/>
      <w:r>
        <w:t>A) As used in this section:</w:t>
      </w:r>
    </w:p>
    <w:p w:rsidR="00B34868" w:rsidP="00F32870" w:rsidRDefault="00B34868" w14:paraId="1B68E00B" w14:textId="4181FD23">
      <w:pPr>
        <w:pStyle w:val="sccodifiedsection"/>
      </w:pPr>
      <w:r>
        <w:rPr>
          <w:rStyle w:val="scinsert"/>
        </w:rPr>
        <w:tab/>
      </w:r>
      <w:r>
        <w:rPr>
          <w:rStyle w:val="scinsert"/>
        </w:rPr>
        <w:tab/>
      </w:r>
      <w:bookmarkStart w:name="ss_T16C13N135S1_lv2_765640ff0" w:id="6"/>
      <w:r>
        <w:rPr>
          <w:rStyle w:val="scinsert"/>
        </w:rPr>
        <w:t>(</w:t>
      </w:r>
      <w:bookmarkEnd w:id="6"/>
      <w:r>
        <w:rPr>
          <w:rStyle w:val="scinsert"/>
        </w:rPr>
        <w:t>1) “Organized retail crime” means two or more people conspiring to commit theft of retail property from a retail establishment with the intent to sell, barter, exchange, or reenter such retail property into commerce for monetary or other gain.</w:t>
      </w:r>
    </w:p>
    <w:p w:rsidR="00F32870" w:rsidP="00F32870" w:rsidRDefault="00F32870" w14:paraId="0615D45E" w14:textId="4635B209">
      <w:pPr>
        <w:pStyle w:val="sccodifiedsection"/>
      </w:pPr>
      <w:r>
        <w:tab/>
      </w:r>
      <w:r>
        <w:tab/>
      </w:r>
      <w:r>
        <w:rPr>
          <w:rStyle w:val="scstrike"/>
        </w:rPr>
        <w:t>(1)</w:t>
      </w:r>
      <w:bookmarkStart w:name="ss_T16C13N135S2_lv2_0d822579b" w:id="7"/>
      <w:r w:rsidR="00B34868">
        <w:rPr>
          <w:rStyle w:val="scinsert"/>
        </w:rPr>
        <w:t>(</w:t>
      </w:r>
      <w:bookmarkEnd w:id="7"/>
      <w:r w:rsidR="00B34868">
        <w:rPr>
          <w:rStyle w:val="scinsert"/>
        </w:rPr>
        <w:t>2)</w:t>
      </w:r>
      <w:r>
        <w:t xml:space="preserve"> “Retail property” means </w:t>
      </w:r>
      <w:r>
        <w:rPr>
          <w:rStyle w:val="scstrike"/>
        </w:rPr>
        <w:t xml:space="preserve">a </w:t>
      </w:r>
      <w:proofErr w:type="spellStart"/>
      <w:r>
        <w:rPr>
          <w:rStyle w:val="scstrike"/>
        </w:rPr>
        <w:t>new</w:t>
      </w:r>
      <w:r w:rsidR="00B34868">
        <w:rPr>
          <w:rStyle w:val="scinsert"/>
        </w:rPr>
        <w:t>an</w:t>
      </w:r>
      <w:proofErr w:type="spellEnd"/>
      <w:r>
        <w:t xml:space="preserve"> article, </w:t>
      </w:r>
      <w:r w:rsidR="00B34868">
        <w:rPr>
          <w:rStyle w:val="scinsert"/>
        </w:rPr>
        <w:t xml:space="preserve">merchandise, property, money or negotiable documents including gift cards or other forms of credit, </w:t>
      </w:r>
      <w:proofErr w:type="spellStart"/>
      <w:r>
        <w:rPr>
          <w:rStyle w:val="scstrike"/>
        </w:rPr>
        <w:t>product</w:t>
      </w:r>
      <w:r w:rsidR="00B34868">
        <w:rPr>
          <w:rStyle w:val="scinsert"/>
        </w:rPr>
        <w:t>products</w:t>
      </w:r>
      <w:proofErr w:type="spellEnd"/>
      <w:r>
        <w:t xml:space="preserve">, </w:t>
      </w:r>
      <w:proofErr w:type="spellStart"/>
      <w:r>
        <w:rPr>
          <w:rStyle w:val="scstrike"/>
        </w:rPr>
        <w:t>commodity</w:t>
      </w:r>
      <w:r w:rsidR="00B34868">
        <w:rPr>
          <w:rStyle w:val="scinsert"/>
        </w:rPr>
        <w:t>commodities</w:t>
      </w:r>
      <w:proofErr w:type="spellEnd"/>
      <w:r>
        <w:t xml:space="preserve">, </w:t>
      </w:r>
      <w:proofErr w:type="spellStart"/>
      <w:r>
        <w:rPr>
          <w:rStyle w:val="scstrike"/>
        </w:rPr>
        <w:t>item</w:t>
      </w:r>
      <w:r w:rsidR="00B34868">
        <w:rPr>
          <w:rStyle w:val="scinsert"/>
        </w:rPr>
        <w:t>items</w:t>
      </w:r>
      <w:proofErr w:type="spellEnd"/>
      <w:r>
        <w:t xml:space="preserve">, or </w:t>
      </w:r>
      <w:proofErr w:type="spellStart"/>
      <w:r>
        <w:rPr>
          <w:rStyle w:val="scstrike"/>
        </w:rPr>
        <w:t>component</w:t>
      </w:r>
      <w:r w:rsidR="00B34868">
        <w:rPr>
          <w:rStyle w:val="scinsert"/>
        </w:rPr>
        <w:t>components</w:t>
      </w:r>
      <w:proofErr w:type="spellEnd"/>
      <w:r>
        <w:t xml:space="preserve"> intended to be sold in retail commerce.</w:t>
      </w:r>
    </w:p>
    <w:p w:rsidR="00F32870" w:rsidP="00F32870" w:rsidRDefault="00F32870" w14:paraId="7E8862DA" w14:textId="6A553883">
      <w:pPr>
        <w:pStyle w:val="sccodifiedsection"/>
      </w:pPr>
      <w:r>
        <w:tab/>
      </w:r>
      <w:r>
        <w:tab/>
      </w:r>
      <w:r>
        <w:rPr>
          <w:rStyle w:val="scstrike"/>
        </w:rPr>
        <w:t>(2)</w:t>
      </w:r>
      <w:bookmarkStart w:name="ss_T16C13N135S3_lv2_ab200b5ad" w:id="8"/>
      <w:r w:rsidR="00B34868">
        <w:rPr>
          <w:rStyle w:val="scinsert"/>
        </w:rPr>
        <w:t>(</w:t>
      </w:r>
      <w:bookmarkEnd w:id="8"/>
      <w:r w:rsidR="00B34868">
        <w:rPr>
          <w:rStyle w:val="scinsert"/>
        </w:rPr>
        <w:t>3)</w:t>
      </w:r>
      <w:r>
        <w:t xml:space="preserve"> “Retail property fence” means a person or business that buys retail property knowing or believing that the retail property is stolen.</w:t>
      </w:r>
    </w:p>
    <w:p w:rsidR="00F32870" w:rsidP="00F32870" w:rsidRDefault="00F32870" w14:paraId="6BAEF2C4" w14:textId="01F6EF0E">
      <w:pPr>
        <w:pStyle w:val="sccodifiedsection"/>
      </w:pPr>
      <w:r>
        <w:tab/>
      </w:r>
      <w:r>
        <w:tab/>
      </w:r>
      <w:r>
        <w:rPr>
          <w:rStyle w:val="scstrike"/>
        </w:rPr>
        <w:t>(3)</w:t>
      </w:r>
      <w:bookmarkStart w:name="ss_T16C13N135S4_lv2_d4734a7f7" w:id="9"/>
      <w:r w:rsidR="00B34868">
        <w:rPr>
          <w:rStyle w:val="scinsert"/>
        </w:rPr>
        <w:t>(</w:t>
      </w:r>
      <w:bookmarkEnd w:id="9"/>
      <w:r w:rsidR="00B34868">
        <w:rPr>
          <w:rStyle w:val="scinsert"/>
        </w:rPr>
        <w:t>4)</w:t>
      </w:r>
      <w:r>
        <w:t xml:space="preserve"> “Theft” means to take possession of, carry away, transfer, or cause to be carried away the retail property of another with the intent to </w:t>
      </w:r>
      <w:proofErr w:type="spellStart"/>
      <w:r>
        <w:rPr>
          <w:rStyle w:val="scstrike"/>
        </w:rPr>
        <w:t>steal</w:t>
      </w:r>
      <w:r w:rsidR="00B34868">
        <w:rPr>
          <w:rStyle w:val="scinsert"/>
        </w:rPr>
        <w:t>deprive</w:t>
      </w:r>
      <w:proofErr w:type="spellEnd"/>
      <w:r w:rsidR="00B34868">
        <w:rPr>
          <w:rStyle w:val="scinsert"/>
        </w:rPr>
        <w:t xml:space="preserve"> the merchant of the possession, use, benefit, and value of</w:t>
      </w:r>
      <w:r>
        <w:t xml:space="preserve"> the retail property.</w:t>
      </w:r>
    </w:p>
    <w:p w:rsidR="00F32870" w:rsidP="00F32870" w:rsidRDefault="00F32870" w14:paraId="0259BDE1" w14:textId="1550E21E">
      <w:pPr>
        <w:pStyle w:val="sccodifiedsection"/>
      </w:pPr>
      <w:r>
        <w:tab/>
      </w:r>
      <w:r>
        <w:tab/>
      </w:r>
      <w:r>
        <w:rPr>
          <w:rStyle w:val="scstrike"/>
        </w:rPr>
        <w:t>(4)</w:t>
      </w:r>
      <w:bookmarkStart w:name="ss_T16C13N135S5_lv2_d7d8920d0" w:id="10"/>
      <w:r w:rsidR="00B34868">
        <w:rPr>
          <w:rStyle w:val="scinsert"/>
        </w:rPr>
        <w:t>(</w:t>
      </w:r>
      <w:bookmarkEnd w:id="10"/>
      <w:r w:rsidR="00B34868">
        <w:rPr>
          <w:rStyle w:val="scinsert"/>
        </w:rPr>
        <w:t>5)</w:t>
      </w:r>
      <w:r>
        <w:t xml:space="preserve"> “Value” means the retail value of an item as offered for sale to the public by the affected retail establishment and includes all applicable taxes.</w:t>
      </w:r>
    </w:p>
    <w:p w:rsidR="00F32870" w:rsidP="00F32870" w:rsidRDefault="00F32870" w14:paraId="7C6D6128" w14:textId="77777777">
      <w:pPr>
        <w:pStyle w:val="sccodifiedsection"/>
      </w:pPr>
      <w:r>
        <w:tab/>
      </w:r>
      <w:bookmarkStart w:name="ss_T16C13N135SB_lv1_6205000cc" w:id="11"/>
      <w:r>
        <w:t>(</w:t>
      </w:r>
      <w:bookmarkEnd w:id="11"/>
      <w:r>
        <w:t>B) It is unlawful for a person to:</w:t>
      </w:r>
    </w:p>
    <w:p w:rsidR="00F32870" w:rsidP="00F32870" w:rsidRDefault="00F32870" w14:paraId="24E91AAC" w14:textId="12694C3F">
      <w:pPr>
        <w:pStyle w:val="sccodifiedsection"/>
      </w:pPr>
      <w:r>
        <w:tab/>
      </w:r>
      <w:r>
        <w:tab/>
      </w:r>
      <w:bookmarkStart w:name="ss_T16C13N135S1_lv2_5014efa67" w:id="12"/>
      <w:r>
        <w:t>(</w:t>
      </w:r>
      <w:bookmarkEnd w:id="12"/>
      <w:r>
        <w:t xml:space="preserve">1) commit </w:t>
      </w:r>
      <w:r>
        <w:rPr>
          <w:rStyle w:val="scstrike"/>
        </w:rPr>
        <w:t xml:space="preserve">theft of retail property from a retail </w:t>
      </w:r>
      <w:proofErr w:type="spellStart"/>
      <w:r>
        <w:rPr>
          <w:rStyle w:val="scstrike"/>
        </w:rPr>
        <w:t>establishment</w:t>
      </w:r>
      <w:r w:rsidR="00B34868">
        <w:rPr>
          <w:rStyle w:val="scinsert"/>
        </w:rPr>
        <w:t>organized</w:t>
      </w:r>
      <w:proofErr w:type="spellEnd"/>
      <w:r w:rsidR="00B34868">
        <w:rPr>
          <w:rStyle w:val="scinsert"/>
        </w:rPr>
        <w:t xml:space="preserve"> retail crime</w:t>
      </w:r>
      <w:r>
        <w:t xml:space="preserve">, with a value exceeding two thousand dollars aggregated over a ninety‑day period, with the intent to </w:t>
      </w:r>
      <w:r>
        <w:rPr>
          <w:rStyle w:val="scstrike"/>
        </w:rPr>
        <w:t>sell the retail property for monetary or other gain, and sell, barter, take, or</w:t>
      </w:r>
      <w:r>
        <w:t xml:space="preserve"> cause the retail property to be placed in the control of a retail property fence or other person in exchange for consideration;</w:t>
      </w:r>
      <w:r w:rsidR="00B34868">
        <w:rPr>
          <w:rStyle w:val="scinsert"/>
        </w:rPr>
        <w:t xml:space="preserve"> or</w:t>
      </w:r>
    </w:p>
    <w:p w:rsidR="00F32870" w:rsidDel="00B34868" w:rsidP="00F32870" w:rsidRDefault="00F32870" w14:paraId="2B809E31" w14:textId="0096D99F">
      <w:pPr>
        <w:pStyle w:val="sccodifiedsection"/>
      </w:pPr>
      <w:r>
        <w:rPr>
          <w:rStyle w:val="scstrike"/>
        </w:rPr>
        <w:tab/>
      </w:r>
      <w:r>
        <w:rPr>
          <w:rStyle w:val="scstrike"/>
        </w:rPr>
        <w:tab/>
        <w:t xml:space="preserve">(2) conspire with another person to commit theft of retail property from a retail establishment, </w:t>
      </w:r>
      <w:r>
        <w:rPr>
          <w:rStyle w:val="scstrike"/>
        </w:rPr>
        <w:lastRenderedPageBreak/>
        <w:t>with a value exceeding two thousand dollars aggregated over a ninety‑day period, with the intent to:</w:t>
      </w:r>
    </w:p>
    <w:p w:rsidR="00F32870" w:rsidDel="00B34868" w:rsidP="00F32870" w:rsidRDefault="00F32870" w14:paraId="6B07F26D" w14:textId="213808BF">
      <w:pPr>
        <w:pStyle w:val="sccodifiedsection"/>
      </w:pPr>
      <w:r>
        <w:rPr>
          <w:rStyle w:val="scstrike"/>
        </w:rPr>
        <w:tab/>
      </w:r>
      <w:r>
        <w:rPr>
          <w:rStyle w:val="scstrike"/>
        </w:rPr>
        <w:tab/>
      </w:r>
      <w:r>
        <w:rPr>
          <w:rStyle w:val="scstrike"/>
        </w:rPr>
        <w:tab/>
        <w:t>(a) sell, barter, or exchange the retail property for monetary or other gain;  or</w:t>
      </w:r>
    </w:p>
    <w:p w:rsidR="00F32870" w:rsidP="00F32870" w:rsidRDefault="00F32870" w14:paraId="426FD197" w14:textId="7DB44C05">
      <w:pPr>
        <w:pStyle w:val="sccodifiedsection"/>
      </w:pPr>
      <w:r>
        <w:rPr>
          <w:rStyle w:val="scstrike"/>
        </w:rPr>
        <w:tab/>
      </w:r>
      <w:r>
        <w:rPr>
          <w:rStyle w:val="scstrike"/>
        </w:rPr>
        <w:tab/>
      </w:r>
      <w:r>
        <w:rPr>
          <w:rStyle w:val="scstrike"/>
        </w:rPr>
        <w:tab/>
        <w:t>(b) place the retail property in the control of a retail property fence or other person in exchange for consideration;  or</w:t>
      </w:r>
    </w:p>
    <w:p w:rsidR="00F32870" w:rsidP="00F32870" w:rsidRDefault="00F32870" w14:paraId="66B95277" w14:textId="27A85286">
      <w:pPr>
        <w:pStyle w:val="sccodifiedsection"/>
      </w:pPr>
      <w:r>
        <w:tab/>
      </w:r>
      <w:r>
        <w:tab/>
      </w:r>
      <w:r>
        <w:rPr>
          <w:rStyle w:val="scstrike"/>
        </w:rPr>
        <w:t>(3)</w:t>
      </w:r>
      <w:bookmarkStart w:name="ss_T16C13N135S2_lv2_b3f5c1f1d" w:id="13"/>
      <w:r w:rsidR="00B34868">
        <w:rPr>
          <w:rStyle w:val="scinsert"/>
        </w:rPr>
        <w:t>(</w:t>
      </w:r>
      <w:bookmarkEnd w:id="13"/>
      <w:r w:rsidR="00B34868">
        <w:rPr>
          <w:rStyle w:val="scinsert"/>
        </w:rPr>
        <w:t>2)</w:t>
      </w:r>
      <w:r>
        <w:t xml:space="preserve"> receive, possess, or sell retail property that has been taken or stolen in violation of item (1)</w:t>
      </w:r>
      <w:r>
        <w:rPr>
          <w:rStyle w:val="scstrike"/>
        </w:rPr>
        <w:t xml:space="preserve"> or (2)</w:t>
      </w:r>
      <w:r>
        <w:t xml:space="preserve"> while knowing or having reasonable grounds to believe the property is stolen. A person is guilty of this offense whether or not anyone is convicted of the property theft.</w:t>
      </w:r>
    </w:p>
    <w:p w:rsidR="00F32870" w:rsidP="00F32870" w:rsidRDefault="00F32870" w14:paraId="74BDB51A" w14:textId="03263DF6">
      <w:pPr>
        <w:pStyle w:val="sccodifiedsection"/>
      </w:pPr>
      <w:r>
        <w:tab/>
      </w:r>
      <w:bookmarkStart w:name="ss_T16C13N135SC_lv1_cf54ef7d0" w:id="14"/>
      <w:r>
        <w:t>(</w:t>
      </w:r>
      <w:bookmarkEnd w:id="14"/>
      <w:r>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00C476DD">
        <w:rPr>
          <w:rStyle w:val="scinsert"/>
        </w:rPr>
        <w:t xml:space="preserve"> However, nothing in this subsection may be interpreted to allow a circuit solicitor or persons in the circuit solicitor’s employ to prosecute cases outside of the circuit where the circuit solicitor was elected without the consent of the resident circuit solicitor.</w:t>
      </w:r>
    </w:p>
    <w:p w:rsidR="00F32870" w:rsidP="00F32870" w:rsidRDefault="00F32870" w14:paraId="33FDAA16" w14:textId="77777777">
      <w:pPr>
        <w:pStyle w:val="sccodifiedsection"/>
      </w:pPr>
      <w:r>
        <w:tab/>
      </w:r>
      <w:bookmarkStart w:name="ss_T16C13N135SD_lv1_52f21ff3d" w:id="15"/>
      <w:r>
        <w:t>(</w:t>
      </w:r>
      <w:bookmarkEnd w:id="15"/>
      <w:r>
        <w:t>D) Property, funds, and interest a person has acquired or maintained in violation of this section are subject to forfeiture pursuant to the procedures for forfeiture as provided in Section 44‑53‑530.</w:t>
      </w:r>
    </w:p>
    <w:p w:rsidR="00F32870" w:rsidP="00F32870" w:rsidRDefault="00F32870" w14:paraId="4209E103" w14:textId="492FA074">
      <w:pPr>
        <w:pStyle w:val="sccodifiedsection"/>
      </w:pPr>
      <w:r>
        <w:tab/>
      </w:r>
      <w:bookmarkStart w:name="ss_T16C13N135SE_lv1_cfbedcd1e" w:id="16"/>
      <w:r>
        <w:t>(</w:t>
      </w:r>
      <w:bookmarkEnd w:id="16"/>
      <w:r>
        <w:t>E) A person who violates this section</w:t>
      </w:r>
      <w:r w:rsidR="00FE293A">
        <w:rPr>
          <w:rStyle w:val="scinsert"/>
        </w:rPr>
        <w:t xml:space="preserve"> commits the offense of organized retail crime</w:t>
      </w:r>
      <w:r w:rsidR="003A092F">
        <w:rPr>
          <w:rStyle w:val="scinsert"/>
        </w:rPr>
        <w:t>, and</w:t>
      </w:r>
      <w:r>
        <w:t>:</w:t>
      </w:r>
    </w:p>
    <w:p w:rsidR="00F32870" w:rsidDel="00FE293A" w:rsidP="00F32870" w:rsidRDefault="00F32870" w14:paraId="6A90B3A0" w14:textId="75F4CC86">
      <w:pPr>
        <w:pStyle w:val="sccodifiedsection"/>
      </w:pPr>
      <w:r>
        <w:rPr>
          <w:rStyle w:val="scstrike"/>
        </w:rPr>
        <w:tab/>
      </w:r>
      <w:r>
        <w:rPr>
          <w:rStyle w:val="scstrike"/>
        </w:rPr>
        <w:tab/>
        <w:t>(1) for a first offense, is guilty of a misdemeanor and, upon conviction, must be fined not more than five thousand dollars or imprisoned for not more than three years, or both;  and</w:t>
      </w:r>
    </w:p>
    <w:p w:rsidR="00F32870" w:rsidP="00F32870" w:rsidRDefault="00F32870" w14:paraId="41701C9B" w14:textId="4B57226C">
      <w:pPr>
        <w:pStyle w:val="sccodifiedsection"/>
      </w:pPr>
      <w:r>
        <w:rPr>
          <w:rStyle w:val="scstrike"/>
        </w:rPr>
        <w:tab/>
      </w:r>
      <w:r>
        <w:rPr>
          <w:rStyle w:val="scstrike"/>
        </w:rPr>
        <w:tab/>
        <w:t>(2) for a second or subsequent offense, is guilty of a felony and, upon conviction, must be fined not more than ten thousand dollars or imprisoned for not more than twenty years, or both.</w:t>
      </w:r>
    </w:p>
    <w:p w:rsidR="00FE293A" w:rsidP="00F32870" w:rsidRDefault="00FE293A" w14:paraId="5AB51760" w14:textId="48526B5B">
      <w:pPr>
        <w:pStyle w:val="sccodifiedsection"/>
      </w:pPr>
      <w:r>
        <w:rPr>
          <w:rStyle w:val="scinsert"/>
        </w:rPr>
        <w:tab/>
      </w:r>
      <w:r>
        <w:rPr>
          <w:rStyle w:val="scinsert"/>
        </w:rPr>
        <w:tab/>
      </w:r>
      <w:bookmarkStart w:name="ss_T16C13N135S1_lv2_f1ba6e3b5" w:id="17"/>
      <w:r>
        <w:rPr>
          <w:rStyle w:val="scinsert"/>
        </w:rPr>
        <w:t>(</w:t>
      </w:r>
      <w:bookmarkEnd w:id="17"/>
      <w:r>
        <w:rPr>
          <w:rStyle w:val="scinsert"/>
        </w:rPr>
        <w:t>1) for a first offense:</w:t>
      </w:r>
    </w:p>
    <w:p w:rsidR="00FE293A" w:rsidP="00F32870" w:rsidRDefault="00FE293A" w14:paraId="4CB3D95E" w14:textId="35AD619D">
      <w:pPr>
        <w:pStyle w:val="sccodifiedsection"/>
      </w:pPr>
      <w:r>
        <w:rPr>
          <w:rStyle w:val="scinsert"/>
        </w:rPr>
        <w:tab/>
      </w:r>
      <w:r w:rsidR="003A092F">
        <w:rPr>
          <w:rStyle w:val="scinsert"/>
        </w:rPr>
        <w:tab/>
      </w:r>
      <w:r>
        <w:rPr>
          <w:rStyle w:val="scinsert"/>
        </w:rPr>
        <w:tab/>
      </w:r>
      <w:bookmarkStart w:name="ss_T16C13N135Sa_lv3_c3182e186" w:id="18"/>
      <w:r>
        <w:rPr>
          <w:rStyle w:val="scinsert"/>
        </w:rPr>
        <w:t>(</w:t>
      </w:r>
      <w:bookmarkEnd w:id="18"/>
      <w:r>
        <w:rPr>
          <w:rStyle w:val="scinsert"/>
        </w:rPr>
        <w:t>a) is guilty of a misdemeanor and</w:t>
      </w:r>
      <w:r w:rsidR="008B0CFB">
        <w:rPr>
          <w:rStyle w:val="scinsert"/>
        </w:rPr>
        <w:t>, upon conviction,</w:t>
      </w:r>
      <w:r>
        <w:rPr>
          <w:rStyle w:val="scinsert"/>
        </w:rPr>
        <w:t xml:space="preserve"> must be fined not more than five thousand dollars or imprisoned for not more than three years, or both, if the value of the retail property is mor</w:t>
      </w:r>
      <w:r w:rsidR="00E507E1">
        <w:rPr>
          <w:rStyle w:val="scinsert"/>
        </w:rPr>
        <w:t>e</w:t>
      </w:r>
      <w:r>
        <w:rPr>
          <w:rStyle w:val="scinsert"/>
        </w:rPr>
        <w:t xml:space="preserve"> than two thousand dollars but less than ten thousand dollars;</w:t>
      </w:r>
    </w:p>
    <w:p w:rsidR="003A092F" w:rsidP="003A092F" w:rsidRDefault="00FE293A" w14:paraId="3450E2D1" w14:textId="6411CDF9">
      <w:pPr>
        <w:pStyle w:val="sccodifiedsection"/>
      </w:pPr>
      <w:r>
        <w:rPr>
          <w:rStyle w:val="scinsert"/>
        </w:rPr>
        <w:tab/>
      </w:r>
      <w:r w:rsidR="003A092F">
        <w:rPr>
          <w:rStyle w:val="scinsert"/>
        </w:rPr>
        <w:tab/>
      </w:r>
      <w:r>
        <w:rPr>
          <w:rStyle w:val="scinsert"/>
        </w:rPr>
        <w:tab/>
      </w:r>
      <w:bookmarkStart w:name="ss_T16C13N135Sb_lv3_20a12d861" w:id="19"/>
      <w:r>
        <w:rPr>
          <w:rStyle w:val="scinsert"/>
        </w:rPr>
        <w:t>(</w:t>
      </w:r>
      <w:bookmarkEnd w:id="19"/>
      <w:r>
        <w:rPr>
          <w:rStyle w:val="scinsert"/>
        </w:rPr>
        <w:t>b)</w:t>
      </w:r>
      <w:r w:rsidR="003A092F">
        <w:rPr>
          <w:rStyle w:val="scinsert"/>
        </w:rPr>
        <w:t xml:space="preserve"> is guilty of a felony and</w:t>
      </w:r>
      <w:r w:rsidR="008B0CFB">
        <w:rPr>
          <w:rStyle w:val="scinsert"/>
        </w:rPr>
        <w:t>, upon conviction,</w:t>
      </w:r>
      <w:r w:rsidR="003A092F">
        <w:rPr>
          <w:rStyle w:val="scinsert"/>
        </w:rPr>
        <w:t xml:space="preserve"> must be fined not more than ten thousand dollars or imprisoned for not more than five years, or both, if the value of the retail property is more than ten thousand dollars but less than twenty thousand dollars;</w:t>
      </w:r>
    </w:p>
    <w:p w:rsidR="003A092F" w:rsidP="003A092F" w:rsidRDefault="003A092F" w14:paraId="6ED6E5B0" w14:textId="6A573AFB">
      <w:pPr>
        <w:pStyle w:val="sccodifiedsection"/>
      </w:pPr>
      <w:r>
        <w:rPr>
          <w:rStyle w:val="scinsert"/>
        </w:rPr>
        <w:tab/>
      </w:r>
      <w:r>
        <w:rPr>
          <w:rStyle w:val="scinsert"/>
        </w:rPr>
        <w:tab/>
      </w:r>
      <w:r>
        <w:rPr>
          <w:rStyle w:val="scinsert"/>
        </w:rPr>
        <w:tab/>
      </w:r>
      <w:bookmarkStart w:name="ss_T16C13N135Sc_lv3_a9ce4fecd" w:id="20"/>
      <w:r>
        <w:rPr>
          <w:rStyle w:val="scinsert"/>
        </w:rPr>
        <w:t>(</w:t>
      </w:r>
      <w:bookmarkEnd w:id="20"/>
      <w:r>
        <w:rPr>
          <w:rStyle w:val="scinsert"/>
        </w:rPr>
        <w:t>c) is guilty of a felony and</w:t>
      </w:r>
      <w:r w:rsidR="008B0CFB">
        <w:rPr>
          <w:rStyle w:val="scinsert"/>
        </w:rPr>
        <w:t>, upon conviction,</w:t>
      </w:r>
      <w:r>
        <w:rPr>
          <w:rStyle w:val="scinsert"/>
        </w:rPr>
        <w:t xml:space="preserve"> must be fined not more than twenty thousand dollars or imprisoned for not more than ten years, or both, if the value of the retail property is more than twenty thousand dollars but less than fifty thousand dollars;</w:t>
      </w:r>
    </w:p>
    <w:p w:rsidR="003A092F" w:rsidP="003A092F" w:rsidRDefault="003A092F" w14:paraId="56EB50A3" w14:textId="7C54EB9B">
      <w:pPr>
        <w:pStyle w:val="sccodifiedsection"/>
      </w:pPr>
      <w:r>
        <w:rPr>
          <w:rStyle w:val="scinsert"/>
        </w:rPr>
        <w:tab/>
      </w:r>
      <w:r>
        <w:rPr>
          <w:rStyle w:val="scinsert"/>
        </w:rPr>
        <w:tab/>
      </w:r>
      <w:r>
        <w:rPr>
          <w:rStyle w:val="scinsert"/>
        </w:rPr>
        <w:tab/>
      </w:r>
      <w:bookmarkStart w:name="ss_T16C13N135Sd_lv3_ae3e9b494" w:id="21"/>
      <w:r>
        <w:rPr>
          <w:rStyle w:val="scinsert"/>
        </w:rPr>
        <w:t>(</w:t>
      </w:r>
      <w:bookmarkEnd w:id="21"/>
      <w:r>
        <w:rPr>
          <w:rStyle w:val="scinsert"/>
        </w:rPr>
        <w:t>d) is guilty of a felony and</w:t>
      </w:r>
      <w:r w:rsidR="008B0CFB">
        <w:rPr>
          <w:rStyle w:val="scinsert"/>
        </w:rPr>
        <w:t>, upon conviction,</w:t>
      </w:r>
      <w:r>
        <w:rPr>
          <w:rStyle w:val="scinsert"/>
        </w:rPr>
        <w:t xml:space="preserve"> must be fined not more than fifty thousand dollars or imprisoned for not more than twenty years, or both, if the value of the retail property is more than fifty thousand dollars</w:t>
      </w:r>
      <w:r w:rsidR="008B0CFB">
        <w:rPr>
          <w:rStyle w:val="scinsert"/>
        </w:rPr>
        <w:t>;</w:t>
      </w:r>
    </w:p>
    <w:p w:rsidR="003A092F" w:rsidP="003A092F" w:rsidRDefault="003A092F" w14:paraId="29E41B07" w14:textId="5138F315">
      <w:pPr>
        <w:pStyle w:val="sccodifiedsection"/>
      </w:pPr>
      <w:r>
        <w:rPr>
          <w:rStyle w:val="scinsert"/>
        </w:rPr>
        <w:tab/>
      </w:r>
      <w:r>
        <w:rPr>
          <w:rStyle w:val="scinsert"/>
        </w:rPr>
        <w:tab/>
      </w:r>
      <w:bookmarkStart w:name="ss_T16C13N135S2_lv2_1c560c8e5" w:id="22"/>
      <w:r>
        <w:rPr>
          <w:rStyle w:val="scinsert"/>
        </w:rPr>
        <w:t>(</w:t>
      </w:r>
      <w:bookmarkEnd w:id="22"/>
      <w:r>
        <w:rPr>
          <w:rStyle w:val="scinsert"/>
        </w:rPr>
        <w:t>2) for a second or subsequent offense, is guilty of a felony and</w:t>
      </w:r>
      <w:r w:rsidR="008B0CFB">
        <w:rPr>
          <w:rStyle w:val="scinsert"/>
        </w:rPr>
        <w:t>, upon conviction,</w:t>
      </w:r>
      <w:r>
        <w:rPr>
          <w:rStyle w:val="scinsert"/>
        </w:rPr>
        <w:t xml:space="preserve"> regardless of the value of the retail property in any offense, must be fined not more than fifty thousand dollars or </w:t>
      </w:r>
      <w:r>
        <w:rPr>
          <w:rStyle w:val="scinsert"/>
        </w:rPr>
        <w:lastRenderedPageBreak/>
        <w:t>imprisoned for not more than twenty years, or both</w:t>
      </w:r>
      <w:r w:rsidR="00A91B7D">
        <w:rPr>
          <w:rStyle w:val="scinsert"/>
        </w:rPr>
        <w:t>;</w:t>
      </w:r>
    </w:p>
    <w:p w:rsidR="003A092F" w:rsidP="003A092F" w:rsidRDefault="003A092F" w14:paraId="6AFEDFB3" w14:textId="4A91779A">
      <w:pPr>
        <w:pStyle w:val="sccodifiedsection"/>
      </w:pPr>
      <w:r>
        <w:rPr>
          <w:rStyle w:val="scinsert"/>
        </w:rPr>
        <w:tab/>
      </w:r>
      <w:r>
        <w:rPr>
          <w:rStyle w:val="scinsert"/>
        </w:rPr>
        <w:tab/>
      </w:r>
      <w:bookmarkStart w:name="ss_T16C13N135S3_lv2_82712f288" w:id="23"/>
      <w:r>
        <w:rPr>
          <w:rStyle w:val="scinsert"/>
        </w:rPr>
        <w:t>(</w:t>
      </w:r>
      <w:bookmarkEnd w:id="23"/>
      <w:r>
        <w:rPr>
          <w:rStyle w:val="scinsert"/>
        </w:rPr>
        <w:t>3) for purposes of this section, multiple offenses occurring within a ninety‑day period may be aggregated into a single count with the aggregated value used to determine the total value of the property</w:t>
      </w:r>
      <w:r w:rsidR="00A91B7D">
        <w:rPr>
          <w:rStyle w:val="scinsert"/>
        </w:rPr>
        <w:t>;</w:t>
      </w:r>
    </w:p>
    <w:p w:rsidR="003A092F" w:rsidP="003A092F" w:rsidRDefault="003A092F" w14:paraId="6FB38659" w14:textId="273F5BEC">
      <w:pPr>
        <w:pStyle w:val="sccodifiedsection"/>
      </w:pPr>
      <w:r>
        <w:rPr>
          <w:rStyle w:val="scinsert"/>
        </w:rPr>
        <w:tab/>
      </w:r>
      <w:r>
        <w:rPr>
          <w:rStyle w:val="scinsert"/>
        </w:rPr>
        <w:tab/>
      </w:r>
      <w:bookmarkStart w:name="ss_T16C13N135S4_lv2_d151235ac" w:id="24"/>
      <w:r>
        <w:rPr>
          <w:rStyle w:val="scinsert"/>
        </w:rPr>
        <w:t>(</w:t>
      </w:r>
      <w:bookmarkEnd w:id="24"/>
      <w:r>
        <w:rPr>
          <w:rStyle w:val="scinsert"/>
        </w:rPr>
        <w:t>4) organized retail crime is a lesser‑included offense of organized retail crime of an aggravated nature as provided in subsection (F).</w:t>
      </w:r>
    </w:p>
    <w:p w:rsidR="003A092F" w:rsidP="003A092F" w:rsidRDefault="003A092F" w14:paraId="120B881B" w14:textId="693C0E5A">
      <w:pPr>
        <w:pStyle w:val="sccodifiedsection"/>
      </w:pPr>
      <w:r>
        <w:rPr>
          <w:rStyle w:val="scinsert"/>
        </w:rPr>
        <w:tab/>
      </w:r>
      <w:bookmarkStart w:name="ss_T16C13N135SF_lv1_7fca649f0" w:id="25"/>
      <w:r>
        <w:rPr>
          <w:rStyle w:val="scinsert"/>
        </w:rPr>
        <w:t>(</w:t>
      </w:r>
      <w:bookmarkEnd w:id="25"/>
      <w:r>
        <w:rPr>
          <w:rStyle w:val="scinsert"/>
        </w:rPr>
        <w:t>F)</w:t>
      </w:r>
      <w:bookmarkStart w:name="ss_T16C13N135S1_lv2_401f6f2b6" w:id="26"/>
      <w:r>
        <w:rPr>
          <w:rStyle w:val="scinsert"/>
        </w:rPr>
        <w:t>(</w:t>
      </w:r>
      <w:bookmarkEnd w:id="26"/>
      <w:r>
        <w:rPr>
          <w:rStyle w:val="scinsert"/>
        </w:rPr>
        <w:t xml:space="preserve">1) A person commits the offense of organized retail crime of an aggravated nature if, while committing the offense of organized retail crime, the person </w:t>
      </w:r>
      <w:proofErr w:type="spellStart"/>
      <w:r>
        <w:rPr>
          <w:rStyle w:val="scinsert"/>
        </w:rPr>
        <w:t>wilfully</w:t>
      </w:r>
      <w:proofErr w:type="spellEnd"/>
      <w:r>
        <w:rPr>
          <w:rStyle w:val="scinsert"/>
        </w:rPr>
        <w:t xml:space="preserve"> and maliciously:</w:t>
      </w:r>
    </w:p>
    <w:p w:rsidR="003A092F" w:rsidP="003A092F" w:rsidRDefault="003A092F" w14:paraId="1521F47E" w14:textId="4F63209F">
      <w:pPr>
        <w:pStyle w:val="sccodifiedsection"/>
      </w:pPr>
      <w:r>
        <w:rPr>
          <w:rStyle w:val="scinsert"/>
        </w:rPr>
        <w:tab/>
      </w:r>
      <w:r>
        <w:rPr>
          <w:rStyle w:val="scinsert"/>
        </w:rPr>
        <w:tab/>
      </w:r>
      <w:r>
        <w:rPr>
          <w:rStyle w:val="scinsert"/>
        </w:rPr>
        <w:tab/>
      </w:r>
      <w:bookmarkStart w:name="ss_T16C13N135Sa_lv3_08f5636d0" w:id="27"/>
      <w:r>
        <w:rPr>
          <w:rStyle w:val="scinsert"/>
        </w:rPr>
        <w:t>(</w:t>
      </w:r>
      <w:bookmarkEnd w:id="27"/>
      <w:r>
        <w:rPr>
          <w:rStyle w:val="scinsert"/>
        </w:rPr>
        <w:t>a) damages, destroys, or defaces real or personal property in excess of two thousand dollars; or</w:t>
      </w:r>
    </w:p>
    <w:p w:rsidR="003A092F" w:rsidP="003A092F" w:rsidRDefault="003A092F" w14:paraId="5D2EDEC1" w14:textId="4FD11991">
      <w:pPr>
        <w:pStyle w:val="sccodifiedsection"/>
      </w:pPr>
      <w:r>
        <w:rPr>
          <w:rStyle w:val="scinsert"/>
        </w:rPr>
        <w:tab/>
      </w:r>
      <w:r>
        <w:rPr>
          <w:rStyle w:val="scinsert"/>
        </w:rPr>
        <w:tab/>
      </w:r>
      <w:r>
        <w:rPr>
          <w:rStyle w:val="scinsert"/>
        </w:rPr>
        <w:tab/>
      </w:r>
      <w:bookmarkStart w:name="ss_T16C13N135Sb_lv3_f6ebf8793" w:id="28"/>
      <w:r>
        <w:rPr>
          <w:rStyle w:val="scinsert"/>
        </w:rPr>
        <w:t>(</w:t>
      </w:r>
      <w:bookmarkEnd w:id="28"/>
      <w:r>
        <w:rPr>
          <w:rStyle w:val="scinsert"/>
        </w:rPr>
        <w:t xml:space="preserve">b) causes moderate bodily injury or great bodily injury to another person. </w:t>
      </w:r>
      <w:r w:rsidR="00E507E1">
        <w:rPr>
          <w:rStyle w:val="scinsert"/>
        </w:rPr>
        <w:t>“</w:t>
      </w:r>
      <w:r>
        <w:rPr>
          <w:rStyle w:val="scinsert"/>
        </w:rPr>
        <w:t>Moderate bodily injury</w:t>
      </w:r>
      <w:r w:rsidR="00E507E1">
        <w:rPr>
          <w:rStyle w:val="scinsert"/>
        </w:rPr>
        <w:t>”</w:t>
      </w:r>
      <w:r>
        <w:rPr>
          <w:rStyle w:val="scinsert"/>
        </w:rPr>
        <w:t xml:space="preserve"> and </w:t>
      </w:r>
      <w:r w:rsidR="00E507E1">
        <w:rPr>
          <w:rStyle w:val="scinsert"/>
        </w:rPr>
        <w:t>“</w:t>
      </w:r>
      <w:r>
        <w:rPr>
          <w:rStyle w:val="scinsert"/>
        </w:rPr>
        <w:t>great bodily injury</w:t>
      </w:r>
      <w:r w:rsidR="00E507E1">
        <w:rPr>
          <w:rStyle w:val="scinsert"/>
        </w:rPr>
        <w:t>”</w:t>
      </w:r>
      <w:bookmarkStart w:name="open_doc_here" w:id="29"/>
      <w:bookmarkEnd w:id="29"/>
      <w:r>
        <w:rPr>
          <w:rStyle w:val="scinsert"/>
        </w:rPr>
        <w:t xml:space="preserve"> have the same meanings as defined in Section 16‑3‑600.</w:t>
      </w:r>
    </w:p>
    <w:p w:rsidR="00FE293A" w:rsidP="003A092F" w:rsidRDefault="008B0CFB" w14:paraId="134F2850" w14:textId="0518FAEE">
      <w:pPr>
        <w:pStyle w:val="sccodifiedsection"/>
      </w:pPr>
      <w:r>
        <w:rPr>
          <w:rStyle w:val="scinsert"/>
        </w:rPr>
        <w:tab/>
      </w:r>
      <w:r>
        <w:rPr>
          <w:rStyle w:val="scinsert"/>
        </w:rPr>
        <w:tab/>
      </w:r>
      <w:bookmarkStart w:name="ss_T16C13N135S2_lv2_4adb11d55" w:id="30"/>
      <w:r w:rsidR="003A092F">
        <w:rPr>
          <w:rStyle w:val="scinsert"/>
        </w:rPr>
        <w:t>(</w:t>
      </w:r>
      <w:bookmarkEnd w:id="30"/>
      <w:r w:rsidR="003A092F">
        <w:rPr>
          <w:rStyle w:val="scinsert"/>
        </w:rPr>
        <w:t>2) A person convicted of organized retail crime of an aggravated nature is guilty of a felony and</w:t>
      </w:r>
      <w:r>
        <w:rPr>
          <w:rStyle w:val="scinsert"/>
        </w:rPr>
        <w:t>, upon conviction,</w:t>
      </w:r>
      <w:r w:rsidR="003A092F">
        <w:rPr>
          <w:rStyle w:val="scinsert"/>
        </w:rPr>
        <w:t xml:space="preserve"> must be fined not more than fifty thousand dollars or imprisoned not more than fifteen years, or both.</w:t>
      </w:r>
    </w:p>
    <w:p w:rsidR="00C4144F" w:rsidP="00C4144F" w:rsidRDefault="00C4144F" w14:paraId="7C807B24" w14:textId="77777777">
      <w:pPr>
        <w:pStyle w:val="scemptyline"/>
      </w:pPr>
    </w:p>
    <w:p w:rsidR="004C0EF8" w:rsidP="004C0EF8" w:rsidRDefault="00C4144F" w14:paraId="5E21E765" w14:textId="77777777">
      <w:pPr>
        <w:pStyle w:val="scnoncodifiedsection"/>
      </w:pPr>
      <w:bookmarkStart w:name="bs_num_2_97b62311a" w:id="31"/>
      <w:bookmarkStart w:name="savings_25fe2eedb" w:id="32"/>
      <w:r>
        <w:t>S</w:t>
      </w:r>
      <w:bookmarkEnd w:id="31"/>
      <w:r>
        <w:t>ECTION 2.</w:t>
      </w:r>
      <w:r>
        <w:tab/>
      </w:r>
      <w:bookmarkEnd w:id="32"/>
      <w:r w:rsidRPr="00683A6D" w:rsidR="004C0EF8">
        <w:t xml:space="preserve">The repeal or amendment by this act of any law, whether temporary or permanent or civil or criminal, does not </w:t>
      </w:r>
      <w:r w:rsidR="004C0EF8">
        <w:t>a</w:t>
      </w:r>
      <w:r w:rsidRPr="00683A6D" w:rsidR="004C0EF8">
        <w:t>ffect pending actions, rights, duties, or liabilities founded thereon, or alter</w:t>
      </w:r>
      <w:r w:rsidRPr="007E38A7" w:rsidR="004C0EF8">
        <w:t>,</w:t>
      </w:r>
      <w:r w:rsidRPr="00683A6D" w:rsidR="004C0EF8">
        <w:t xml:space="preserve"> discharge, release or extinguish any penalty, forfeiture, or liability</w:t>
      </w:r>
      <w:r w:rsidRPr="007E38A7" w:rsidR="004C0EF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C0EF8">
        <w:t>.</w:t>
      </w:r>
    </w:p>
    <w:p w:rsidRPr="00DF3B44" w:rsidR="007E06BB" w:rsidP="00787433" w:rsidRDefault="007E06BB" w14:paraId="3D8F1FED" w14:textId="6800FE8D">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D1A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B7E9ED" w:rsidR="00685035" w:rsidRPr="007B4AF7" w:rsidRDefault="00BE6A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4282">
              <w:rPr>
                <w:noProof/>
              </w:rPr>
              <w:t>LC-0071AHB25.docx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A8F"/>
    <w:rsid w:val="00090976"/>
    <w:rsid w:val="000969ED"/>
    <w:rsid w:val="000A30EC"/>
    <w:rsid w:val="000A3C25"/>
    <w:rsid w:val="000B4C02"/>
    <w:rsid w:val="000B5B4A"/>
    <w:rsid w:val="000B7FE1"/>
    <w:rsid w:val="000C3E88"/>
    <w:rsid w:val="000C46B9"/>
    <w:rsid w:val="000C58E4"/>
    <w:rsid w:val="000C6F9A"/>
    <w:rsid w:val="000D2F44"/>
    <w:rsid w:val="000D33E4"/>
    <w:rsid w:val="000D5F1E"/>
    <w:rsid w:val="000E386F"/>
    <w:rsid w:val="000E52B4"/>
    <w:rsid w:val="000E578A"/>
    <w:rsid w:val="000F2250"/>
    <w:rsid w:val="0010329A"/>
    <w:rsid w:val="00105756"/>
    <w:rsid w:val="00107435"/>
    <w:rsid w:val="00110B16"/>
    <w:rsid w:val="001164F9"/>
    <w:rsid w:val="0011719C"/>
    <w:rsid w:val="0012235C"/>
    <w:rsid w:val="00140049"/>
    <w:rsid w:val="00144EC2"/>
    <w:rsid w:val="001535F9"/>
    <w:rsid w:val="00171601"/>
    <w:rsid w:val="001730EB"/>
    <w:rsid w:val="00173276"/>
    <w:rsid w:val="00176122"/>
    <w:rsid w:val="00185833"/>
    <w:rsid w:val="0019025B"/>
    <w:rsid w:val="00192AF7"/>
    <w:rsid w:val="00197366"/>
    <w:rsid w:val="001A136C"/>
    <w:rsid w:val="001A1DEB"/>
    <w:rsid w:val="001B6DA2"/>
    <w:rsid w:val="001C25EC"/>
    <w:rsid w:val="001E670D"/>
    <w:rsid w:val="001F2A41"/>
    <w:rsid w:val="001F313F"/>
    <w:rsid w:val="001F331D"/>
    <w:rsid w:val="001F394C"/>
    <w:rsid w:val="002038AA"/>
    <w:rsid w:val="002114C8"/>
    <w:rsid w:val="0021166F"/>
    <w:rsid w:val="002162DF"/>
    <w:rsid w:val="00230038"/>
    <w:rsid w:val="00233975"/>
    <w:rsid w:val="00236D73"/>
    <w:rsid w:val="00237DEE"/>
    <w:rsid w:val="00246535"/>
    <w:rsid w:val="002536B9"/>
    <w:rsid w:val="00257F60"/>
    <w:rsid w:val="002625EA"/>
    <w:rsid w:val="00262AC5"/>
    <w:rsid w:val="00264AE9"/>
    <w:rsid w:val="0027286F"/>
    <w:rsid w:val="00275AE6"/>
    <w:rsid w:val="00280F5A"/>
    <w:rsid w:val="002836D8"/>
    <w:rsid w:val="00290143"/>
    <w:rsid w:val="00291999"/>
    <w:rsid w:val="002A7989"/>
    <w:rsid w:val="002B02F3"/>
    <w:rsid w:val="002B6DD2"/>
    <w:rsid w:val="002C3463"/>
    <w:rsid w:val="002C7525"/>
    <w:rsid w:val="002D266D"/>
    <w:rsid w:val="002D2EFF"/>
    <w:rsid w:val="002D5B3D"/>
    <w:rsid w:val="002D7447"/>
    <w:rsid w:val="002E315A"/>
    <w:rsid w:val="002E4F8C"/>
    <w:rsid w:val="002F560C"/>
    <w:rsid w:val="002F5847"/>
    <w:rsid w:val="0030425A"/>
    <w:rsid w:val="003057F1"/>
    <w:rsid w:val="00315E63"/>
    <w:rsid w:val="003421F1"/>
    <w:rsid w:val="0034279C"/>
    <w:rsid w:val="00354F64"/>
    <w:rsid w:val="003559A1"/>
    <w:rsid w:val="00361563"/>
    <w:rsid w:val="00371D36"/>
    <w:rsid w:val="00373E17"/>
    <w:rsid w:val="003775E6"/>
    <w:rsid w:val="00381998"/>
    <w:rsid w:val="00391C26"/>
    <w:rsid w:val="003A092F"/>
    <w:rsid w:val="003A5F1C"/>
    <w:rsid w:val="003C2616"/>
    <w:rsid w:val="003C3E2E"/>
    <w:rsid w:val="003C6131"/>
    <w:rsid w:val="003D4A3C"/>
    <w:rsid w:val="003D55B2"/>
    <w:rsid w:val="003E0033"/>
    <w:rsid w:val="003E1670"/>
    <w:rsid w:val="003E5452"/>
    <w:rsid w:val="003E7165"/>
    <w:rsid w:val="003E7FF6"/>
    <w:rsid w:val="003F318D"/>
    <w:rsid w:val="003F4282"/>
    <w:rsid w:val="004046B5"/>
    <w:rsid w:val="00406F27"/>
    <w:rsid w:val="004141B8"/>
    <w:rsid w:val="004203B9"/>
    <w:rsid w:val="00432135"/>
    <w:rsid w:val="00446987"/>
    <w:rsid w:val="00446D28"/>
    <w:rsid w:val="00447246"/>
    <w:rsid w:val="00466CD0"/>
    <w:rsid w:val="00473583"/>
    <w:rsid w:val="00477F32"/>
    <w:rsid w:val="00481850"/>
    <w:rsid w:val="004851A0"/>
    <w:rsid w:val="0048627F"/>
    <w:rsid w:val="004932AB"/>
    <w:rsid w:val="00494BEF"/>
    <w:rsid w:val="004A5512"/>
    <w:rsid w:val="004A5F90"/>
    <w:rsid w:val="004A6BE5"/>
    <w:rsid w:val="004B08CF"/>
    <w:rsid w:val="004B0C18"/>
    <w:rsid w:val="004B356B"/>
    <w:rsid w:val="004C0EF8"/>
    <w:rsid w:val="004C1A04"/>
    <w:rsid w:val="004C20BC"/>
    <w:rsid w:val="004C5C9A"/>
    <w:rsid w:val="004D1442"/>
    <w:rsid w:val="004D3DCB"/>
    <w:rsid w:val="004E1946"/>
    <w:rsid w:val="004E66E9"/>
    <w:rsid w:val="004E7DDE"/>
    <w:rsid w:val="004F0090"/>
    <w:rsid w:val="004F172C"/>
    <w:rsid w:val="005002ED"/>
    <w:rsid w:val="00500DBC"/>
    <w:rsid w:val="00504650"/>
    <w:rsid w:val="0050668E"/>
    <w:rsid w:val="005102BE"/>
    <w:rsid w:val="00516649"/>
    <w:rsid w:val="00523F7F"/>
    <w:rsid w:val="00524D54"/>
    <w:rsid w:val="00535CFF"/>
    <w:rsid w:val="0054531B"/>
    <w:rsid w:val="00546C24"/>
    <w:rsid w:val="005476FF"/>
    <w:rsid w:val="005516F6"/>
    <w:rsid w:val="0055276B"/>
    <w:rsid w:val="00552842"/>
    <w:rsid w:val="00554E89"/>
    <w:rsid w:val="00563B3C"/>
    <w:rsid w:val="00564B58"/>
    <w:rsid w:val="00570C10"/>
    <w:rsid w:val="00571CE5"/>
    <w:rsid w:val="00572281"/>
    <w:rsid w:val="005801DD"/>
    <w:rsid w:val="00580202"/>
    <w:rsid w:val="00592A40"/>
    <w:rsid w:val="005A2286"/>
    <w:rsid w:val="005A28BC"/>
    <w:rsid w:val="005A3D03"/>
    <w:rsid w:val="005A5377"/>
    <w:rsid w:val="005B0F9B"/>
    <w:rsid w:val="005B7817"/>
    <w:rsid w:val="005C06C8"/>
    <w:rsid w:val="005C23D7"/>
    <w:rsid w:val="005C40EB"/>
    <w:rsid w:val="005D02B4"/>
    <w:rsid w:val="005D3013"/>
    <w:rsid w:val="005E1E50"/>
    <w:rsid w:val="005E2B9C"/>
    <w:rsid w:val="005E3332"/>
    <w:rsid w:val="005F76B0"/>
    <w:rsid w:val="00604429"/>
    <w:rsid w:val="006067B0"/>
    <w:rsid w:val="00606A8B"/>
    <w:rsid w:val="0060783A"/>
    <w:rsid w:val="00611EBA"/>
    <w:rsid w:val="006213A8"/>
    <w:rsid w:val="00623BEA"/>
    <w:rsid w:val="006347E9"/>
    <w:rsid w:val="00636659"/>
    <w:rsid w:val="00640305"/>
    <w:rsid w:val="00640C87"/>
    <w:rsid w:val="006454BB"/>
    <w:rsid w:val="00651630"/>
    <w:rsid w:val="00657CF4"/>
    <w:rsid w:val="00660496"/>
    <w:rsid w:val="00661463"/>
    <w:rsid w:val="00663B8D"/>
    <w:rsid w:val="00663E00"/>
    <w:rsid w:val="0066443F"/>
    <w:rsid w:val="00664F48"/>
    <w:rsid w:val="00664FAD"/>
    <w:rsid w:val="0067345B"/>
    <w:rsid w:val="00683986"/>
    <w:rsid w:val="00685035"/>
    <w:rsid w:val="00685770"/>
    <w:rsid w:val="00690DBA"/>
    <w:rsid w:val="006964F9"/>
    <w:rsid w:val="006A395F"/>
    <w:rsid w:val="006A65E2"/>
    <w:rsid w:val="006A7102"/>
    <w:rsid w:val="006B37BD"/>
    <w:rsid w:val="006B53BD"/>
    <w:rsid w:val="006C092D"/>
    <w:rsid w:val="006C099D"/>
    <w:rsid w:val="006C10FE"/>
    <w:rsid w:val="006C18F0"/>
    <w:rsid w:val="006C7E01"/>
    <w:rsid w:val="006D64A5"/>
    <w:rsid w:val="006E03F0"/>
    <w:rsid w:val="006E0935"/>
    <w:rsid w:val="006E353F"/>
    <w:rsid w:val="006E35AB"/>
    <w:rsid w:val="006F5FCC"/>
    <w:rsid w:val="006F6D78"/>
    <w:rsid w:val="007077A8"/>
    <w:rsid w:val="00710509"/>
    <w:rsid w:val="00711AA9"/>
    <w:rsid w:val="00722155"/>
    <w:rsid w:val="00737F19"/>
    <w:rsid w:val="00766D33"/>
    <w:rsid w:val="007726FF"/>
    <w:rsid w:val="007747E5"/>
    <w:rsid w:val="00782BF8"/>
    <w:rsid w:val="00783C75"/>
    <w:rsid w:val="007849D9"/>
    <w:rsid w:val="00787433"/>
    <w:rsid w:val="007A10F1"/>
    <w:rsid w:val="007A3D50"/>
    <w:rsid w:val="007B2D29"/>
    <w:rsid w:val="007B412F"/>
    <w:rsid w:val="007B4AF7"/>
    <w:rsid w:val="007B4DBF"/>
    <w:rsid w:val="007C5458"/>
    <w:rsid w:val="007D1C97"/>
    <w:rsid w:val="007D2C67"/>
    <w:rsid w:val="007D2C8C"/>
    <w:rsid w:val="007E06BB"/>
    <w:rsid w:val="007F034A"/>
    <w:rsid w:val="007F50D1"/>
    <w:rsid w:val="00816D52"/>
    <w:rsid w:val="00821555"/>
    <w:rsid w:val="00825DA9"/>
    <w:rsid w:val="00831048"/>
    <w:rsid w:val="00834272"/>
    <w:rsid w:val="00857C0E"/>
    <w:rsid w:val="008625C1"/>
    <w:rsid w:val="00865B34"/>
    <w:rsid w:val="0087671D"/>
    <w:rsid w:val="008806F9"/>
    <w:rsid w:val="0088144A"/>
    <w:rsid w:val="00887957"/>
    <w:rsid w:val="0089750A"/>
    <w:rsid w:val="008A57E3"/>
    <w:rsid w:val="008B0CFB"/>
    <w:rsid w:val="008B5BF4"/>
    <w:rsid w:val="008C0CEE"/>
    <w:rsid w:val="008C1B18"/>
    <w:rsid w:val="008C6F6A"/>
    <w:rsid w:val="008D46EC"/>
    <w:rsid w:val="008E0214"/>
    <w:rsid w:val="008E0E25"/>
    <w:rsid w:val="008E4A0E"/>
    <w:rsid w:val="008E61A1"/>
    <w:rsid w:val="00900226"/>
    <w:rsid w:val="009031EF"/>
    <w:rsid w:val="00903CCE"/>
    <w:rsid w:val="00906B02"/>
    <w:rsid w:val="00917EA3"/>
    <w:rsid w:val="00917EE0"/>
    <w:rsid w:val="00921C89"/>
    <w:rsid w:val="00926966"/>
    <w:rsid w:val="00926D03"/>
    <w:rsid w:val="00934036"/>
    <w:rsid w:val="00934889"/>
    <w:rsid w:val="00944AEA"/>
    <w:rsid w:val="0094541D"/>
    <w:rsid w:val="009473EA"/>
    <w:rsid w:val="00954E7E"/>
    <w:rsid w:val="009554D9"/>
    <w:rsid w:val="009572F9"/>
    <w:rsid w:val="00960D0F"/>
    <w:rsid w:val="0098366F"/>
    <w:rsid w:val="00983A03"/>
    <w:rsid w:val="00986063"/>
    <w:rsid w:val="00991F67"/>
    <w:rsid w:val="00992876"/>
    <w:rsid w:val="009A0DCE"/>
    <w:rsid w:val="009A19D0"/>
    <w:rsid w:val="009A22CD"/>
    <w:rsid w:val="009A3E4B"/>
    <w:rsid w:val="009A741A"/>
    <w:rsid w:val="009B35FD"/>
    <w:rsid w:val="009B6815"/>
    <w:rsid w:val="009C7F09"/>
    <w:rsid w:val="009D2967"/>
    <w:rsid w:val="009D3C2B"/>
    <w:rsid w:val="009D66EF"/>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B7D"/>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3CD"/>
    <w:rsid w:val="00B06EDA"/>
    <w:rsid w:val="00B1161F"/>
    <w:rsid w:val="00B11661"/>
    <w:rsid w:val="00B32B4D"/>
    <w:rsid w:val="00B34868"/>
    <w:rsid w:val="00B4137E"/>
    <w:rsid w:val="00B54DF7"/>
    <w:rsid w:val="00B56223"/>
    <w:rsid w:val="00B56B0A"/>
    <w:rsid w:val="00B56E79"/>
    <w:rsid w:val="00B57AA7"/>
    <w:rsid w:val="00B637AA"/>
    <w:rsid w:val="00B63BE2"/>
    <w:rsid w:val="00B7592C"/>
    <w:rsid w:val="00B809D3"/>
    <w:rsid w:val="00B84B66"/>
    <w:rsid w:val="00B85475"/>
    <w:rsid w:val="00B9090A"/>
    <w:rsid w:val="00B92196"/>
    <w:rsid w:val="00B9228D"/>
    <w:rsid w:val="00B929EC"/>
    <w:rsid w:val="00BB0725"/>
    <w:rsid w:val="00BB691B"/>
    <w:rsid w:val="00BC408A"/>
    <w:rsid w:val="00BC5023"/>
    <w:rsid w:val="00BC556C"/>
    <w:rsid w:val="00BD42DA"/>
    <w:rsid w:val="00BD4684"/>
    <w:rsid w:val="00BE08A7"/>
    <w:rsid w:val="00BE4391"/>
    <w:rsid w:val="00BE6ABA"/>
    <w:rsid w:val="00BF3E48"/>
    <w:rsid w:val="00BF5592"/>
    <w:rsid w:val="00C15F1B"/>
    <w:rsid w:val="00C16288"/>
    <w:rsid w:val="00C17D1D"/>
    <w:rsid w:val="00C217A3"/>
    <w:rsid w:val="00C21864"/>
    <w:rsid w:val="00C23826"/>
    <w:rsid w:val="00C23F25"/>
    <w:rsid w:val="00C4144F"/>
    <w:rsid w:val="00C45923"/>
    <w:rsid w:val="00C476DD"/>
    <w:rsid w:val="00C519C6"/>
    <w:rsid w:val="00C543E7"/>
    <w:rsid w:val="00C55A7B"/>
    <w:rsid w:val="00C64C15"/>
    <w:rsid w:val="00C70225"/>
    <w:rsid w:val="00C72198"/>
    <w:rsid w:val="00C73C7D"/>
    <w:rsid w:val="00C75005"/>
    <w:rsid w:val="00C962A8"/>
    <w:rsid w:val="00C970DF"/>
    <w:rsid w:val="00CA1213"/>
    <w:rsid w:val="00CA6131"/>
    <w:rsid w:val="00CA7E71"/>
    <w:rsid w:val="00CB2673"/>
    <w:rsid w:val="00CB701D"/>
    <w:rsid w:val="00CC3F0E"/>
    <w:rsid w:val="00CD08C9"/>
    <w:rsid w:val="00CD1FE8"/>
    <w:rsid w:val="00CD38CD"/>
    <w:rsid w:val="00CD3E0C"/>
    <w:rsid w:val="00CD5565"/>
    <w:rsid w:val="00CD616C"/>
    <w:rsid w:val="00CE08E8"/>
    <w:rsid w:val="00CE2EC4"/>
    <w:rsid w:val="00CF2751"/>
    <w:rsid w:val="00CF68D6"/>
    <w:rsid w:val="00CF7B4A"/>
    <w:rsid w:val="00D009F8"/>
    <w:rsid w:val="00D078DA"/>
    <w:rsid w:val="00D14995"/>
    <w:rsid w:val="00D204F2"/>
    <w:rsid w:val="00D2455C"/>
    <w:rsid w:val="00D25023"/>
    <w:rsid w:val="00D27F8C"/>
    <w:rsid w:val="00D33843"/>
    <w:rsid w:val="00D41180"/>
    <w:rsid w:val="00D51E39"/>
    <w:rsid w:val="00D54A6F"/>
    <w:rsid w:val="00D57D57"/>
    <w:rsid w:val="00D62E42"/>
    <w:rsid w:val="00D739FB"/>
    <w:rsid w:val="00D772FB"/>
    <w:rsid w:val="00DA1AA0"/>
    <w:rsid w:val="00DA512B"/>
    <w:rsid w:val="00DB6EF6"/>
    <w:rsid w:val="00DC44A8"/>
    <w:rsid w:val="00DD1A45"/>
    <w:rsid w:val="00DE4BEE"/>
    <w:rsid w:val="00DE5B3D"/>
    <w:rsid w:val="00DE7112"/>
    <w:rsid w:val="00DF19BE"/>
    <w:rsid w:val="00DF3B44"/>
    <w:rsid w:val="00DF60BD"/>
    <w:rsid w:val="00E11BE3"/>
    <w:rsid w:val="00E1372E"/>
    <w:rsid w:val="00E16737"/>
    <w:rsid w:val="00E21D30"/>
    <w:rsid w:val="00E24D9A"/>
    <w:rsid w:val="00E27805"/>
    <w:rsid w:val="00E27A11"/>
    <w:rsid w:val="00E30497"/>
    <w:rsid w:val="00E31F4F"/>
    <w:rsid w:val="00E358A2"/>
    <w:rsid w:val="00E35C9A"/>
    <w:rsid w:val="00E36943"/>
    <w:rsid w:val="00E3771B"/>
    <w:rsid w:val="00E40979"/>
    <w:rsid w:val="00E43F26"/>
    <w:rsid w:val="00E507E1"/>
    <w:rsid w:val="00E52A36"/>
    <w:rsid w:val="00E6378B"/>
    <w:rsid w:val="00E63EC3"/>
    <w:rsid w:val="00E653DA"/>
    <w:rsid w:val="00E65958"/>
    <w:rsid w:val="00E84FE5"/>
    <w:rsid w:val="00E86CF2"/>
    <w:rsid w:val="00E879A5"/>
    <w:rsid w:val="00E879FC"/>
    <w:rsid w:val="00E9254D"/>
    <w:rsid w:val="00EA2574"/>
    <w:rsid w:val="00EA2F1F"/>
    <w:rsid w:val="00EA3F2E"/>
    <w:rsid w:val="00EA57EC"/>
    <w:rsid w:val="00EA6208"/>
    <w:rsid w:val="00EB120E"/>
    <w:rsid w:val="00EB34C8"/>
    <w:rsid w:val="00EB46E2"/>
    <w:rsid w:val="00EC0045"/>
    <w:rsid w:val="00ED452E"/>
    <w:rsid w:val="00EE3CDA"/>
    <w:rsid w:val="00EE588A"/>
    <w:rsid w:val="00EF37A8"/>
    <w:rsid w:val="00EF531F"/>
    <w:rsid w:val="00F05FE8"/>
    <w:rsid w:val="00F06D86"/>
    <w:rsid w:val="00F10EB7"/>
    <w:rsid w:val="00F13D87"/>
    <w:rsid w:val="00F149E5"/>
    <w:rsid w:val="00F15E33"/>
    <w:rsid w:val="00F15F05"/>
    <w:rsid w:val="00F17DA2"/>
    <w:rsid w:val="00F22EC0"/>
    <w:rsid w:val="00F25C47"/>
    <w:rsid w:val="00F27D7B"/>
    <w:rsid w:val="00F31D34"/>
    <w:rsid w:val="00F32870"/>
    <w:rsid w:val="00F342A1"/>
    <w:rsid w:val="00F36FBA"/>
    <w:rsid w:val="00F44D36"/>
    <w:rsid w:val="00F46262"/>
    <w:rsid w:val="00F47912"/>
    <w:rsid w:val="00F4795D"/>
    <w:rsid w:val="00F50A61"/>
    <w:rsid w:val="00F525CD"/>
    <w:rsid w:val="00F5286C"/>
    <w:rsid w:val="00F52E12"/>
    <w:rsid w:val="00F638CA"/>
    <w:rsid w:val="00F657C5"/>
    <w:rsid w:val="00F900B4"/>
    <w:rsid w:val="00FA0F2E"/>
    <w:rsid w:val="00FA4DB1"/>
    <w:rsid w:val="00FB155D"/>
    <w:rsid w:val="00FB1F63"/>
    <w:rsid w:val="00FB3BC7"/>
    <w:rsid w:val="00FB3F2A"/>
    <w:rsid w:val="00FC1E31"/>
    <w:rsid w:val="00FC3593"/>
    <w:rsid w:val="00FD117D"/>
    <w:rsid w:val="00FD72E3"/>
    <w:rsid w:val="00FE06FC"/>
    <w:rsid w:val="00FE172D"/>
    <w:rsid w:val="00FE293A"/>
    <w:rsid w:val="00FF0315"/>
    <w:rsid w:val="00FF2121"/>
    <w:rsid w:val="00FF2DC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6D78"/>
    <w:rPr>
      <w:rFonts w:ascii="Times New Roman" w:hAnsi="Times New Roman"/>
      <w:b w:val="0"/>
      <w:i w:val="0"/>
      <w:sz w:val="22"/>
    </w:rPr>
  </w:style>
  <w:style w:type="paragraph" w:styleId="NoSpacing">
    <w:name w:val="No Spacing"/>
    <w:uiPriority w:val="1"/>
    <w:qFormat/>
    <w:rsid w:val="006F6D78"/>
    <w:pPr>
      <w:spacing w:after="0" w:line="240" w:lineRule="auto"/>
    </w:pPr>
  </w:style>
  <w:style w:type="paragraph" w:customStyle="1" w:styleId="scemptylineheader">
    <w:name w:val="sc_emptyline_header"/>
    <w:qFormat/>
    <w:rsid w:val="006F6D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6D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6D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6D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6D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6D78"/>
    <w:rPr>
      <w:color w:val="808080"/>
    </w:rPr>
  </w:style>
  <w:style w:type="paragraph" w:customStyle="1" w:styleId="scdirectionallanguage">
    <w:name w:val="sc_directional_language"/>
    <w:qFormat/>
    <w:rsid w:val="006F6D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6D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6D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6D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6D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6D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6D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6D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6D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6D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6D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6D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6D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6D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6D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6D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6D78"/>
    <w:rPr>
      <w:rFonts w:ascii="Times New Roman" w:hAnsi="Times New Roman"/>
      <w:color w:val="auto"/>
      <w:sz w:val="22"/>
    </w:rPr>
  </w:style>
  <w:style w:type="paragraph" w:customStyle="1" w:styleId="scclippagebillheader">
    <w:name w:val="sc_clip_page_bill_header"/>
    <w:qFormat/>
    <w:rsid w:val="006F6D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6D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6D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6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D78"/>
    <w:rPr>
      <w:lang w:val="en-US"/>
    </w:rPr>
  </w:style>
  <w:style w:type="paragraph" w:styleId="Footer">
    <w:name w:val="footer"/>
    <w:basedOn w:val="Normal"/>
    <w:link w:val="FooterChar"/>
    <w:uiPriority w:val="99"/>
    <w:unhideWhenUsed/>
    <w:rsid w:val="006F6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D78"/>
    <w:rPr>
      <w:lang w:val="en-US"/>
    </w:rPr>
  </w:style>
  <w:style w:type="paragraph" w:styleId="ListParagraph">
    <w:name w:val="List Paragraph"/>
    <w:basedOn w:val="Normal"/>
    <w:uiPriority w:val="34"/>
    <w:qFormat/>
    <w:rsid w:val="006F6D78"/>
    <w:pPr>
      <w:ind w:left="720"/>
      <w:contextualSpacing/>
    </w:pPr>
  </w:style>
  <w:style w:type="paragraph" w:customStyle="1" w:styleId="scbillfooter">
    <w:name w:val="sc_bill_footer"/>
    <w:qFormat/>
    <w:rsid w:val="006F6D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6D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6D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6D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6D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6D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6D78"/>
    <w:pPr>
      <w:widowControl w:val="0"/>
      <w:suppressAutoHyphens/>
      <w:spacing w:after="0" w:line="360" w:lineRule="auto"/>
    </w:pPr>
    <w:rPr>
      <w:rFonts w:ascii="Times New Roman" w:hAnsi="Times New Roman"/>
      <w:lang w:val="en-US"/>
    </w:rPr>
  </w:style>
  <w:style w:type="paragraph" w:customStyle="1" w:styleId="sctableln">
    <w:name w:val="sc_table_ln"/>
    <w:qFormat/>
    <w:rsid w:val="006F6D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6D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6D78"/>
    <w:rPr>
      <w:strike/>
      <w:dstrike w:val="0"/>
    </w:rPr>
  </w:style>
  <w:style w:type="character" w:customStyle="1" w:styleId="scinsert">
    <w:name w:val="sc_insert"/>
    <w:uiPriority w:val="1"/>
    <w:qFormat/>
    <w:rsid w:val="006F6D78"/>
    <w:rPr>
      <w:caps w:val="0"/>
      <w:smallCaps w:val="0"/>
      <w:strike w:val="0"/>
      <w:dstrike w:val="0"/>
      <w:vanish w:val="0"/>
      <w:u w:val="single"/>
      <w:vertAlign w:val="baseline"/>
    </w:rPr>
  </w:style>
  <w:style w:type="character" w:customStyle="1" w:styleId="scinsertred">
    <w:name w:val="sc_insert_red"/>
    <w:uiPriority w:val="1"/>
    <w:qFormat/>
    <w:rsid w:val="006F6D78"/>
    <w:rPr>
      <w:caps w:val="0"/>
      <w:smallCaps w:val="0"/>
      <w:strike w:val="0"/>
      <w:dstrike w:val="0"/>
      <w:vanish w:val="0"/>
      <w:color w:val="FF0000"/>
      <w:u w:val="single"/>
      <w:vertAlign w:val="baseline"/>
    </w:rPr>
  </w:style>
  <w:style w:type="character" w:customStyle="1" w:styleId="scinsertblue">
    <w:name w:val="sc_insert_blue"/>
    <w:uiPriority w:val="1"/>
    <w:qFormat/>
    <w:rsid w:val="006F6D78"/>
    <w:rPr>
      <w:caps w:val="0"/>
      <w:smallCaps w:val="0"/>
      <w:strike w:val="0"/>
      <w:dstrike w:val="0"/>
      <w:vanish w:val="0"/>
      <w:color w:val="0070C0"/>
      <w:u w:val="single"/>
      <w:vertAlign w:val="baseline"/>
    </w:rPr>
  </w:style>
  <w:style w:type="character" w:customStyle="1" w:styleId="scstrikered">
    <w:name w:val="sc_strike_red"/>
    <w:uiPriority w:val="1"/>
    <w:qFormat/>
    <w:rsid w:val="006F6D78"/>
    <w:rPr>
      <w:strike/>
      <w:dstrike w:val="0"/>
      <w:color w:val="FF0000"/>
    </w:rPr>
  </w:style>
  <w:style w:type="character" w:customStyle="1" w:styleId="scstrikeblue">
    <w:name w:val="sc_strike_blue"/>
    <w:uiPriority w:val="1"/>
    <w:qFormat/>
    <w:rsid w:val="006F6D78"/>
    <w:rPr>
      <w:strike/>
      <w:dstrike w:val="0"/>
      <w:color w:val="0070C0"/>
    </w:rPr>
  </w:style>
  <w:style w:type="character" w:customStyle="1" w:styleId="scinsertbluenounderline">
    <w:name w:val="sc_insert_blue_no_underline"/>
    <w:uiPriority w:val="1"/>
    <w:qFormat/>
    <w:rsid w:val="006F6D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6D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6D78"/>
    <w:rPr>
      <w:strike/>
      <w:dstrike w:val="0"/>
      <w:color w:val="0070C0"/>
      <w:lang w:val="en-US"/>
    </w:rPr>
  </w:style>
  <w:style w:type="character" w:customStyle="1" w:styleId="scstrikerednoncodified">
    <w:name w:val="sc_strike_red_non_codified"/>
    <w:uiPriority w:val="1"/>
    <w:qFormat/>
    <w:rsid w:val="006F6D78"/>
    <w:rPr>
      <w:strike/>
      <w:dstrike w:val="0"/>
      <w:color w:val="FF0000"/>
    </w:rPr>
  </w:style>
  <w:style w:type="paragraph" w:customStyle="1" w:styleId="scbillsiglines">
    <w:name w:val="sc_bill_sig_lines"/>
    <w:qFormat/>
    <w:rsid w:val="006F6D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6D78"/>
    <w:rPr>
      <w:bdr w:val="none" w:sz="0" w:space="0" w:color="auto"/>
      <w:shd w:val="clear" w:color="auto" w:fill="FEC6C6"/>
    </w:rPr>
  </w:style>
  <w:style w:type="character" w:customStyle="1" w:styleId="screstoreblue">
    <w:name w:val="sc_restore_blue"/>
    <w:uiPriority w:val="1"/>
    <w:qFormat/>
    <w:rsid w:val="006F6D78"/>
    <w:rPr>
      <w:color w:val="4472C4" w:themeColor="accent1"/>
      <w:bdr w:val="none" w:sz="0" w:space="0" w:color="auto"/>
      <w:shd w:val="clear" w:color="auto" w:fill="auto"/>
    </w:rPr>
  </w:style>
  <w:style w:type="character" w:customStyle="1" w:styleId="screstorered">
    <w:name w:val="sc_restore_red"/>
    <w:uiPriority w:val="1"/>
    <w:qFormat/>
    <w:rsid w:val="006F6D78"/>
    <w:rPr>
      <w:color w:val="FF0000"/>
      <w:bdr w:val="none" w:sz="0" w:space="0" w:color="auto"/>
      <w:shd w:val="clear" w:color="auto" w:fill="auto"/>
    </w:rPr>
  </w:style>
  <w:style w:type="character" w:customStyle="1" w:styleId="scstrikenewblue">
    <w:name w:val="sc_strike_new_blue"/>
    <w:uiPriority w:val="1"/>
    <w:qFormat/>
    <w:rsid w:val="006F6D78"/>
    <w:rPr>
      <w:strike w:val="0"/>
      <w:dstrike/>
      <w:color w:val="0070C0"/>
      <w:u w:val="none"/>
    </w:rPr>
  </w:style>
  <w:style w:type="character" w:customStyle="1" w:styleId="scstrikenewred">
    <w:name w:val="sc_strike_new_red"/>
    <w:uiPriority w:val="1"/>
    <w:qFormat/>
    <w:rsid w:val="006F6D78"/>
    <w:rPr>
      <w:strike w:val="0"/>
      <w:dstrike/>
      <w:color w:val="FF0000"/>
      <w:u w:val="none"/>
    </w:rPr>
  </w:style>
  <w:style w:type="character" w:customStyle="1" w:styleId="scamendsenate">
    <w:name w:val="sc_amend_senate"/>
    <w:uiPriority w:val="1"/>
    <w:qFormat/>
    <w:rsid w:val="006F6D78"/>
    <w:rPr>
      <w:bdr w:val="none" w:sz="0" w:space="0" w:color="auto"/>
      <w:shd w:val="clear" w:color="auto" w:fill="FFF2CC" w:themeFill="accent4" w:themeFillTint="33"/>
    </w:rPr>
  </w:style>
  <w:style w:type="character" w:customStyle="1" w:styleId="scamendhouse">
    <w:name w:val="sc_amend_house"/>
    <w:uiPriority w:val="1"/>
    <w:qFormat/>
    <w:rsid w:val="006F6D78"/>
    <w:rPr>
      <w:bdr w:val="none" w:sz="0" w:space="0" w:color="auto"/>
      <w:shd w:val="clear" w:color="auto" w:fill="E2EFD9" w:themeFill="accent6" w:themeFillTint="33"/>
    </w:rPr>
  </w:style>
  <w:style w:type="paragraph" w:styleId="Revision">
    <w:name w:val="Revision"/>
    <w:hidden/>
    <w:uiPriority w:val="99"/>
    <w:semiHidden/>
    <w:rsid w:val="00B348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3&amp;session=126&amp;summary=B" TargetMode="External" Id="R59a3554b9302425e" /><Relationship Type="http://schemas.openxmlformats.org/officeDocument/2006/relationships/hyperlink" Target="https://www.scstatehouse.gov/sess126_2025-2026/prever/3523_20241205.docx" TargetMode="External" Id="Ra6463461d3e04d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40B15"/>
    <w:rsid w:val="001535F9"/>
    <w:rsid w:val="001B20DA"/>
    <w:rsid w:val="001C48FD"/>
    <w:rsid w:val="002A7C8A"/>
    <w:rsid w:val="002D2EFF"/>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172D"/>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0cc54e32-7077-47fe-b081-2e2e21eb68e1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2024-11-22T12:00:27.101435-05:00</T_BILL_DT_VERSION>
  <T_BILL_D_PREFILEDATE>2024-12-05</T_BILL_D_PREFILEDATE>
  <T_BILL_N_INTERNALVERSIONNUMBER>1</T_BILL_N_INTERNALVERSIONNUMBER>
  <T_BILL_N_SESSION>126</T_BILL_N_SESSION>
  <T_BILL_N_VERSIONNUMBER>1</T_BILL_N_VERSIONNUMBER>
  <T_BILL_N_YEAR>2025</T_BILL_N_YEAR>
  <T_BILL_REQUEST_REQUEST>829aa7d5-ed0b-46cc-b932-9cf3c875c844</T_BILL_REQUEST_REQUEST>
  <T_BILL_R_ORIGINALDRAFT>b9d46dc4-de9e-4f08-9af1-c329fb57b28a</T_BILL_R_ORIGINALDRAFT>
  <T_BILL_SPONSOR_SPONSOR>b41ffdf4-ab70-4ad5-b9f3-fe8f747aa4bf</T_BILL_SPONSOR_SPONSOR>
  <T_BILL_T_BILLNAME>[3523]</T_BILL_T_BILLNAME>
  <T_BILL_T_BILLNUMBER>3523</T_BILL_T_BILLNUMBER>
  <T_BILL_T_BILLTITLE>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T_BILL_T_BILLTITLE>
  <T_BILL_T_CHAMBER>house</T_BILL_T_CHAMBER>
  <T_BILL_T_FILENAME> </T_BILL_T_FILENAME>
  <T_BILL_T_LEGTYPE>bill_statewide</T_BILL_T_LEGTYPE>
  <T_BILL_T_RATNUMBERSTRING>HNone</T_BILL_T_RATNUMBERSTRING>
  <T_BILL_T_SECTIONS>[{"SectionUUID":"4c88354f-6ad2-4b46-baec-2995e7ba0492","SectionName":"code_section","SectionNumber":1,"SectionType":"code_section","CodeSections":[{"CodeSectionBookmarkName":"cs_T16C13N135_f9fd5297a","IsConstitutionSection":false,"Identity":"16-13-135","IsNew":false,"SubSections":[{"Level":1,"Identity":"T16C13N135SA","SubSectionBookmarkName":"ss_T16C13N135SA_lv1_774525b20","IsNewSubSection":false,"SubSectionReplacement":""},{"Level":1,"Identity":"T16C13N135SB","SubSectionBookmarkName":"ss_T16C13N135SB_lv1_6205000cc","IsNewSubSection":false,"SubSectionReplacement":""},{"Level":1,"Identity":"T16C13N135SC","SubSectionBookmarkName":"ss_T16C13N135SC_lv1_cf54ef7d0","IsNewSubSection":false,"SubSectionReplacement":""},{"Level":1,"Identity":"T16C13N135SD","SubSectionBookmarkName":"ss_T16C13N135SD_lv1_52f21ff3d","IsNewSubSection":false,"SubSectionReplacement":""},{"Level":1,"Identity":"T16C13N135SE","SubSectionBookmarkName":"ss_T16C13N135SE_lv1_cfbedcd1e","IsNewSubSection":false,"SubSectionReplacement":""},{"Level":2,"Identity":"T16C13N135S1","SubSectionBookmarkName":"ss_T16C13N135S1_lv2_765640ff0","IsNewSubSection":false,"SubSectionReplacement":""},{"Level":2,"Identity":"T16C13N135S2","SubSectionBookmarkName":"ss_T16C13N135S2_lv2_0d822579b","IsNewSubSection":false,"SubSectionReplacement":""},{"Level":2,"Identity":"T16C13N135S3","SubSectionBookmarkName":"ss_T16C13N135S3_lv2_ab200b5ad","IsNewSubSection":false,"SubSectionReplacement":""},{"Level":2,"Identity":"T16C13N135S4","SubSectionBookmarkName":"ss_T16C13N135S4_lv2_d4734a7f7","IsNewSubSection":false,"SubSectionReplacement":""},{"Level":2,"Identity":"T16C13N135S5","SubSectionBookmarkName":"ss_T16C13N135S5_lv2_d7d8920d0","IsNewSubSection":false,"SubSectionReplacement":""},{"Level":2,"Identity":"T16C13N135S1","SubSectionBookmarkName":"ss_T16C13N135S1_lv2_5014efa67","IsNewSubSection":false,"SubSectionReplacement":""},{"Level":2,"Identity":"T16C13N135S2","SubSectionBookmarkName":"ss_T16C13N135S2_lv2_b3f5c1f1d","IsNewSubSection":false,"SubSectionReplacement":""},{"Level":2,"Identity":"T16C13N135S1","SubSectionBookmarkName":"ss_T16C13N135S1_lv2_f1ba6e3b5","IsNewSubSection":false,"SubSectionReplacement":""},{"Level":3,"Identity":"T16C13N135Sa","SubSectionBookmarkName":"ss_T16C13N135Sa_lv3_c3182e186","IsNewSubSection":false,"SubSectionReplacement":""},{"Level":3,"Identity":"T16C13N135Sb","SubSectionBookmarkName":"ss_T16C13N135Sb_lv3_20a12d861","IsNewSubSection":false,"SubSectionReplacement":""},{"Level":3,"Identity":"T16C13N135Sc","SubSectionBookmarkName":"ss_T16C13N135Sc_lv3_a9ce4fecd","IsNewSubSection":false,"SubSectionReplacement":""},{"Level":3,"Identity":"T16C13N135Sd","SubSectionBookmarkName":"ss_T16C13N135Sd_lv3_ae3e9b494","IsNewSubSection":false,"SubSectionReplacement":""},{"Level":2,"Identity":"T16C13N135S2","SubSectionBookmarkName":"ss_T16C13N135S2_lv2_1c560c8e5","IsNewSubSection":false,"SubSectionReplacement":""},{"Level":2,"Identity":"T16C13N135S3","SubSectionBookmarkName":"ss_T16C13N135S3_lv2_82712f288","IsNewSubSection":false,"SubSectionReplacement":""},{"Level":2,"Identity":"T16C13N135S4","SubSectionBookmarkName":"ss_T16C13N135S4_lv2_d151235ac","IsNewSubSection":false,"SubSectionReplacement":""},{"Level":1,"Identity":"T16C13N135SF","SubSectionBookmarkName":"ss_T16C13N135SF_lv1_7fca649f0","IsNewSubSection":false,"SubSectionReplacement":""},{"Level":2,"Identity":"T16C13N135S1","SubSectionBookmarkName":"ss_T16C13N135S1_lv2_401f6f2b6","IsNewSubSection":false,"SubSectionReplacement":""},{"Level":3,"Identity":"T16C13N135Sa","SubSectionBookmarkName":"ss_T16C13N135Sa_lv3_08f5636d0","IsNewSubSection":false,"SubSectionReplacement":""},{"Level":3,"Identity":"T16C13N135Sb","SubSectionBookmarkName":"ss_T16C13N135Sb_lv3_f6ebf8793","IsNewSubSection":false,"SubSectionReplacement":""},{"Level":2,"Identity":"T16C13N135S2","SubSectionBookmarkName":"ss_T16C13N135S2_lv2_4adb11d55","IsNewSubSection":false,"SubSectionReplacement":""}],"TitleRelatedTo":"the offense of Retail theft and associated penalties","TitleSoAsTo":"to revise necessary definitions, to revise the previous offense of retail theft to create the offenses of organized retail crime and organized retail crime of an aggravated nature, and to provide a graduated penalty structure","Deleted":false}],"TitleText":"","DisableControls":false,"Deleted":false,"RepealItems":[],"SectionBookmarkName":"bs_num_1_4d7035fbd"},{"SectionUUID":"aaae04b3-ff20-4529-aff5-9dbcf2cf19e0","SectionName":"Savings","SectionNumber":2,"SectionType":"new","CodeSections":[],"TitleText":"","DisableControls":false,"Deleted":false,"RepealItems":[],"SectionBookmarkName":"bs_num_2_97b62311a"},{"SectionUUID":"8f03ca95-8faa-4d43-a9c2-8afc498075bd","SectionName":"standard_eff_date_section","SectionNumber":3,"SectionType":"drafting_clause","CodeSections":[],"TitleText":"","DisableControls":false,"Deleted":false,"RepealItems":[],"SectionBookmarkName":"bs_num_3_lastsection"}]</T_BILL_T_SECTIONS>
  <T_BILL_T_SUBJECT>Organized Retail Crime</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6116</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2024-11-26T20:57:00Z</cp:lastPrinted>
  <dcterms:created xsi:type="dcterms:W3CDTF">2024-12-03T13:43:00Z</dcterms:created>
  <dcterms:modified xsi:type="dcterms:W3CDTF">2024-12-03T13:43:00Z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