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Jones</w:t>
      </w:r>
    </w:p>
    <w:p>
      <w:pPr>
        <w:widowControl w:val="false"/>
        <w:spacing w:after="0"/>
        <w:jc w:val="left"/>
      </w:pPr>
      <w:r>
        <w:rPr>
          <w:rFonts w:ascii="Times New Roman"/>
          <w:sz w:val="22"/>
        </w:rPr>
        <w:t xml:space="preserve">Document Path: LC-0177SA25.docx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South Carolina Affordable Housing Tax-Exempt REIT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32a5cec8e74f4814">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Ways and Means</w:t>
      </w:r>
      <w:r>
        <w:t xml:space="preserve"> (</w:t>
      </w:r>
      <w:hyperlink w:history="true" r:id="R7318dc4354fe4700">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aed9f6eaba4e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c410a00c8e476b">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320E0" w:rsidRDefault="00432135" w14:paraId="47642A99" w14:textId="3285EAB5">
      <w:pPr>
        <w:pStyle w:val="scemptylineheader"/>
      </w:pPr>
      <w:bookmarkStart w:name="open_doc_here" w:id="0"/>
      <w:bookmarkEnd w:id="0"/>
    </w:p>
    <w:p w:rsidRPr="00BB0725" w:rsidR="00A73EFA" w:rsidP="006320E0" w:rsidRDefault="00A73EFA" w14:paraId="7B72410E" w14:textId="5689EC4E">
      <w:pPr>
        <w:pStyle w:val="scemptylineheader"/>
      </w:pPr>
    </w:p>
    <w:p w:rsidRPr="00BB0725" w:rsidR="00A73EFA" w:rsidP="006320E0" w:rsidRDefault="00A73EFA" w14:paraId="6AD935C9" w14:textId="043B6247">
      <w:pPr>
        <w:pStyle w:val="scemptylineheader"/>
      </w:pPr>
    </w:p>
    <w:p w:rsidRPr="00DF3B44" w:rsidR="00A73EFA" w:rsidP="006320E0" w:rsidRDefault="00A73EFA" w14:paraId="51A98227" w14:textId="7535ED85">
      <w:pPr>
        <w:pStyle w:val="scemptylineheader"/>
      </w:pPr>
    </w:p>
    <w:p w:rsidRPr="00DF3B44" w:rsidR="00A73EFA" w:rsidP="006320E0" w:rsidRDefault="00A73EFA" w14:paraId="3858851A" w14:textId="30E5FC35">
      <w:pPr>
        <w:pStyle w:val="scemptylineheader"/>
      </w:pPr>
    </w:p>
    <w:p w:rsidRPr="00DF3B44" w:rsidR="00A73EFA" w:rsidP="006320E0" w:rsidRDefault="00A73EFA" w14:paraId="4E3DDE20" w14:textId="02093E8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34E8" w14:paraId="40FEFADA" w14:textId="0A5143CF">
          <w:pPr>
            <w:pStyle w:val="scbilltitle"/>
          </w:pPr>
          <w:r>
            <w:t xml:space="preserve">TO AMEND THE SOUTH CAROLINA CODE OF LAWS </w:t>
          </w:r>
          <w:r w:rsidR="00D0356D">
            <w:t>by</w:t>
          </w:r>
          <w:r>
            <w:t xml:space="preserve"> ENACT</w:t>
          </w:r>
          <w:r w:rsidR="00D0356D">
            <w:t>ing</w:t>
          </w:r>
          <w:r>
            <w:t xml:space="preserve"> THE “SOUTH CAROLINA AFFORDABLE HOUSING TAX‑EXEMPT REIT ACT” BY ADDING CHAPTER 25 TO TITLE 31 SO AS TO ESTABLISH A TAX‑EXEMPT REAL ESTATE INVESTMENT TRUST (REIT) TO INCREASE THE SUPPLY OF AFFORDABLE HOUSING STATEWIDE.</w:t>
          </w:r>
        </w:p>
      </w:sdtContent>
    </w:sdt>
    <w:bookmarkStart w:name="at_b5d089c9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594c88b" w:id="2"/>
      <w:r w:rsidRPr="0094541D">
        <w:t>B</w:t>
      </w:r>
      <w:bookmarkEnd w:id="2"/>
      <w:r w:rsidRPr="0094541D">
        <w:t>e it enacted by the General Assembly of the State of South Carolina:</w:t>
      </w:r>
    </w:p>
    <w:p w:rsidR="00D26245" w:rsidP="00D26245" w:rsidRDefault="00D26245" w14:paraId="1CC6DB85" w14:textId="77777777">
      <w:pPr>
        <w:pStyle w:val="scemptyline"/>
      </w:pPr>
    </w:p>
    <w:p w:rsidR="00D26245" w:rsidP="00D234B2" w:rsidRDefault="00D26245" w14:paraId="1F1ADB1D" w14:textId="32148FFB">
      <w:pPr>
        <w:pStyle w:val="scnoncodifiedsection"/>
      </w:pPr>
      <w:bookmarkStart w:name="bs_num_1_00906f8d5" w:id="3"/>
      <w:bookmarkStart w:name="citing_act_f45ffe0c2" w:id="4"/>
      <w:r>
        <w:t>S</w:t>
      </w:r>
      <w:bookmarkEnd w:id="3"/>
      <w:r>
        <w:t>ECTION 1.</w:t>
      </w:r>
      <w:r>
        <w:tab/>
      </w:r>
      <w:bookmarkEnd w:id="4"/>
      <w:r w:rsidR="00D234B2">
        <w:rPr>
          <w:shd w:val="clear" w:color="auto" w:fill="FFFFFF"/>
        </w:rPr>
        <w:t>This act may be cited as the “</w:t>
      </w:r>
      <w:r w:rsidRPr="00B12700" w:rsidR="00B12700">
        <w:rPr>
          <w:shd w:val="clear" w:color="auto" w:fill="FFFFFF"/>
        </w:rPr>
        <w:t>South Carolina Affordable Housing Tax‑Exempt REIT Act</w:t>
      </w:r>
      <w:r w:rsidR="00B12700">
        <w:rPr>
          <w:shd w:val="clear" w:color="auto" w:fill="FFFFFF"/>
        </w:rPr>
        <w:t>.</w:t>
      </w:r>
      <w:r w:rsidR="00D234B2">
        <w:rPr>
          <w:shd w:val="clear" w:color="auto" w:fill="FFFFFF"/>
        </w:rPr>
        <w:t>”</w:t>
      </w:r>
    </w:p>
    <w:p w:rsidR="00B12700" w:rsidP="00B12700" w:rsidRDefault="00B12700" w14:paraId="258CC867" w14:textId="77777777">
      <w:pPr>
        <w:pStyle w:val="scemptyline"/>
      </w:pPr>
    </w:p>
    <w:p w:rsidR="004C2425" w:rsidP="004C2425" w:rsidRDefault="00B12700" w14:paraId="474CD699" w14:textId="77777777">
      <w:pPr>
        <w:pStyle w:val="scnoncodifiedsection"/>
      </w:pPr>
      <w:bookmarkStart w:name="bs_num_2_4042d6c46" w:id="5"/>
      <w:r>
        <w:t>S</w:t>
      </w:r>
      <w:bookmarkEnd w:id="5"/>
      <w:r>
        <w:t>ECTION 2.</w:t>
      </w:r>
      <w:r>
        <w:tab/>
      </w:r>
      <w:r w:rsidR="004C2425">
        <w:t>The General Assembly finds that:</w:t>
      </w:r>
    </w:p>
    <w:p w:rsidR="004C2425" w:rsidP="004C2425" w:rsidRDefault="004C2425" w14:paraId="69D18F3C" w14:textId="485134F1">
      <w:pPr>
        <w:pStyle w:val="scnoncodifiedsection"/>
      </w:pPr>
      <w:r>
        <w:tab/>
      </w:r>
      <w:r>
        <w:tab/>
      </w:r>
      <w:bookmarkStart w:name="up_aec5d526a" w:id="6"/>
      <w:r>
        <w:t>(</w:t>
      </w:r>
      <w:bookmarkEnd w:id="6"/>
      <w:r>
        <w:t>1) South Carolina faces a critical shortage of affordable housing for low‑ to moderate‑income families, which impacts workforce stability and community development.</w:t>
      </w:r>
    </w:p>
    <w:p w:rsidR="004C2425" w:rsidP="004C2425" w:rsidRDefault="004C2425" w14:paraId="2770E0F7" w14:textId="320ED7CD">
      <w:pPr>
        <w:pStyle w:val="scnoncodifiedsection"/>
      </w:pPr>
      <w:r>
        <w:tab/>
      </w:r>
      <w:r>
        <w:tab/>
      </w:r>
      <w:bookmarkStart w:name="up_1459587af" w:id="7"/>
      <w:r>
        <w:t>(</w:t>
      </w:r>
      <w:bookmarkEnd w:id="7"/>
      <w:r>
        <w:t>2) A tax‑exempt REIT focused on affordable housing will encourage private investment, leverage market‑based solutions, and reduce reliance on government subsidies.</w:t>
      </w:r>
    </w:p>
    <w:p w:rsidR="00B12700" w:rsidP="004C2425" w:rsidRDefault="004C2425" w14:paraId="44E6A1E4" w14:textId="3A71ED5D">
      <w:pPr>
        <w:pStyle w:val="scnoncodifiedsection"/>
      </w:pPr>
      <w:r>
        <w:tab/>
      </w:r>
      <w:r>
        <w:tab/>
      </w:r>
      <w:bookmarkStart w:name="up_94424a952" w:id="8"/>
      <w:r>
        <w:t>(</w:t>
      </w:r>
      <w:bookmarkEnd w:id="8"/>
      <w:r>
        <w:t>3) This act creates the framework for a South Carolina Affordable Housing REIT (SCAH‑REIT), offering tax exemptions to investors while ensuring the development and maintenance of affordable housing.</w:t>
      </w:r>
    </w:p>
    <w:p w:rsidR="004C2425" w:rsidP="004C2425" w:rsidRDefault="004C2425" w14:paraId="73C5FFDA" w14:textId="77777777">
      <w:pPr>
        <w:pStyle w:val="scemptyline"/>
      </w:pPr>
    </w:p>
    <w:p w:rsidR="005B1F96" w:rsidP="005B1F96" w:rsidRDefault="004C2425" w14:paraId="47128203" w14:textId="77777777">
      <w:pPr>
        <w:pStyle w:val="scdirectionallanguage"/>
      </w:pPr>
      <w:bookmarkStart w:name="bs_num_3_cff8fb23a" w:id="9"/>
      <w:r>
        <w:t>S</w:t>
      </w:r>
      <w:bookmarkEnd w:id="9"/>
      <w:r>
        <w:t>ECTION 3.</w:t>
      </w:r>
      <w:r>
        <w:tab/>
      </w:r>
      <w:bookmarkStart w:name="dl_a9a6929fd" w:id="10"/>
      <w:r w:rsidR="005B1F96">
        <w:t>T</w:t>
      </w:r>
      <w:bookmarkEnd w:id="10"/>
      <w:r w:rsidR="005B1F96">
        <w:t>itle 31 of the S.C. Code is amended by adding:</w:t>
      </w:r>
    </w:p>
    <w:p w:rsidR="005B1F96" w:rsidP="005B1F96" w:rsidRDefault="005B1F96" w14:paraId="5E7022E4" w14:textId="77777777">
      <w:pPr>
        <w:pStyle w:val="scnewcodesection"/>
      </w:pPr>
    </w:p>
    <w:p w:rsidR="005B1F96" w:rsidP="005B1F96" w:rsidRDefault="005B1F96" w14:paraId="778A8E1C" w14:textId="77777777">
      <w:pPr>
        <w:pStyle w:val="scnewcodesection"/>
        <w:jc w:val="center"/>
      </w:pPr>
      <w:bookmarkStart w:name="up_41973d2aa" w:id="11"/>
      <w:r>
        <w:t>C</w:t>
      </w:r>
      <w:bookmarkEnd w:id="11"/>
      <w:r>
        <w:t>HAPTER 25</w:t>
      </w:r>
    </w:p>
    <w:p w:rsidR="005B1F96" w:rsidP="005B1F96" w:rsidRDefault="005B1F96" w14:paraId="146073E7" w14:textId="77777777">
      <w:pPr>
        <w:pStyle w:val="scnewcodesection"/>
        <w:jc w:val="center"/>
      </w:pPr>
    </w:p>
    <w:p w:rsidR="005B1F96" w:rsidP="005B1F96" w:rsidRDefault="008A1061" w14:paraId="51C9B0FA" w14:textId="2D2EA4BD">
      <w:pPr>
        <w:pStyle w:val="scnewcodesection"/>
        <w:jc w:val="center"/>
      </w:pPr>
      <w:bookmarkStart w:name="up_5e2072553" w:id="12"/>
      <w:r w:rsidRPr="008A1061">
        <w:t>A</w:t>
      </w:r>
      <w:bookmarkEnd w:id="12"/>
      <w:r w:rsidRPr="008A1061">
        <w:t>ffordable Housing Tax‑Exempt REIT</w:t>
      </w:r>
    </w:p>
    <w:p w:rsidR="005B1F96" w:rsidP="005B1F96" w:rsidRDefault="005B1F96" w14:paraId="626D4701" w14:textId="77777777">
      <w:pPr>
        <w:pStyle w:val="scnewcodesection"/>
        <w:jc w:val="center"/>
      </w:pPr>
    </w:p>
    <w:p w:rsidR="005B1F96" w:rsidP="005B1F96" w:rsidRDefault="005B1F96" w14:paraId="3D630410" w14:textId="645F2CFA">
      <w:pPr>
        <w:pStyle w:val="scnewcodesection"/>
      </w:pPr>
      <w:r>
        <w:tab/>
      </w:r>
      <w:bookmarkStart w:name="ns_T31C25N10_d90be7696" w:id="13"/>
      <w:r>
        <w:t>S</w:t>
      </w:r>
      <w:bookmarkEnd w:id="13"/>
      <w:r>
        <w:t>ection 31‑25‑10.</w:t>
      </w:r>
      <w:r>
        <w:tab/>
      </w:r>
      <w:bookmarkStart w:name="up_b2f1df805" w:id="14"/>
      <w:r w:rsidR="008A1061">
        <w:t>F</w:t>
      </w:r>
      <w:bookmarkEnd w:id="14"/>
      <w:r w:rsidR="008A1061">
        <w:t>or the purposes of this chapter:</w:t>
      </w:r>
    </w:p>
    <w:p w:rsidR="008A1061" w:rsidP="005B1F96" w:rsidRDefault="008A1061" w14:paraId="2450C4FE" w14:textId="2C989FE7">
      <w:pPr>
        <w:pStyle w:val="scnewcodesection"/>
      </w:pPr>
      <w:r>
        <w:tab/>
      </w:r>
      <w:r>
        <w:tab/>
      </w:r>
      <w:bookmarkStart w:name="ss_T31C25N10S1_lv1_539dfd574" w:id="15"/>
      <w:r>
        <w:t>(</w:t>
      </w:r>
      <w:bookmarkEnd w:id="15"/>
      <w:r>
        <w:t xml:space="preserve">1) “Affordable housing” means </w:t>
      </w:r>
      <w:r w:rsidR="003C0645">
        <w:t>h</w:t>
      </w:r>
      <w:r w:rsidRPr="008A1061">
        <w:t xml:space="preserve">ousing units affordable to individuals or households earning no more than </w:t>
      </w:r>
      <w:r>
        <w:t>sixty percent</w:t>
      </w:r>
      <w:r w:rsidRPr="008A1061">
        <w:t xml:space="preserve"> of the Area Median Income (AMI), as determined annually by the U.S. Department of Housing and Urban Development (HUD) for the applicable region.</w:t>
      </w:r>
    </w:p>
    <w:p w:rsidR="008A1061" w:rsidP="005B1F96" w:rsidRDefault="008A1061" w14:paraId="0661789B" w14:textId="5E457C25">
      <w:pPr>
        <w:pStyle w:val="scnewcodesection"/>
      </w:pPr>
      <w:r>
        <w:tab/>
      </w:r>
      <w:r>
        <w:tab/>
      </w:r>
      <w:bookmarkStart w:name="ss_T31C25N10S2_lv1_482be8b1d" w:id="16"/>
      <w:r>
        <w:t>(</w:t>
      </w:r>
      <w:bookmarkEnd w:id="16"/>
      <w:r>
        <w:t xml:space="preserve">2) “Board” means the </w:t>
      </w:r>
      <w:r w:rsidRPr="008A1061">
        <w:t>governing body overseeing the SCAH‑REIT.</w:t>
      </w:r>
    </w:p>
    <w:p w:rsidR="008A1061" w:rsidP="005B1F96" w:rsidRDefault="008A1061" w14:paraId="7FBDED58" w14:textId="48EA518E">
      <w:pPr>
        <w:pStyle w:val="scnewcodesection"/>
      </w:pPr>
      <w:r>
        <w:lastRenderedPageBreak/>
        <w:tab/>
      </w:r>
      <w:r>
        <w:tab/>
      </w:r>
      <w:bookmarkStart w:name="ss_T31C25N10S3_lv1_52c586195" w:id="17"/>
      <w:r>
        <w:t>(</w:t>
      </w:r>
      <w:bookmarkEnd w:id="17"/>
      <w:r>
        <w:t>3) “SCAH‑REIT” means t</w:t>
      </w:r>
      <w:r w:rsidRPr="008A1061">
        <w:t xml:space="preserve">he South Carolina Affordable Housing Real Estate Investment Trust, established under this </w:t>
      </w:r>
      <w:r>
        <w:t>chapter</w:t>
      </w:r>
      <w:r w:rsidRPr="008A1061">
        <w:t>.</w:t>
      </w:r>
    </w:p>
    <w:p w:rsidR="008A1061" w:rsidP="005B1F96" w:rsidRDefault="008A1061" w14:paraId="58019FCD" w14:textId="30D0740F">
      <w:pPr>
        <w:pStyle w:val="scnewcodesection"/>
      </w:pPr>
      <w:r>
        <w:tab/>
      </w:r>
      <w:r>
        <w:tab/>
      </w:r>
      <w:bookmarkStart w:name="ss_T31C25N10S4_lv1_9a8c58795" w:id="18"/>
      <w:r>
        <w:t>(</w:t>
      </w:r>
      <w:bookmarkEnd w:id="18"/>
      <w:r>
        <w:t xml:space="preserve">4) “Tax‑exempt REIT” means a </w:t>
      </w:r>
      <w:r w:rsidRPr="008A1061">
        <w:t xml:space="preserve">REIT exempt from state corporate income tax, individual income tax on dividends, and property taxes on affordable housing projects, as provided in this </w:t>
      </w:r>
      <w:r>
        <w:t>chapter</w:t>
      </w:r>
      <w:r w:rsidRPr="008A1061">
        <w:t>.</w:t>
      </w:r>
    </w:p>
    <w:p w:rsidR="005B1F96" w:rsidP="005B1F96" w:rsidRDefault="005B1F96" w14:paraId="793DBC0C" w14:textId="77777777">
      <w:pPr>
        <w:pStyle w:val="scnewcodesection"/>
      </w:pPr>
    </w:p>
    <w:p w:rsidR="005B1F96" w:rsidP="005B1F96" w:rsidRDefault="005B1F96" w14:paraId="2105EFA6" w14:textId="62EEC998">
      <w:pPr>
        <w:pStyle w:val="scnewcodesection"/>
      </w:pPr>
      <w:r>
        <w:tab/>
      </w:r>
      <w:bookmarkStart w:name="ns_T31C25N20_91b72d29c" w:id="19"/>
      <w:r>
        <w:t>S</w:t>
      </w:r>
      <w:bookmarkEnd w:id="19"/>
      <w:r>
        <w:t>ection 31‑25‑20.</w:t>
      </w:r>
      <w:r>
        <w:tab/>
      </w:r>
      <w:bookmarkStart w:name="ss_T31C25N20SA_lv1_85cce9a22" w:id="20"/>
      <w:r w:rsidR="008A1061">
        <w:t>(</w:t>
      </w:r>
      <w:bookmarkEnd w:id="20"/>
      <w:r w:rsidR="008A1061">
        <w:t xml:space="preserve">A) There is established the </w:t>
      </w:r>
      <w:r w:rsidRPr="008A1061" w:rsidR="008A1061">
        <w:t>South Carolina Affordable Housing Real Estate Investment Trust (SCAH‑REIT) to fund, develop, and manage affordable housing projects statewide.</w:t>
      </w:r>
    </w:p>
    <w:p w:rsidR="008A1061" w:rsidP="005B1F96" w:rsidRDefault="008A1061" w14:paraId="1645E76A" w14:textId="4334C044">
      <w:pPr>
        <w:pStyle w:val="scnewcodesection"/>
      </w:pPr>
      <w:r>
        <w:tab/>
      </w:r>
      <w:bookmarkStart w:name="ss_T31C25N20SB_lv1_5cc93ff0d" w:id="21"/>
      <w:r>
        <w:t>(</w:t>
      </w:r>
      <w:bookmarkEnd w:id="21"/>
      <w:r>
        <w:t xml:space="preserve">B) </w:t>
      </w:r>
      <w:r w:rsidRPr="008A1061">
        <w:t>The SCAH‑REIT shall operate as a public‑private partnership, open to investments from individuals, corporations, nonprofits, and housing authorities.</w:t>
      </w:r>
    </w:p>
    <w:p w:rsidR="008A1061" w:rsidP="008A1061" w:rsidRDefault="008A1061" w14:paraId="091A21AF" w14:textId="72237111">
      <w:pPr>
        <w:pStyle w:val="scnewcodesection"/>
      </w:pPr>
      <w:r>
        <w:tab/>
      </w:r>
      <w:bookmarkStart w:name="ss_T31C25N20SC_lv1_cbe2a32c6" w:id="22"/>
      <w:r>
        <w:t>(</w:t>
      </w:r>
      <w:bookmarkEnd w:id="22"/>
      <w:r>
        <w:t>C)</w:t>
      </w:r>
      <w:bookmarkStart w:name="ss_T31C25N20S1_lv2_c8d4c4323" w:id="23"/>
      <w:r>
        <w:t>(</w:t>
      </w:r>
      <w:bookmarkEnd w:id="23"/>
      <w:r>
        <w:t>1) The SCAH‑REIT is governed by a board consisting of:</w:t>
      </w:r>
    </w:p>
    <w:p w:rsidR="008A1061" w:rsidP="008A1061" w:rsidRDefault="008A1061" w14:paraId="4A8ADD50" w14:textId="73F2CF3C">
      <w:pPr>
        <w:pStyle w:val="scnewcodesection"/>
      </w:pPr>
      <w:r>
        <w:tab/>
      </w:r>
      <w:r>
        <w:tab/>
      </w:r>
      <w:r>
        <w:tab/>
      </w:r>
      <w:bookmarkStart w:name="ss_T31C25N20Sa_lv3_ac4b6eb78" w:id="24"/>
      <w:r>
        <w:t>(</w:t>
      </w:r>
      <w:bookmarkEnd w:id="24"/>
      <w:r>
        <w:t>a) one representative from the South Carolina State Housing Finance and Development Authority;</w:t>
      </w:r>
    </w:p>
    <w:p w:rsidR="008A1061" w:rsidP="008A1061" w:rsidRDefault="008A1061" w14:paraId="4C591C61" w14:textId="751DDA82">
      <w:pPr>
        <w:pStyle w:val="scnewcodesection"/>
      </w:pPr>
      <w:r>
        <w:tab/>
      </w:r>
      <w:r>
        <w:tab/>
      </w:r>
      <w:r>
        <w:tab/>
      </w:r>
      <w:bookmarkStart w:name="ss_T31C25N20Sb_lv3_ac68e86de" w:id="25"/>
      <w:r>
        <w:t>(</w:t>
      </w:r>
      <w:bookmarkEnd w:id="25"/>
      <w:r>
        <w:t>b) one representative from the private real estate sector;</w:t>
      </w:r>
    </w:p>
    <w:p w:rsidR="008A1061" w:rsidP="008A1061" w:rsidRDefault="008A1061" w14:paraId="11A298AC" w14:textId="1059B724">
      <w:pPr>
        <w:pStyle w:val="scnewcodesection"/>
      </w:pPr>
      <w:r>
        <w:tab/>
      </w:r>
      <w:r>
        <w:tab/>
      </w:r>
      <w:r>
        <w:tab/>
      </w:r>
      <w:bookmarkStart w:name="ss_T31C25N20Sc_lv3_9c34d2e5c" w:id="26"/>
      <w:r>
        <w:t>(</w:t>
      </w:r>
      <w:bookmarkEnd w:id="26"/>
      <w:r>
        <w:t>c) one representative from the banking or finance industry;</w:t>
      </w:r>
    </w:p>
    <w:p w:rsidR="008A1061" w:rsidP="008A1061" w:rsidRDefault="008A1061" w14:paraId="25C7B363" w14:textId="5B4F2518">
      <w:pPr>
        <w:pStyle w:val="scnewcodesection"/>
      </w:pPr>
      <w:r>
        <w:tab/>
      </w:r>
      <w:r>
        <w:tab/>
      </w:r>
      <w:r>
        <w:tab/>
      </w:r>
      <w:bookmarkStart w:name="ss_T31C25N20Sd_lv3_d43892b7d" w:id="27"/>
      <w:r>
        <w:t>(</w:t>
      </w:r>
      <w:bookmarkEnd w:id="27"/>
      <w:r>
        <w:t>d) one representative from a nonprofit organization focused on housing;</w:t>
      </w:r>
    </w:p>
    <w:p w:rsidR="008A1061" w:rsidP="008A1061" w:rsidRDefault="008A1061" w14:paraId="79399994" w14:textId="74509994">
      <w:pPr>
        <w:pStyle w:val="scnewcodesection"/>
      </w:pPr>
      <w:r>
        <w:tab/>
      </w:r>
      <w:r>
        <w:tab/>
      </w:r>
      <w:r>
        <w:tab/>
      </w:r>
      <w:bookmarkStart w:name="ss_T31C25N20Se_lv3_89e4cd272" w:id="28"/>
      <w:r>
        <w:t>(</w:t>
      </w:r>
      <w:bookmarkEnd w:id="28"/>
      <w:r>
        <w:t>e) two members appointed by the Governor with expertise in affordable housing development; and</w:t>
      </w:r>
    </w:p>
    <w:p w:rsidR="008A1061" w:rsidP="008A1061" w:rsidRDefault="008A1061" w14:paraId="31C5C0F2" w14:textId="1EB31C14">
      <w:pPr>
        <w:pStyle w:val="scnewcodesection"/>
      </w:pPr>
      <w:r>
        <w:tab/>
      </w:r>
      <w:r>
        <w:tab/>
      </w:r>
      <w:r>
        <w:tab/>
      </w:r>
      <w:bookmarkStart w:name="ss_T31C25N20Sf_lv3_eafa4c32a" w:id="29"/>
      <w:r>
        <w:t>(</w:t>
      </w:r>
      <w:bookmarkEnd w:id="29"/>
      <w:r>
        <w:t>f) one representative from the State Fiscal Accountability Authority.</w:t>
      </w:r>
    </w:p>
    <w:p w:rsidR="008A1061" w:rsidP="008A1061" w:rsidRDefault="008A1061" w14:paraId="06D97D6D" w14:textId="384BF020">
      <w:pPr>
        <w:pStyle w:val="scnewcodesection"/>
      </w:pPr>
      <w:r>
        <w:tab/>
      </w:r>
      <w:r>
        <w:tab/>
      </w:r>
      <w:bookmarkStart w:name="ss_T31C25N20S2_lv2_f894fb102" w:id="30"/>
      <w:r>
        <w:t>(</w:t>
      </w:r>
      <w:bookmarkEnd w:id="30"/>
      <w:r>
        <w:t xml:space="preserve">2) The </w:t>
      </w:r>
      <w:r w:rsidR="00D0356D">
        <w:t>b</w:t>
      </w:r>
      <w:r>
        <w:t>oard shall oversee the REIT’s operations, investments, and compliance with this chapter.</w:t>
      </w:r>
    </w:p>
    <w:p w:rsidR="005B1F96" w:rsidP="005B1F96" w:rsidRDefault="005B1F96" w14:paraId="2D20686C" w14:textId="77777777">
      <w:pPr>
        <w:pStyle w:val="scnewcodesection"/>
      </w:pPr>
    </w:p>
    <w:p w:rsidR="005B1F96" w:rsidP="005B1F96" w:rsidRDefault="005B1F96" w14:paraId="1D6DFEF2" w14:textId="221645F5">
      <w:pPr>
        <w:pStyle w:val="scnewcodesection"/>
      </w:pPr>
      <w:r>
        <w:tab/>
      </w:r>
      <w:bookmarkStart w:name="ns_T31C25N30_673e4f52a" w:id="31"/>
      <w:r>
        <w:t>S</w:t>
      </w:r>
      <w:bookmarkEnd w:id="31"/>
      <w:r>
        <w:t>ection 31‑25‑30.</w:t>
      </w:r>
      <w:r>
        <w:tab/>
      </w:r>
      <w:bookmarkStart w:name="ss_T31C25N30SA_lv1_b27ef8ee1" w:id="32"/>
      <w:r w:rsidR="008A1061">
        <w:t>(</w:t>
      </w:r>
      <w:bookmarkEnd w:id="32"/>
      <w:r w:rsidR="008A1061">
        <w:t xml:space="preserve">A) </w:t>
      </w:r>
      <w:r w:rsidRPr="008A1061" w:rsidR="008A1061">
        <w:t>The SCAH‑REIT and its investors are exempt from South Carolina corporate income taxes on income derived from affordable housing projects.</w:t>
      </w:r>
    </w:p>
    <w:p w:rsidR="008A1061" w:rsidP="005B1F96" w:rsidRDefault="008A1061" w14:paraId="45CF7525" w14:textId="69846EE9">
      <w:pPr>
        <w:pStyle w:val="scnewcodesection"/>
      </w:pPr>
      <w:r>
        <w:tab/>
      </w:r>
      <w:bookmarkStart w:name="ss_T31C25N30SB_lv1_b32b1c97d" w:id="33"/>
      <w:r>
        <w:t>(</w:t>
      </w:r>
      <w:bookmarkEnd w:id="33"/>
      <w:r>
        <w:t xml:space="preserve">B) </w:t>
      </w:r>
      <w:r w:rsidRPr="008A1061">
        <w:t xml:space="preserve">Dividends paid to investors in the SCAH‑REIT </w:t>
      </w:r>
      <w:r>
        <w:t>are</w:t>
      </w:r>
      <w:r w:rsidRPr="008A1061">
        <w:t xml:space="preserve"> exempt from South Carolina state income taxes.</w:t>
      </w:r>
    </w:p>
    <w:p w:rsidR="008A1061" w:rsidP="005B1F96" w:rsidRDefault="008A1061" w14:paraId="03C417D9" w14:textId="099DC6F6">
      <w:pPr>
        <w:pStyle w:val="scnewcodesection"/>
      </w:pPr>
      <w:r>
        <w:tab/>
      </w:r>
      <w:bookmarkStart w:name="ss_T31C25N30SC_lv1_0855f2dfc" w:id="34"/>
      <w:r>
        <w:t>(</w:t>
      </w:r>
      <w:bookmarkEnd w:id="34"/>
      <w:r>
        <w:t xml:space="preserve">C) </w:t>
      </w:r>
      <w:r w:rsidRPr="008A1061">
        <w:t xml:space="preserve">Properties owned by the SCAH‑REIT that meet the affordable housing definition </w:t>
      </w:r>
      <w:r>
        <w:t>are</w:t>
      </w:r>
      <w:r w:rsidRPr="008A1061">
        <w:t xml:space="preserve"> exempt from property taxes for up to </w:t>
      </w:r>
      <w:r>
        <w:t>twenty‑five</w:t>
      </w:r>
      <w:r w:rsidRPr="008A1061">
        <w:t xml:space="preserve"> years.</w:t>
      </w:r>
    </w:p>
    <w:p w:rsidR="005B1F96" w:rsidP="005B1F96" w:rsidRDefault="005B1F96" w14:paraId="146060C2" w14:textId="77777777">
      <w:pPr>
        <w:pStyle w:val="scnewcodesection"/>
      </w:pPr>
    </w:p>
    <w:p w:rsidR="008A1061" w:rsidP="008A1061" w:rsidRDefault="005B1F96" w14:paraId="7776C882" w14:textId="518A8114">
      <w:pPr>
        <w:pStyle w:val="scnewcodesection"/>
      </w:pPr>
      <w:r>
        <w:tab/>
      </w:r>
      <w:bookmarkStart w:name="ns_T31C25N40_365a9b13e" w:id="35"/>
      <w:r>
        <w:t>S</w:t>
      </w:r>
      <w:bookmarkEnd w:id="35"/>
      <w:r>
        <w:t>ection 31‑25‑40.</w:t>
      </w:r>
      <w:r>
        <w:tab/>
      </w:r>
      <w:bookmarkStart w:name="ss_T31C25N40SA_lv1_6cf287cf1" w:id="36"/>
      <w:r w:rsidR="008A1061">
        <w:t>(</w:t>
      </w:r>
      <w:bookmarkEnd w:id="36"/>
      <w:r w:rsidR="008A1061">
        <w:t>A)(1) At least seventy percent of the SCAH‑REIT’s assets must be invested in affordable housing projects that meet the sixty percent AMI affordability standard.</w:t>
      </w:r>
    </w:p>
    <w:p w:rsidR="008A1061" w:rsidP="008A1061" w:rsidRDefault="008A1061" w14:paraId="22F7144C" w14:textId="66DA9356">
      <w:pPr>
        <w:pStyle w:val="scnewcodesection"/>
      </w:pPr>
      <w:r>
        <w:tab/>
      </w:r>
      <w:r>
        <w:tab/>
      </w:r>
      <w:bookmarkStart w:name="ss_T31C25N40S2_lv2_63b8e0de4" w:id="37"/>
      <w:r>
        <w:t>(</w:t>
      </w:r>
      <w:bookmarkEnd w:id="37"/>
      <w:r>
        <w:t xml:space="preserve">2) Remaining funds may be invested in mixed‑income or market‑rate developments, provided they include at least twenty percent </w:t>
      </w:r>
      <w:r w:rsidR="00D0356D">
        <w:t xml:space="preserve">as </w:t>
      </w:r>
      <w:r>
        <w:t>affordable units.</w:t>
      </w:r>
    </w:p>
    <w:p w:rsidR="008A1061" w:rsidP="008A1061" w:rsidRDefault="008A1061" w14:paraId="6CEC0B1D" w14:textId="77777777">
      <w:pPr>
        <w:pStyle w:val="scnewcodesection"/>
      </w:pPr>
      <w:r>
        <w:tab/>
      </w:r>
      <w:bookmarkStart w:name="ss_T31C25N40SB_lv1_3b890ef3d" w:id="38"/>
      <w:r>
        <w:t>(</w:t>
      </w:r>
      <w:bookmarkEnd w:id="38"/>
      <w:r>
        <w:t>B) Projects funded by the SCAH‑REIT may include:</w:t>
      </w:r>
    </w:p>
    <w:p w:rsidR="008A1061" w:rsidP="008A1061" w:rsidRDefault="008A1061" w14:paraId="3673441B" w14:textId="681DE06F">
      <w:pPr>
        <w:pStyle w:val="scnewcodesection"/>
      </w:pPr>
      <w:r>
        <w:tab/>
      </w:r>
      <w:r>
        <w:tab/>
      </w:r>
      <w:bookmarkStart w:name="ss_T31C25N40S1_lv2_c95d55fe6" w:id="39"/>
      <w:r>
        <w:t>(</w:t>
      </w:r>
      <w:bookmarkEnd w:id="39"/>
      <w:r>
        <w:t>1) new construction of affordable housing;</w:t>
      </w:r>
    </w:p>
    <w:p w:rsidR="008A1061" w:rsidP="008A1061" w:rsidRDefault="008A1061" w14:paraId="7F08A149" w14:textId="523BD211">
      <w:pPr>
        <w:pStyle w:val="scnewcodesection"/>
      </w:pPr>
      <w:r>
        <w:tab/>
      </w:r>
      <w:r>
        <w:tab/>
      </w:r>
      <w:bookmarkStart w:name="ss_T31C25N40S2_lv2_1a04e5f12" w:id="40"/>
      <w:r>
        <w:t>(</w:t>
      </w:r>
      <w:bookmarkEnd w:id="40"/>
      <w:r>
        <w:t>2) renovation or rehabilitation of existing properties; or</w:t>
      </w:r>
    </w:p>
    <w:p w:rsidR="005B1F96" w:rsidP="008A1061" w:rsidRDefault="008A1061" w14:paraId="37E6C2E5" w14:textId="245F11A4">
      <w:pPr>
        <w:pStyle w:val="scnewcodesection"/>
      </w:pPr>
      <w:r>
        <w:tab/>
      </w:r>
      <w:r>
        <w:tab/>
      </w:r>
      <w:bookmarkStart w:name="ss_T31C25N40S3_lv2_8cfc23c82" w:id="41"/>
      <w:r>
        <w:t>(</w:t>
      </w:r>
      <w:bookmarkEnd w:id="41"/>
      <w:r>
        <w:t>3) acquisition of land for future affordable housing development.</w:t>
      </w:r>
    </w:p>
    <w:p w:rsidR="008A1061" w:rsidP="008A1061" w:rsidRDefault="008A1061" w14:paraId="18A87296" w14:textId="71D58C14">
      <w:pPr>
        <w:pStyle w:val="scnewcodesection"/>
      </w:pPr>
      <w:r>
        <w:tab/>
      </w:r>
      <w:bookmarkStart w:name="ss_T31C25N40SC_lv1_981920365" w:id="42"/>
      <w:r>
        <w:t>(</w:t>
      </w:r>
      <w:bookmarkEnd w:id="42"/>
      <w:r>
        <w:t xml:space="preserve">C) </w:t>
      </w:r>
      <w:r w:rsidRPr="008A1061">
        <w:t xml:space="preserve">The SCAH‑REIT shall distribute at least </w:t>
      </w:r>
      <w:r>
        <w:t>ninety percent</w:t>
      </w:r>
      <w:r w:rsidRPr="008A1061">
        <w:t xml:space="preserve"> of its annual net income as dividends to investors.</w:t>
      </w:r>
    </w:p>
    <w:p w:rsidR="005B1F96" w:rsidP="005B1F96" w:rsidRDefault="005B1F96" w14:paraId="77773E0E" w14:textId="77777777">
      <w:pPr>
        <w:pStyle w:val="scnewcodesection"/>
      </w:pPr>
    </w:p>
    <w:p w:rsidR="008A1061" w:rsidP="008A1061" w:rsidRDefault="005B1F96" w14:paraId="43A56812" w14:textId="77777777">
      <w:pPr>
        <w:pStyle w:val="scnewcodesection"/>
      </w:pPr>
      <w:r>
        <w:tab/>
      </w:r>
      <w:bookmarkStart w:name="ns_T31C25N50_4c4c7ec1f" w:id="43"/>
      <w:r>
        <w:t>S</w:t>
      </w:r>
      <w:bookmarkEnd w:id="43"/>
      <w:r>
        <w:t>ection 31‑25‑50.</w:t>
      </w:r>
      <w:r>
        <w:tab/>
      </w:r>
      <w:bookmarkStart w:name="ss_T31C25N50SA_lv1_d67078ea4" w:id="44"/>
      <w:r w:rsidR="008A1061">
        <w:t>(</w:t>
      </w:r>
      <w:bookmarkEnd w:id="44"/>
      <w:r w:rsidR="008A1061">
        <w:t>A) The SCAH‑REIT shall submit an annual report to the South Carolina General Assembly, detailing:</w:t>
      </w:r>
    </w:p>
    <w:p w:rsidR="008A1061" w:rsidP="008A1061" w:rsidRDefault="008A1061" w14:paraId="3B9645FE" w14:textId="3D1A4064">
      <w:pPr>
        <w:pStyle w:val="scnewcodesection"/>
      </w:pPr>
      <w:r>
        <w:tab/>
      </w:r>
      <w:r>
        <w:tab/>
      </w:r>
      <w:bookmarkStart w:name="ss_T31C25N50S1_lv2_bd16edd0e" w:id="45"/>
      <w:r>
        <w:t>(</w:t>
      </w:r>
      <w:bookmarkEnd w:id="45"/>
      <w:r>
        <w:t>1) properties owned and managed;</w:t>
      </w:r>
    </w:p>
    <w:p w:rsidR="008A1061" w:rsidP="008A1061" w:rsidRDefault="008A1061" w14:paraId="0F07F7BE" w14:textId="388DEAE6">
      <w:pPr>
        <w:pStyle w:val="scnewcodesection"/>
      </w:pPr>
      <w:r>
        <w:tab/>
      </w:r>
      <w:r>
        <w:tab/>
      </w:r>
      <w:bookmarkStart w:name="ss_T31C25N50S2_lv2_2e194b1cf" w:id="46"/>
      <w:r>
        <w:t>(</w:t>
      </w:r>
      <w:bookmarkEnd w:id="46"/>
      <w:r>
        <w:t>2) number and percentage of affordable units created or maintained; and</w:t>
      </w:r>
    </w:p>
    <w:p w:rsidR="005B1F96" w:rsidP="008A1061" w:rsidRDefault="008A1061" w14:paraId="20A83206" w14:textId="6674F5B8">
      <w:pPr>
        <w:pStyle w:val="scnewcodesection"/>
      </w:pPr>
      <w:r>
        <w:tab/>
      </w:r>
      <w:r>
        <w:tab/>
      </w:r>
      <w:bookmarkStart w:name="ss_T31C25N50S3_lv2_1c856c125" w:id="47"/>
      <w:r>
        <w:t>(</w:t>
      </w:r>
      <w:bookmarkEnd w:id="47"/>
      <w:r>
        <w:t>3) financial performance, including dividends paid to investors.</w:t>
      </w:r>
    </w:p>
    <w:p w:rsidR="008A1061" w:rsidP="008A1061" w:rsidRDefault="008A1061" w14:paraId="4611A144" w14:textId="1C2EC443">
      <w:pPr>
        <w:pStyle w:val="scnewcodesection"/>
      </w:pPr>
      <w:r>
        <w:tab/>
      </w:r>
      <w:bookmarkStart w:name="ss_T31C25N50SB_lv1_36429a013" w:id="48"/>
      <w:r>
        <w:t>(</w:t>
      </w:r>
      <w:bookmarkEnd w:id="48"/>
      <w:r>
        <w:t xml:space="preserve">B) </w:t>
      </w:r>
      <w:r w:rsidRPr="008A1061">
        <w:t xml:space="preserve">The State Fiscal Accountability Authority shall conduct annual audits of the SCAH‑REIT to ensure compliance with this </w:t>
      </w:r>
      <w:r>
        <w:t>chapter</w:t>
      </w:r>
      <w:r w:rsidRPr="008A1061">
        <w:t>.</w:t>
      </w:r>
    </w:p>
    <w:p w:rsidR="005B1F96" w:rsidP="005B1F96" w:rsidRDefault="005B1F96" w14:paraId="14F3939F" w14:textId="77777777">
      <w:pPr>
        <w:pStyle w:val="scnewcodesection"/>
      </w:pPr>
    </w:p>
    <w:p w:rsidR="005B1F96" w:rsidP="005B1F96" w:rsidRDefault="005B1F96" w14:paraId="7EF73022" w14:textId="4E41A2AA">
      <w:pPr>
        <w:pStyle w:val="scnewcodesection"/>
      </w:pPr>
      <w:r>
        <w:tab/>
      </w:r>
      <w:bookmarkStart w:name="ns_T31C25N60_29469257f" w:id="49"/>
      <w:r>
        <w:t>S</w:t>
      </w:r>
      <w:bookmarkEnd w:id="49"/>
      <w:r>
        <w:t>ection 31‑25‑60.</w:t>
      </w:r>
      <w:r>
        <w:tab/>
      </w:r>
      <w:bookmarkStart w:name="ss_T31C25N60SA_lv1_f579aeda8" w:id="50"/>
      <w:r w:rsidR="008A1061">
        <w:t>(</w:t>
      </w:r>
      <w:bookmarkEnd w:id="50"/>
      <w:r w:rsidR="008A1061">
        <w:t xml:space="preserve">A) </w:t>
      </w:r>
      <w:r w:rsidRPr="008A1061" w:rsidR="008A1061">
        <w:t xml:space="preserve">The State of South Carolina shall allocate </w:t>
      </w:r>
      <w:r w:rsidR="008A1061">
        <w:t>fifty</w:t>
      </w:r>
      <w:r w:rsidRPr="008A1061" w:rsidR="008A1061">
        <w:t xml:space="preserve"> million</w:t>
      </w:r>
      <w:r w:rsidR="008A1061">
        <w:t xml:space="preserve"> dollars</w:t>
      </w:r>
      <w:r w:rsidRPr="008A1061" w:rsidR="008A1061">
        <w:t xml:space="preserve"> from the state housing trust fund as </w:t>
      </w:r>
      <w:r w:rsidR="008A1061">
        <w:t>initial</w:t>
      </w:r>
      <w:r w:rsidRPr="008A1061" w:rsidR="008A1061">
        <w:t xml:space="preserve"> funding for the SCAH‑REIT.</w:t>
      </w:r>
    </w:p>
    <w:p w:rsidR="008A1061" w:rsidP="005B1F96" w:rsidRDefault="008A1061" w14:paraId="4F3C1625" w14:textId="33A3289F">
      <w:pPr>
        <w:pStyle w:val="scnewcodesection"/>
      </w:pPr>
      <w:r>
        <w:tab/>
      </w:r>
      <w:bookmarkStart w:name="ss_T31C25N60SB_lv1_9b41b7a00" w:id="51"/>
      <w:r>
        <w:t>(</w:t>
      </w:r>
      <w:bookmarkEnd w:id="51"/>
      <w:r>
        <w:t xml:space="preserve">B) </w:t>
      </w:r>
      <w:r w:rsidRPr="008A1061">
        <w:t>The SCAH‑REIT is authorized to raise additional capital through the sale of shares to private investors, corporations, and philanthropic organizations.</w:t>
      </w:r>
    </w:p>
    <w:p w:rsidR="005B1F96" w:rsidP="005B1F96" w:rsidRDefault="005B1F96" w14:paraId="1BDE22F6" w14:textId="77777777">
      <w:pPr>
        <w:pStyle w:val="scnewcodesection"/>
      </w:pPr>
    </w:p>
    <w:p w:rsidR="008A1061" w:rsidP="008A1061" w:rsidRDefault="005B1F96" w14:paraId="22A4854F" w14:textId="25682E56">
      <w:pPr>
        <w:pStyle w:val="scnewcodesection"/>
      </w:pPr>
      <w:r>
        <w:tab/>
      </w:r>
      <w:bookmarkStart w:name="ns_T31C25N70_ffef630b8" w:id="52"/>
      <w:r>
        <w:t>S</w:t>
      </w:r>
      <w:bookmarkEnd w:id="52"/>
      <w:r>
        <w:t>ection 31‑25‑70.</w:t>
      </w:r>
      <w:r>
        <w:tab/>
      </w:r>
      <w:bookmarkStart w:name="ss_T31C25N70SA_lv1_a1af464db" w:id="53"/>
      <w:r w:rsidR="008A1061">
        <w:t>(</w:t>
      </w:r>
      <w:bookmarkEnd w:id="53"/>
      <w:r w:rsidR="008A1061">
        <w:t>A) By July 1, 2026, the South Carolina State Housing Finance and Development Authority shall establish the SCAH‑REIT.</w:t>
      </w:r>
    </w:p>
    <w:p w:rsidR="004C2425" w:rsidP="008A1061" w:rsidRDefault="003C0645" w14:paraId="16EFEF41" w14:textId="45463C7E">
      <w:pPr>
        <w:pStyle w:val="scnewcodesection"/>
      </w:pPr>
      <w:r>
        <w:tab/>
      </w:r>
      <w:bookmarkStart w:name="ss_T31C25N70SB_lv1_fd7a13cc4" w:id="54"/>
      <w:r w:rsidR="008A1061">
        <w:t>(</w:t>
      </w:r>
      <w:bookmarkEnd w:id="54"/>
      <w:r w:rsidR="008A1061">
        <w:t>B) By January 1, 2026, the Governor shall appoint board members</w:t>
      </w:r>
      <w:r>
        <w:t>.</w:t>
      </w:r>
    </w:p>
    <w:p w:rsidR="008A1061" w:rsidP="008A1061" w:rsidRDefault="008A1061" w14:paraId="177175FA" w14:textId="77777777">
      <w:pPr>
        <w:pStyle w:val="scemptyline"/>
      </w:pPr>
    </w:p>
    <w:p w:rsidR="008A1061" w:rsidP="009744F0" w:rsidRDefault="008A1061" w14:paraId="653FC891" w14:textId="450F87F2">
      <w:pPr>
        <w:pStyle w:val="scnoncodifiedsection"/>
      </w:pPr>
      <w:bookmarkStart w:name="bs_num_4_8de7734ad" w:id="55"/>
      <w:bookmarkStart w:name="severability_4090201aa" w:id="56"/>
      <w:r>
        <w:t>S</w:t>
      </w:r>
      <w:bookmarkEnd w:id="55"/>
      <w:r>
        <w:t>ECTION 4.</w:t>
      </w:r>
      <w:r>
        <w:tab/>
      </w:r>
      <w:bookmarkEnd w:id="56"/>
      <w:r w:rsidRPr="00B0415B" w:rsidR="009744F0">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76C7ACDE">
      <w:pPr>
        <w:pStyle w:val="scemptyline"/>
      </w:pPr>
    </w:p>
    <w:p w:rsidRPr="00DF3B44" w:rsidR="007A10F1" w:rsidP="007A10F1" w:rsidRDefault="00E27805" w14:paraId="0E9393B4" w14:textId="3A662836">
      <w:pPr>
        <w:pStyle w:val="scnoncodifiedsection"/>
      </w:pPr>
      <w:bookmarkStart w:name="bs_num_5_lastsection" w:id="57"/>
      <w:bookmarkStart w:name="eff_date_section" w:id="58"/>
      <w:r w:rsidRPr="00DF3B44">
        <w:t>S</w:t>
      </w:r>
      <w:bookmarkEnd w:id="57"/>
      <w:r w:rsidRPr="00DF3B44">
        <w:t>ECTION 5.</w:t>
      </w:r>
      <w:r w:rsidRPr="00DF3B44" w:rsidR="005D3013">
        <w:tab/>
      </w:r>
      <w:r w:rsidRPr="00DF3B44" w:rsidR="007A10F1">
        <w:t>This act takes effect upon approval by the Governor.</w:t>
      </w:r>
      <w:bookmarkEnd w:id="5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5C6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3E17318" w:rsidR="00685035" w:rsidRPr="007B4AF7" w:rsidRDefault="00DE5D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4867">
              <w:rPr>
                <w:noProof/>
              </w:rPr>
              <w:t>LC-0177SA25.docx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FCC"/>
    <w:rsid w:val="00037F04"/>
    <w:rsid w:val="000404BF"/>
    <w:rsid w:val="00044B84"/>
    <w:rsid w:val="000479D0"/>
    <w:rsid w:val="0006464F"/>
    <w:rsid w:val="00066B54"/>
    <w:rsid w:val="00072FCD"/>
    <w:rsid w:val="00074A4F"/>
    <w:rsid w:val="00077B65"/>
    <w:rsid w:val="000809F0"/>
    <w:rsid w:val="00083972"/>
    <w:rsid w:val="00096380"/>
    <w:rsid w:val="000A3C25"/>
    <w:rsid w:val="000B4C02"/>
    <w:rsid w:val="000B5B4A"/>
    <w:rsid w:val="000B7FE1"/>
    <w:rsid w:val="000C238E"/>
    <w:rsid w:val="000C3E88"/>
    <w:rsid w:val="000C46B9"/>
    <w:rsid w:val="000C58E4"/>
    <w:rsid w:val="000C6F9A"/>
    <w:rsid w:val="000D2F44"/>
    <w:rsid w:val="000D33E4"/>
    <w:rsid w:val="000D4444"/>
    <w:rsid w:val="000E578A"/>
    <w:rsid w:val="000F2250"/>
    <w:rsid w:val="0010329A"/>
    <w:rsid w:val="00105756"/>
    <w:rsid w:val="001164F9"/>
    <w:rsid w:val="0011719C"/>
    <w:rsid w:val="00140049"/>
    <w:rsid w:val="00171601"/>
    <w:rsid w:val="001730EB"/>
    <w:rsid w:val="00173276"/>
    <w:rsid w:val="00176122"/>
    <w:rsid w:val="0019025B"/>
    <w:rsid w:val="00190B16"/>
    <w:rsid w:val="00192AF7"/>
    <w:rsid w:val="00197366"/>
    <w:rsid w:val="001A136C"/>
    <w:rsid w:val="001A3F76"/>
    <w:rsid w:val="001B6DA2"/>
    <w:rsid w:val="001C25EC"/>
    <w:rsid w:val="001D5798"/>
    <w:rsid w:val="001F2A41"/>
    <w:rsid w:val="001F313F"/>
    <w:rsid w:val="001F331D"/>
    <w:rsid w:val="001F394C"/>
    <w:rsid w:val="001F39C8"/>
    <w:rsid w:val="002038AA"/>
    <w:rsid w:val="002114C8"/>
    <w:rsid w:val="0021166F"/>
    <w:rsid w:val="002162DF"/>
    <w:rsid w:val="0022485E"/>
    <w:rsid w:val="00230038"/>
    <w:rsid w:val="00233975"/>
    <w:rsid w:val="00236D73"/>
    <w:rsid w:val="00237763"/>
    <w:rsid w:val="00246535"/>
    <w:rsid w:val="00251CA5"/>
    <w:rsid w:val="00257F60"/>
    <w:rsid w:val="002625EA"/>
    <w:rsid w:val="00262AC5"/>
    <w:rsid w:val="00264AE9"/>
    <w:rsid w:val="00271A57"/>
    <w:rsid w:val="00275AE6"/>
    <w:rsid w:val="002836D8"/>
    <w:rsid w:val="002A7989"/>
    <w:rsid w:val="002B02F3"/>
    <w:rsid w:val="002B374A"/>
    <w:rsid w:val="002C3463"/>
    <w:rsid w:val="002D266D"/>
    <w:rsid w:val="002D5B3D"/>
    <w:rsid w:val="002D7447"/>
    <w:rsid w:val="002E315A"/>
    <w:rsid w:val="002E4F8C"/>
    <w:rsid w:val="002F560C"/>
    <w:rsid w:val="002F5847"/>
    <w:rsid w:val="0030425A"/>
    <w:rsid w:val="003421F1"/>
    <w:rsid w:val="0034262B"/>
    <w:rsid w:val="0034279C"/>
    <w:rsid w:val="00352F36"/>
    <w:rsid w:val="00354F64"/>
    <w:rsid w:val="003559A1"/>
    <w:rsid w:val="00361563"/>
    <w:rsid w:val="00371D36"/>
    <w:rsid w:val="00373E17"/>
    <w:rsid w:val="003766D2"/>
    <w:rsid w:val="003775E6"/>
    <w:rsid w:val="00381998"/>
    <w:rsid w:val="003A26CD"/>
    <w:rsid w:val="003A5F1C"/>
    <w:rsid w:val="003C0645"/>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677FA"/>
    <w:rsid w:val="00470391"/>
    <w:rsid w:val="00473583"/>
    <w:rsid w:val="00477F32"/>
    <w:rsid w:val="00481850"/>
    <w:rsid w:val="004851A0"/>
    <w:rsid w:val="0048627F"/>
    <w:rsid w:val="004932AB"/>
    <w:rsid w:val="00494BEF"/>
    <w:rsid w:val="004A5512"/>
    <w:rsid w:val="004A6BE5"/>
    <w:rsid w:val="004B0C18"/>
    <w:rsid w:val="004B5B6A"/>
    <w:rsid w:val="004C0B80"/>
    <w:rsid w:val="004C0F5D"/>
    <w:rsid w:val="004C1A04"/>
    <w:rsid w:val="004C20BC"/>
    <w:rsid w:val="004C2425"/>
    <w:rsid w:val="004C39AF"/>
    <w:rsid w:val="004C5C9A"/>
    <w:rsid w:val="004D1442"/>
    <w:rsid w:val="004D3DCB"/>
    <w:rsid w:val="004E1946"/>
    <w:rsid w:val="004E37B4"/>
    <w:rsid w:val="004E66E9"/>
    <w:rsid w:val="004E7DDE"/>
    <w:rsid w:val="004F0090"/>
    <w:rsid w:val="004F172C"/>
    <w:rsid w:val="005002ED"/>
    <w:rsid w:val="00500DBC"/>
    <w:rsid w:val="0050772B"/>
    <w:rsid w:val="005102BE"/>
    <w:rsid w:val="00523F7F"/>
    <w:rsid w:val="00524D54"/>
    <w:rsid w:val="00525AB9"/>
    <w:rsid w:val="0054531B"/>
    <w:rsid w:val="00546C24"/>
    <w:rsid w:val="00546D8D"/>
    <w:rsid w:val="005476FF"/>
    <w:rsid w:val="005516F6"/>
    <w:rsid w:val="00552842"/>
    <w:rsid w:val="00553DB8"/>
    <w:rsid w:val="00554E89"/>
    <w:rsid w:val="00564B58"/>
    <w:rsid w:val="00565D51"/>
    <w:rsid w:val="00572281"/>
    <w:rsid w:val="005801DD"/>
    <w:rsid w:val="00590EB5"/>
    <w:rsid w:val="00592A40"/>
    <w:rsid w:val="005A28BC"/>
    <w:rsid w:val="005A5377"/>
    <w:rsid w:val="005B1F96"/>
    <w:rsid w:val="005B6545"/>
    <w:rsid w:val="005B7817"/>
    <w:rsid w:val="005C06C8"/>
    <w:rsid w:val="005C19C1"/>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6E5B"/>
    <w:rsid w:val="006320E0"/>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5280"/>
    <w:rsid w:val="006C7664"/>
    <w:rsid w:val="006C7E01"/>
    <w:rsid w:val="006D64A5"/>
    <w:rsid w:val="006E0935"/>
    <w:rsid w:val="006E353F"/>
    <w:rsid w:val="006E35AB"/>
    <w:rsid w:val="00711AA9"/>
    <w:rsid w:val="00722155"/>
    <w:rsid w:val="00737F19"/>
    <w:rsid w:val="00772B60"/>
    <w:rsid w:val="00773106"/>
    <w:rsid w:val="0077737B"/>
    <w:rsid w:val="00777DF7"/>
    <w:rsid w:val="00782BF8"/>
    <w:rsid w:val="00783C75"/>
    <w:rsid w:val="007849D9"/>
    <w:rsid w:val="00787433"/>
    <w:rsid w:val="007A0C1E"/>
    <w:rsid w:val="007A10F1"/>
    <w:rsid w:val="007A3D50"/>
    <w:rsid w:val="007B2D29"/>
    <w:rsid w:val="007B412F"/>
    <w:rsid w:val="007B4AF7"/>
    <w:rsid w:val="007B4DBF"/>
    <w:rsid w:val="007C1EC0"/>
    <w:rsid w:val="007C27B4"/>
    <w:rsid w:val="007C5458"/>
    <w:rsid w:val="007D2C67"/>
    <w:rsid w:val="007E05A5"/>
    <w:rsid w:val="007E06BB"/>
    <w:rsid w:val="007F50D1"/>
    <w:rsid w:val="00816D52"/>
    <w:rsid w:val="008211FC"/>
    <w:rsid w:val="00823301"/>
    <w:rsid w:val="00831048"/>
    <w:rsid w:val="00834272"/>
    <w:rsid w:val="008431A3"/>
    <w:rsid w:val="00844EBF"/>
    <w:rsid w:val="008513D0"/>
    <w:rsid w:val="00856617"/>
    <w:rsid w:val="008625C1"/>
    <w:rsid w:val="00864CC6"/>
    <w:rsid w:val="0087671D"/>
    <w:rsid w:val="008806F9"/>
    <w:rsid w:val="00887957"/>
    <w:rsid w:val="008A1061"/>
    <w:rsid w:val="008A353C"/>
    <w:rsid w:val="008A57E3"/>
    <w:rsid w:val="008B5BF4"/>
    <w:rsid w:val="008C0CEE"/>
    <w:rsid w:val="008C1B18"/>
    <w:rsid w:val="008D46EC"/>
    <w:rsid w:val="008D6F6D"/>
    <w:rsid w:val="008E0E25"/>
    <w:rsid w:val="008E61A1"/>
    <w:rsid w:val="008F1798"/>
    <w:rsid w:val="008F59A8"/>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44F0"/>
    <w:rsid w:val="0098366F"/>
    <w:rsid w:val="00983A03"/>
    <w:rsid w:val="00986063"/>
    <w:rsid w:val="00991F67"/>
    <w:rsid w:val="00992876"/>
    <w:rsid w:val="009A0DCE"/>
    <w:rsid w:val="009A196A"/>
    <w:rsid w:val="009A22CD"/>
    <w:rsid w:val="009A3E4B"/>
    <w:rsid w:val="009B0FF7"/>
    <w:rsid w:val="009B35FD"/>
    <w:rsid w:val="009B6815"/>
    <w:rsid w:val="009D2967"/>
    <w:rsid w:val="009D3C2B"/>
    <w:rsid w:val="009D763F"/>
    <w:rsid w:val="009E4191"/>
    <w:rsid w:val="009F2AB1"/>
    <w:rsid w:val="009F4FAF"/>
    <w:rsid w:val="009F68F1"/>
    <w:rsid w:val="00A034E8"/>
    <w:rsid w:val="00A04529"/>
    <w:rsid w:val="00A046C8"/>
    <w:rsid w:val="00A0584B"/>
    <w:rsid w:val="00A17135"/>
    <w:rsid w:val="00A21A6F"/>
    <w:rsid w:val="00A24E56"/>
    <w:rsid w:val="00A26A62"/>
    <w:rsid w:val="00A35A9B"/>
    <w:rsid w:val="00A4070E"/>
    <w:rsid w:val="00A40CA0"/>
    <w:rsid w:val="00A504A7"/>
    <w:rsid w:val="00A53677"/>
    <w:rsid w:val="00A53BF2"/>
    <w:rsid w:val="00A60D68"/>
    <w:rsid w:val="00A62257"/>
    <w:rsid w:val="00A73EFA"/>
    <w:rsid w:val="00A77A3B"/>
    <w:rsid w:val="00A92F6F"/>
    <w:rsid w:val="00A97523"/>
    <w:rsid w:val="00AA7824"/>
    <w:rsid w:val="00AB0FA3"/>
    <w:rsid w:val="00AB73BF"/>
    <w:rsid w:val="00AC335C"/>
    <w:rsid w:val="00AC463E"/>
    <w:rsid w:val="00AD179C"/>
    <w:rsid w:val="00AD3BE2"/>
    <w:rsid w:val="00AD3E3D"/>
    <w:rsid w:val="00AE1EE4"/>
    <w:rsid w:val="00AE27C9"/>
    <w:rsid w:val="00AE36EC"/>
    <w:rsid w:val="00AE7406"/>
    <w:rsid w:val="00AF1688"/>
    <w:rsid w:val="00AF46E6"/>
    <w:rsid w:val="00AF4AD2"/>
    <w:rsid w:val="00AF5139"/>
    <w:rsid w:val="00AF6FE6"/>
    <w:rsid w:val="00B02B38"/>
    <w:rsid w:val="00B06EDA"/>
    <w:rsid w:val="00B1161F"/>
    <w:rsid w:val="00B11661"/>
    <w:rsid w:val="00B12700"/>
    <w:rsid w:val="00B32B4D"/>
    <w:rsid w:val="00B379DA"/>
    <w:rsid w:val="00B4137E"/>
    <w:rsid w:val="00B53BBD"/>
    <w:rsid w:val="00B54DF7"/>
    <w:rsid w:val="00B56223"/>
    <w:rsid w:val="00B56E79"/>
    <w:rsid w:val="00B57AA7"/>
    <w:rsid w:val="00B637AA"/>
    <w:rsid w:val="00B63BE2"/>
    <w:rsid w:val="00B73274"/>
    <w:rsid w:val="00B7592C"/>
    <w:rsid w:val="00B809D3"/>
    <w:rsid w:val="00B84B66"/>
    <w:rsid w:val="00B85475"/>
    <w:rsid w:val="00B86609"/>
    <w:rsid w:val="00B9090A"/>
    <w:rsid w:val="00B92196"/>
    <w:rsid w:val="00B9228D"/>
    <w:rsid w:val="00B929EC"/>
    <w:rsid w:val="00BB0725"/>
    <w:rsid w:val="00BB5C61"/>
    <w:rsid w:val="00BC408A"/>
    <w:rsid w:val="00BC5023"/>
    <w:rsid w:val="00BC556C"/>
    <w:rsid w:val="00BD42DA"/>
    <w:rsid w:val="00BD4684"/>
    <w:rsid w:val="00BE08A7"/>
    <w:rsid w:val="00BE4391"/>
    <w:rsid w:val="00BF06AF"/>
    <w:rsid w:val="00BF3E48"/>
    <w:rsid w:val="00C02AC7"/>
    <w:rsid w:val="00C03A22"/>
    <w:rsid w:val="00C15F1B"/>
    <w:rsid w:val="00C16288"/>
    <w:rsid w:val="00C17D1D"/>
    <w:rsid w:val="00C42D8E"/>
    <w:rsid w:val="00C45923"/>
    <w:rsid w:val="00C543E7"/>
    <w:rsid w:val="00C70225"/>
    <w:rsid w:val="00C72198"/>
    <w:rsid w:val="00C73C7D"/>
    <w:rsid w:val="00C75005"/>
    <w:rsid w:val="00C919B9"/>
    <w:rsid w:val="00C970DF"/>
    <w:rsid w:val="00CA7E71"/>
    <w:rsid w:val="00CB2673"/>
    <w:rsid w:val="00CB2E29"/>
    <w:rsid w:val="00CB701D"/>
    <w:rsid w:val="00CC3F0E"/>
    <w:rsid w:val="00CD08C9"/>
    <w:rsid w:val="00CD1FE8"/>
    <w:rsid w:val="00CD38CD"/>
    <w:rsid w:val="00CD3E0C"/>
    <w:rsid w:val="00CD5565"/>
    <w:rsid w:val="00CD616C"/>
    <w:rsid w:val="00CE6582"/>
    <w:rsid w:val="00CF68D6"/>
    <w:rsid w:val="00CF7B4A"/>
    <w:rsid w:val="00D009F8"/>
    <w:rsid w:val="00D0356D"/>
    <w:rsid w:val="00D078DA"/>
    <w:rsid w:val="00D14995"/>
    <w:rsid w:val="00D204F2"/>
    <w:rsid w:val="00D20AF6"/>
    <w:rsid w:val="00D234B2"/>
    <w:rsid w:val="00D2455C"/>
    <w:rsid w:val="00D25023"/>
    <w:rsid w:val="00D26245"/>
    <w:rsid w:val="00D26E7C"/>
    <w:rsid w:val="00D27F8C"/>
    <w:rsid w:val="00D33843"/>
    <w:rsid w:val="00D54A6F"/>
    <w:rsid w:val="00D57D57"/>
    <w:rsid w:val="00D62E42"/>
    <w:rsid w:val="00D76EC6"/>
    <w:rsid w:val="00D772FB"/>
    <w:rsid w:val="00DA1AA0"/>
    <w:rsid w:val="00DA480A"/>
    <w:rsid w:val="00DA512B"/>
    <w:rsid w:val="00DC44A8"/>
    <w:rsid w:val="00DC55A0"/>
    <w:rsid w:val="00DC7FC4"/>
    <w:rsid w:val="00DE4BEE"/>
    <w:rsid w:val="00DE5B3D"/>
    <w:rsid w:val="00DE7112"/>
    <w:rsid w:val="00DF19BE"/>
    <w:rsid w:val="00DF3B44"/>
    <w:rsid w:val="00E03C9C"/>
    <w:rsid w:val="00E12846"/>
    <w:rsid w:val="00E1372E"/>
    <w:rsid w:val="00E21D30"/>
    <w:rsid w:val="00E24D9A"/>
    <w:rsid w:val="00E27805"/>
    <w:rsid w:val="00E27A11"/>
    <w:rsid w:val="00E30497"/>
    <w:rsid w:val="00E358A2"/>
    <w:rsid w:val="00E35C9A"/>
    <w:rsid w:val="00E3771B"/>
    <w:rsid w:val="00E40979"/>
    <w:rsid w:val="00E43F26"/>
    <w:rsid w:val="00E449E6"/>
    <w:rsid w:val="00E52A36"/>
    <w:rsid w:val="00E6378B"/>
    <w:rsid w:val="00E63EC3"/>
    <w:rsid w:val="00E653DA"/>
    <w:rsid w:val="00E65958"/>
    <w:rsid w:val="00E74867"/>
    <w:rsid w:val="00E84FE5"/>
    <w:rsid w:val="00E879A5"/>
    <w:rsid w:val="00E879FC"/>
    <w:rsid w:val="00E92258"/>
    <w:rsid w:val="00E93528"/>
    <w:rsid w:val="00EA2574"/>
    <w:rsid w:val="00EA2F1F"/>
    <w:rsid w:val="00EA3F2E"/>
    <w:rsid w:val="00EA57EC"/>
    <w:rsid w:val="00EA6208"/>
    <w:rsid w:val="00EB120E"/>
    <w:rsid w:val="00EB34C8"/>
    <w:rsid w:val="00EB46E2"/>
    <w:rsid w:val="00EC0045"/>
    <w:rsid w:val="00ED452E"/>
    <w:rsid w:val="00EE3CDA"/>
    <w:rsid w:val="00EF3312"/>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196A"/>
    <w:rsid w:val="00F900B4"/>
    <w:rsid w:val="00FA0F2E"/>
    <w:rsid w:val="00FA4DB1"/>
    <w:rsid w:val="00FB3F2A"/>
    <w:rsid w:val="00FC0A1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7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B374A"/>
    <w:rPr>
      <w:rFonts w:ascii="Times New Roman" w:hAnsi="Times New Roman"/>
      <w:b w:val="0"/>
      <w:i w:val="0"/>
      <w:sz w:val="22"/>
    </w:rPr>
  </w:style>
  <w:style w:type="paragraph" w:styleId="NoSpacing">
    <w:name w:val="No Spacing"/>
    <w:uiPriority w:val="1"/>
    <w:qFormat/>
    <w:rsid w:val="002B374A"/>
    <w:pPr>
      <w:spacing w:after="0" w:line="240" w:lineRule="auto"/>
    </w:pPr>
  </w:style>
  <w:style w:type="paragraph" w:customStyle="1" w:styleId="scemptylineheader">
    <w:name w:val="sc_emptyline_header"/>
    <w:qFormat/>
    <w:rsid w:val="002B374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B374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B374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B374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B37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B37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B374A"/>
    <w:rPr>
      <w:color w:val="808080"/>
    </w:rPr>
  </w:style>
  <w:style w:type="paragraph" w:customStyle="1" w:styleId="scdirectionallanguage">
    <w:name w:val="sc_directional_language"/>
    <w:qFormat/>
    <w:rsid w:val="002B37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B37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B374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B374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B374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B374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B37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B374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B374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B37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B37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B374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B374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B37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B374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B374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B374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B374A"/>
    <w:rPr>
      <w:rFonts w:ascii="Times New Roman" w:hAnsi="Times New Roman"/>
      <w:color w:val="auto"/>
      <w:sz w:val="22"/>
    </w:rPr>
  </w:style>
  <w:style w:type="paragraph" w:customStyle="1" w:styleId="scclippagebillheader">
    <w:name w:val="sc_clip_page_bill_header"/>
    <w:qFormat/>
    <w:rsid w:val="002B37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B374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B374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B3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74A"/>
    <w:rPr>
      <w:lang w:val="en-US"/>
    </w:rPr>
  </w:style>
  <w:style w:type="paragraph" w:styleId="Footer">
    <w:name w:val="footer"/>
    <w:basedOn w:val="Normal"/>
    <w:link w:val="FooterChar"/>
    <w:uiPriority w:val="99"/>
    <w:unhideWhenUsed/>
    <w:rsid w:val="002B3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74A"/>
    <w:rPr>
      <w:lang w:val="en-US"/>
    </w:rPr>
  </w:style>
  <w:style w:type="paragraph" w:styleId="ListParagraph">
    <w:name w:val="List Paragraph"/>
    <w:basedOn w:val="Normal"/>
    <w:uiPriority w:val="34"/>
    <w:qFormat/>
    <w:rsid w:val="002B374A"/>
    <w:pPr>
      <w:ind w:left="720"/>
      <w:contextualSpacing/>
    </w:pPr>
  </w:style>
  <w:style w:type="paragraph" w:customStyle="1" w:styleId="scbillfooter">
    <w:name w:val="sc_bill_footer"/>
    <w:qFormat/>
    <w:rsid w:val="002B374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B3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B374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B374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B37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B37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B37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B37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B37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B374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B37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B374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B37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B374A"/>
    <w:pPr>
      <w:widowControl w:val="0"/>
      <w:suppressAutoHyphens/>
      <w:spacing w:after="0" w:line="360" w:lineRule="auto"/>
    </w:pPr>
    <w:rPr>
      <w:rFonts w:ascii="Times New Roman" w:hAnsi="Times New Roman"/>
      <w:lang w:val="en-US"/>
    </w:rPr>
  </w:style>
  <w:style w:type="paragraph" w:customStyle="1" w:styleId="sctableln">
    <w:name w:val="sc_table_ln"/>
    <w:qFormat/>
    <w:rsid w:val="002B374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B374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B374A"/>
    <w:rPr>
      <w:strike/>
      <w:dstrike w:val="0"/>
    </w:rPr>
  </w:style>
  <w:style w:type="character" w:customStyle="1" w:styleId="scinsert">
    <w:name w:val="sc_insert"/>
    <w:uiPriority w:val="1"/>
    <w:qFormat/>
    <w:rsid w:val="002B374A"/>
    <w:rPr>
      <w:caps w:val="0"/>
      <w:smallCaps w:val="0"/>
      <w:strike w:val="0"/>
      <w:dstrike w:val="0"/>
      <w:vanish w:val="0"/>
      <w:u w:val="single"/>
      <w:vertAlign w:val="baseline"/>
    </w:rPr>
  </w:style>
  <w:style w:type="character" w:customStyle="1" w:styleId="scinsertred">
    <w:name w:val="sc_insert_red"/>
    <w:uiPriority w:val="1"/>
    <w:qFormat/>
    <w:rsid w:val="002B374A"/>
    <w:rPr>
      <w:caps w:val="0"/>
      <w:smallCaps w:val="0"/>
      <w:strike w:val="0"/>
      <w:dstrike w:val="0"/>
      <w:vanish w:val="0"/>
      <w:color w:val="FF0000"/>
      <w:u w:val="single"/>
      <w:vertAlign w:val="baseline"/>
    </w:rPr>
  </w:style>
  <w:style w:type="character" w:customStyle="1" w:styleId="scinsertblue">
    <w:name w:val="sc_insert_blue"/>
    <w:uiPriority w:val="1"/>
    <w:qFormat/>
    <w:rsid w:val="002B374A"/>
    <w:rPr>
      <w:caps w:val="0"/>
      <w:smallCaps w:val="0"/>
      <w:strike w:val="0"/>
      <w:dstrike w:val="0"/>
      <w:vanish w:val="0"/>
      <w:color w:val="0070C0"/>
      <w:u w:val="single"/>
      <w:vertAlign w:val="baseline"/>
    </w:rPr>
  </w:style>
  <w:style w:type="character" w:customStyle="1" w:styleId="scstrikered">
    <w:name w:val="sc_strike_red"/>
    <w:uiPriority w:val="1"/>
    <w:qFormat/>
    <w:rsid w:val="002B374A"/>
    <w:rPr>
      <w:strike/>
      <w:dstrike w:val="0"/>
      <w:color w:val="FF0000"/>
    </w:rPr>
  </w:style>
  <w:style w:type="character" w:customStyle="1" w:styleId="scstrikeblue">
    <w:name w:val="sc_strike_blue"/>
    <w:uiPriority w:val="1"/>
    <w:qFormat/>
    <w:rsid w:val="002B374A"/>
    <w:rPr>
      <w:strike/>
      <w:dstrike w:val="0"/>
      <w:color w:val="0070C0"/>
    </w:rPr>
  </w:style>
  <w:style w:type="character" w:customStyle="1" w:styleId="scinsertbluenounderline">
    <w:name w:val="sc_insert_blue_no_underline"/>
    <w:uiPriority w:val="1"/>
    <w:qFormat/>
    <w:rsid w:val="002B374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B374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B374A"/>
    <w:rPr>
      <w:strike/>
      <w:dstrike w:val="0"/>
      <w:color w:val="0070C0"/>
      <w:lang w:val="en-US"/>
    </w:rPr>
  </w:style>
  <w:style w:type="character" w:customStyle="1" w:styleId="scstrikerednoncodified">
    <w:name w:val="sc_strike_red_non_codified"/>
    <w:uiPriority w:val="1"/>
    <w:qFormat/>
    <w:rsid w:val="002B374A"/>
    <w:rPr>
      <w:strike/>
      <w:dstrike w:val="0"/>
      <w:color w:val="FF0000"/>
    </w:rPr>
  </w:style>
  <w:style w:type="paragraph" w:customStyle="1" w:styleId="scbillsiglines">
    <w:name w:val="sc_bill_sig_lines"/>
    <w:qFormat/>
    <w:rsid w:val="002B374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B374A"/>
    <w:rPr>
      <w:bdr w:val="none" w:sz="0" w:space="0" w:color="auto"/>
      <w:shd w:val="clear" w:color="auto" w:fill="FEC6C6"/>
    </w:rPr>
  </w:style>
  <w:style w:type="character" w:customStyle="1" w:styleId="screstoreblue">
    <w:name w:val="sc_restore_blue"/>
    <w:uiPriority w:val="1"/>
    <w:qFormat/>
    <w:rsid w:val="002B374A"/>
    <w:rPr>
      <w:color w:val="4472C4" w:themeColor="accent1"/>
      <w:bdr w:val="none" w:sz="0" w:space="0" w:color="auto"/>
      <w:shd w:val="clear" w:color="auto" w:fill="auto"/>
    </w:rPr>
  </w:style>
  <w:style w:type="character" w:customStyle="1" w:styleId="screstorered">
    <w:name w:val="sc_restore_red"/>
    <w:uiPriority w:val="1"/>
    <w:qFormat/>
    <w:rsid w:val="002B374A"/>
    <w:rPr>
      <w:color w:val="FF0000"/>
      <w:bdr w:val="none" w:sz="0" w:space="0" w:color="auto"/>
      <w:shd w:val="clear" w:color="auto" w:fill="auto"/>
    </w:rPr>
  </w:style>
  <w:style w:type="character" w:customStyle="1" w:styleId="scstrikenewblue">
    <w:name w:val="sc_strike_new_blue"/>
    <w:uiPriority w:val="1"/>
    <w:qFormat/>
    <w:rsid w:val="002B374A"/>
    <w:rPr>
      <w:strike w:val="0"/>
      <w:dstrike/>
      <w:color w:val="0070C0"/>
      <w:u w:val="none"/>
    </w:rPr>
  </w:style>
  <w:style w:type="character" w:customStyle="1" w:styleId="scstrikenewred">
    <w:name w:val="sc_strike_new_red"/>
    <w:uiPriority w:val="1"/>
    <w:qFormat/>
    <w:rsid w:val="002B374A"/>
    <w:rPr>
      <w:strike w:val="0"/>
      <w:dstrike/>
      <w:color w:val="FF0000"/>
      <w:u w:val="none"/>
    </w:rPr>
  </w:style>
  <w:style w:type="character" w:customStyle="1" w:styleId="scamendsenate">
    <w:name w:val="sc_amend_senate"/>
    <w:uiPriority w:val="1"/>
    <w:qFormat/>
    <w:rsid w:val="002B374A"/>
    <w:rPr>
      <w:bdr w:val="none" w:sz="0" w:space="0" w:color="auto"/>
      <w:shd w:val="clear" w:color="auto" w:fill="FFF2CC" w:themeFill="accent4" w:themeFillTint="33"/>
    </w:rPr>
  </w:style>
  <w:style w:type="character" w:customStyle="1" w:styleId="scamendhouse">
    <w:name w:val="sc_amend_house"/>
    <w:uiPriority w:val="1"/>
    <w:qFormat/>
    <w:rsid w:val="002B374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7&amp;session=126&amp;summary=B" TargetMode="External" Id="R7eaed9f6eaba4eb8" /><Relationship Type="http://schemas.openxmlformats.org/officeDocument/2006/relationships/hyperlink" Target="https://www.scstatehouse.gov/sess126_2025-2026/prever/3737_20250115.docx" TargetMode="External" Id="Rf2c410a00c8e476b" /><Relationship Type="http://schemas.openxmlformats.org/officeDocument/2006/relationships/hyperlink" Target="h:\hj\20250115.docx" TargetMode="External" Id="R32a5cec8e74f4814" /><Relationship Type="http://schemas.openxmlformats.org/officeDocument/2006/relationships/hyperlink" Target="h:\hj\20250115.docx" TargetMode="External" Id="R7318dc4354fe47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39C8"/>
    <w:rsid w:val="002A7C8A"/>
    <w:rsid w:val="002D4365"/>
    <w:rsid w:val="003E4FBC"/>
    <w:rsid w:val="003F4940"/>
    <w:rsid w:val="004E2BB5"/>
    <w:rsid w:val="00580C56"/>
    <w:rsid w:val="006B363F"/>
    <w:rsid w:val="007070D2"/>
    <w:rsid w:val="00776F2C"/>
    <w:rsid w:val="008211FC"/>
    <w:rsid w:val="00823301"/>
    <w:rsid w:val="008F1798"/>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4b0e2214-1978-4ad5-8be1-758f48adb915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205038aa-d825-496c-813e-722c50cc4243</T_BILL_REQUEST_REQUEST>
  <T_BILL_R_ORIGINALDRAFT>035dff1b-d8a6-48b7-8e27-d3295edc4b12</T_BILL_R_ORIGINALDRAFT>
  <T_BILL_SPONSOR_SPONSOR>f75620ba-7ea5-4f21-af0b-1ad32bc02789</T_BILL_SPONSOR_SPONSOR>
  <T_BILL_T_BILLNAME>[3737]</T_BILL_T_BILLNAME>
  <T_BILL_T_BILLNUMBER>3737</T_BILL_T_BILLNUMBER>
  <T_BILL_T_BILLTITLE>TO AMEND THE SOUTH CAROLINA CODE OF LAWS by ENACTing THE “SOUTH CAROLINA AFFORDABLE HOUSING TAX‑EXEMPT REIT ACT” BY ADDING CHAPTER 25 TO TITLE 31 SO AS TO ESTABLISH A TAX‑EXEMPT REAL ESTATE INVESTMENT TRUST (REIT) TO INCREASE THE SUPPLY OF AFFORDABLE HOUSING STATEWIDE.</T_BILL_T_BILLTITLE>
  <T_BILL_T_CHAMBER>house</T_BILL_T_CHAMBER>
  <T_BILL_T_FILENAME> </T_BILL_T_FILENAME>
  <T_BILL_T_LEGTYPE>bill_statewide</T_BILL_T_LEGTYPE>
  <T_BILL_T_RATNUMBERSTRING>HNone</T_BILL_T_RATNUMBERSTRING>
  <T_BILL_T_SECTIONS>[{"SectionUUID":"b485216f-2c4c-44bb-a2b2-dcd4112e8690","SectionName":"Citing an Act","SectionNumber":1,"SectionType":"new","CodeSections":[],"TitleText":"so as to enact the “South Carolina Affordable Housing Tax-Exempt REIT Act”","DisableControls":false,"Deleted":false,"RepealItems":[],"SectionBookmarkName":"bs_num_1_00906f8d5"},{"SectionUUID":"2914e875-22df-415b-b3a0-6429c31ef611","SectionName":"New Blank SECTION","SectionNumber":2,"SectionType":"new","CodeSections":[],"TitleText":"","DisableControls":false,"Deleted":false,"RepealItems":[],"SectionBookmarkName":"bs_num_2_4042d6c46"},{"SectionUUID":"29f63f28-b73e-41c1-86e3-7a0bf93c670f","SectionName":"code_section","SectionNumber":3,"SectionType":"code_section","CodeSections":[{"CodeSectionBookmarkName":"ns_T31C25N10_d90be7696","IsConstitutionSection":false,"Identity":"31-25-10","IsNew":true,"SubSections":[{"Level":1,"Identity":"T31C25N10S1","SubSectionBookmarkName":"ss_T31C25N10S1_lv1_539dfd574","IsNewSubSection":false,"SubSectionReplacement":""},{"Level":1,"Identity":"T31C25N10S2","SubSectionBookmarkName":"ss_T31C25N10S2_lv1_482be8b1d","IsNewSubSection":false,"SubSectionReplacement":""},{"Level":1,"Identity":"T31C25N10S3","SubSectionBookmarkName":"ss_T31C25N10S3_lv1_52c586195","IsNewSubSection":false,"SubSectionReplacement":""},{"Level":1,"Identity":"T31C25N10S4","SubSectionBookmarkName":"ss_T31C25N10S4_lv1_9a8c58795","IsNewSubSection":false,"SubSectionReplacement":""}],"TitleRelatedTo":"","TitleSoAsTo":"establish a tax-exempt Real Estate Investment Trust (REIT) to increase the supply of affordable housing statewide","Deleted":false},{"CodeSectionBookmarkName":"ns_T31C25N20_91b72d29c","IsConstitutionSection":false,"Identity":"31-25-20","IsNew":true,"SubSections":[{"Level":1,"Identity":"T31C25N20SA","SubSectionBookmarkName":"ss_T31C25N20SA_lv1_85cce9a22","IsNewSubSection":false,"SubSectionReplacement":""},{"Level":1,"Identity":"T31C25N20SB","SubSectionBookmarkName":"ss_T31C25N20SB_lv1_5cc93ff0d","IsNewSubSection":false,"SubSectionReplacement":""},{"Level":1,"Identity":"T31C25N20SC","SubSectionBookmarkName":"ss_T31C25N20SC_lv1_cbe2a32c6","IsNewSubSection":false,"SubSectionReplacement":""},{"Level":2,"Identity":"T31C25N20S1","SubSectionBookmarkName":"ss_T31C25N20S1_lv2_c8d4c4323","IsNewSubSection":false,"SubSectionReplacement":""},{"Level":3,"Identity":"T31C25N20Sa","SubSectionBookmarkName":"ss_T31C25N20Sa_lv3_ac4b6eb78","IsNewSubSection":false,"SubSectionReplacement":""},{"Level":3,"Identity":"T31C25N20Sb","SubSectionBookmarkName":"ss_T31C25N20Sb_lv3_ac68e86de","IsNewSubSection":false,"SubSectionReplacement":""},{"Level":3,"Identity":"T31C25N20Sc","SubSectionBookmarkName":"ss_T31C25N20Sc_lv3_9c34d2e5c","IsNewSubSection":false,"SubSectionReplacement":""},{"Level":3,"Identity":"T31C25N20Sd","SubSectionBookmarkName":"ss_T31C25N20Sd_lv3_d43892b7d","IsNewSubSection":false,"SubSectionReplacement":""},{"Level":3,"Identity":"T31C25N20Se","SubSectionBookmarkName":"ss_T31C25N20Se_lv3_89e4cd272","IsNewSubSection":false,"SubSectionReplacement":""},{"Level":3,"Identity":"T31C25N20Sf","SubSectionBookmarkName":"ss_T31C25N20Sf_lv3_eafa4c32a","IsNewSubSection":false,"SubSectionReplacement":""},{"Level":2,"Identity":"T31C25N20S2","SubSectionBookmarkName":"ss_T31C25N20S2_lv2_f894fb102","IsNewSubSection":false,"SubSectionReplacement":""}],"TitleRelatedTo":"","TitleSoAsTo":"","Deleted":false},{"CodeSectionBookmarkName":"ns_T31C25N30_673e4f52a","IsConstitutionSection":false,"Identity":"31-25-30","IsNew":true,"SubSections":[{"Level":1,"Identity":"T31C25N30SA","SubSectionBookmarkName":"ss_T31C25N30SA_lv1_b27ef8ee1","IsNewSubSection":false,"SubSectionReplacement":""},{"Level":1,"Identity":"T31C25N30SB","SubSectionBookmarkName":"ss_T31C25N30SB_lv1_b32b1c97d","IsNewSubSection":false,"SubSectionReplacement":""},{"Level":1,"Identity":"T31C25N30SC","SubSectionBookmarkName":"ss_T31C25N30SC_lv1_0855f2dfc","IsNewSubSection":false,"SubSectionReplacement":""}],"TitleRelatedTo":"","TitleSoAsTo":"","Deleted":false},{"CodeSectionBookmarkName":"ns_T31C25N40_365a9b13e","IsConstitutionSection":false,"Identity":"31-25-40","IsNew":true,"SubSections":[{"Level":1,"Identity":"T31C25N40SA","SubSectionBookmarkName":"ss_T31C25N40SA_lv1_6cf287cf1","IsNewSubSection":false,"SubSectionReplacement":""},{"Level":2,"Identity":"T31C25N40S2","SubSectionBookmarkName":"ss_T31C25N40S2_lv2_63b8e0de4","IsNewSubSection":false,"SubSectionReplacement":""},{"Level":1,"Identity":"T31C25N40SB","SubSectionBookmarkName":"ss_T31C25N40SB_lv1_3b890ef3d","IsNewSubSection":false,"SubSectionReplacement":""},{"Level":2,"Identity":"T31C25N40S1","SubSectionBookmarkName":"ss_T31C25N40S1_lv2_c95d55fe6","IsNewSubSection":false,"SubSectionReplacement":""},{"Level":2,"Identity":"T31C25N40S2","SubSectionBookmarkName":"ss_T31C25N40S2_lv2_1a04e5f12","IsNewSubSection":false,"SubSectionReplacement":""},{"Level":2,"Identity":"T31C25N40S3","SubSectionBookmarkName":"ss_T31C25N40S3_lv2_8cfc23c82","IsNewSubSection":false,"SubSectionReplacement":""},{"Level":1,"Identity":"T31C25N40SC","SubSectionBookmarkName":"ss_T31C25N40SC_lv1_981920365","IsNewSubSection":false,"SubSectionReplacement":""}],"TitleRelatedTo":"","TitleSoAsTo":"","Deleted":false},{"CodeSectionBookmarkName":"ns_T31C25N50_4c4c7ec1f","IsConstitutionSection":false,"Identity":"31-25-50","IsNew":true,"SubSections":[{"Level":1,"Identity":"T31C25N50SA","SubSectionBookmarkName":"ss_T31C25N50SA_lv1_d67078ea4","IsNewSubSection":false,"SubSectionReplacement":""},{"Level":2,"Identity":"T31C25N50S1","SubSectionBookmarkName":"ss_T31C25N50S1_lv2_bd16edd0e","IsNewSubSection":false,"SubSectionReplacement":""},{"Level":2,"Identity":"T31C25N50S2","SubSectionBookmarkName":"ss_T31C25N50S2_lv2_2e194b1cf","IsNewSubSection":false,"SubSectionReplacement":""},{"Level":2,"Identity":"T31C25N50S3","SubSectionBookmarkName":"ss_T31C25N50S3_lv2_1c856c125","IsNewSubSection":false,"SubSectionReplacement":""},{"Level":1,"Identity":"T31C25N50SB","SubSectionBookmarkName":"ss_T31C25N50SB_lv1_36429a013","IsNewSubSection":false,"SubSectionReplacement":""}],"TitleRelatedTo":"","TitleSoAsTo":"","Deleted":false},{"CodeSectionBookmarkName":"ns_T31C25N60_29469257f","IsConstitutionSection":false,"Identity":"31-25-60","IsNew":true,"SubSections":[{"Level":1,"Identity":"T31C25N60SA","SubSectionBookmarkName":"ss_T31C25N60SA_lv1_f579aeda8","IsNewSubSection":false,"SubSectionReplacement":""},{"Level":1,"Identity":"T31C25N60SB","SubSectionBookmarkName":"ss_T31C25N60SB_lv1_9b41b7a00","IsNewSubSection":false,"SubSectionReplacement":""}],"TitleRelatedTo":"","TitleSoAsTo":"","Deleted":false},{"CodeSectionBookmarkName":"ns_T31C25N70_ffef630b8","IsConstitutionSection":false,"Identity":"31-25-70","IsNew":true,"SubSections":[{"Level":1,"Identity":"T31C25N70SA","SubSectionBookmarkName":"ss_T31C25N70SA_lv1_a1af464db","IsNewSubSection":false,"SubSectionReplacement":""},{"Level":1,"Identity":"T31C25N70SB","SubSectionBookmarkName":"ss_T31C25N70SB_lv1_fd7a13cc4","IsNewSubSection":false,"SubSectionReplacement":""}],"TitleRelatedTo":"","TitleSoAsTo":"","Deleted":false}],"TitleText":"","DisableControls":false,"Deleted":false,"RepealItems":[],"SectionBookmarkName":"bs_num_3_cff8fb23a"},{"SectionUUID":"8e95891d-1b8e-4cbe-af91-ed4bbd28fcf4","SectionName":"Severability","SectionNumber":4,"SectionType":"new","CodeSections":[],"TitleText":"","DisableControls":false,"Deleted":false,"RepealItems":[],"SectionBookmarkName":"bs_num_4_8de7734ad"},{"SectionUUID":"8f03ca95-8faa-4d43-a9c2-8afc498075bd","SectionName":"standard_eff_date_section","SectionNumber":5,"SectionType":"drafting_clause","CodeSections":[],"TitleText":"","DisableControls":false,"Deleted":false,"RepealItems":[],"SectionBookmarkName":"bs_num_5_lastsection"}]</T_BILL_T_SECTIONS>
  <T_BILL_T_SUBJECT>South Carolina Affordable Housing Tax-Exempt REIT Act</T_BILL_T_SUBJECT>
  <T_BILL_UR_DRAFTER>samanthaallen@scstatehouse.gov</T_BILL_UR_DRAFTER>
  <T_BILL_UR_DRAFTINGASSISTANT>julienewboult@scstatehouse.gov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B8AEA1A-C2A9-459F-846A-A16E867F547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4794</Characters>
  <Application>Microsoft Office Word</Application>
  <DocSecurity>0</DocSecurity>
  <Lines>108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2025-01-13T19:57:00Z</cp:lastPrinted>
  <dcterms:created xsi:type="dcterms:W3CDTF">2025-01-14T14:10:00Z</dcterms:created>
  <dcterms:modified xsi:type="dcterms:W3CDTF">2025-01-14T14:10:00Z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