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Mitchell</w:t>
      </w:r>
    </w:p>
    <w:p>
      <w:pPr>
        <w:widowControl w:val="false"/>
        <w:spacing w:after="0"/>
        <w:jc w:val="left"/>
      </w:pPr>
      <w:r>
        <w:rPr>
          <w:rFonts w:ascii="Times New Roman"/>
          <w:sz w:val="22"/>
        </w:rPr>
        <w:t xml:space="preserve">Document Path: LC-0060HA25.docx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Federal Law Enforcement Officers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read first time</w:t>
      </w:r>
      <w:r>
        <w:t xml:space="preserve"> (</w:t>
      </w:r>
      <w:hyperlink w:history="true" r:id="R0e4d58872a874814">
        <w:r w:rsidRPr="00770434">
          <w:rPr>
            <w:rStyle w:val="Hyperlink"/>
          </w:rPr>
          <w:t>House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1/15/2025</w:t>
      </w:r>
      <w:r>
        <w:tab/>
        <w:t>House</w:t>
      </w:r>
      <w:r>
        <w:tab/>
        <w:t xml:space="preserve">Referred to Committee on</w:t>
      </w:r>
      <w:r>
        <w:rPr>
          <w:b/>
        </w:rPr>
        <w:t xml:space="preserve"> Judiciary</w:t>
      </w:r>
      <w:r>
        <w:t xml:space="preserve"> (</w:t>
      </w:r>
      <w:hyperlink w:history="true" r:id="R7e3e10a9c7fe4b29">
        <w:r w:rsidRPr="00770434">
          <w:rPr>
            <w:rStyle w:val="Hyperlink"/>
          </w:rPr>
          <w:t>House Journal</w:t>
        </w:r>
        <w:r w:rsidRPr="00770434">
          <w:rPr>
            <w:rStyle w:val="Hyperlink"/>
          </w:rPr>
          <w:noBreakHyphen/>
          <w:t>page 52</w:t>
        </w:r>
      </w:hyperlink>
      <w:r>
        <w:t>)</w:t>
      </w:r>
    </w:p>
    <w:p>
      <w:pPr>
        <w:widowControl w:val="false"/>
        <w:spacing w:after="0"/>
        <w:jc w:val="left"/>
      </w:pPr>
    </w:p>
    <w:p>
      <w:pPr>
        <w:widowControl w:val="false"/>
        <w:spacing w:after="0"/>
        <w:jc w:val="left"/>
      </w:pPr>
      <w:r>
        <w:rPr>
          <w:rFonts w:ascii="Times New Roman"/>
          <w:sz w:val="22"/>
        </w:rPr>
        <w:t xml:space="preserve">View the latest </w:t>
      </w:r>
      <w:hyperlink r:id="R8e98d746398846c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40955c003624d2a">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F7522" w14:paraId="40FEFADA" w14:textId="1BD7E4AF">
          <w:pPr>
            <w:pStyle w:val="scbilltitle"/>
          </w:pPr>
          <w:r w:rsidRPr="00A52888">
            <w:rPr>
              <w:caps w:val="0"/>
            </w:rPr>
            <w:t>TO AMEND THE SOUTH CAROLINA CODE OF LAWS BY AMENDING SECTION 23‑1‑212, RELATING TO ENFORCEMENT OF STATE CRIMINAL LAWS BY FEDERAL LAW ENFORCEMENT OFFICERS, SO AS TO ADD SPECIAL AGENTS OF THE DEPARTMENT OF DEFENSE TO THE DEFINITION OF “FEDERAL LAW ENFORCEMENT OFFICER</w:t>
          </w:r>
          <w:r>
            <w:rPr>
              <w:caps w:val="0"/>
            </w:rPr>
            <w:t>.”</w:t>
          </w:r>
        </w:p>
      </w:sdtContent>
    </w:sdt>
    <w:bookmarkStart w:name="at_54af6b4b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5e646d95" w:id="2"/>
      <w:r w:rsidRPr="0094541D">
        <w:t>B</w:t>
      </w:r>
      <w:bookmarkEnd w:id="2"/>
      <w:r w:rsidRPr="0094541D">
        <w:t>e it enacted by the General Assembly of the State of South Carolina:</w:t>
      </w:r>
    </w:p>
    <w:p w:rsidR="007E06BB" w:rsidP="00787433" w:rsidRDefault="007E06BB" w14:paraId="3D8F1FED" w14:textId="77777777">
      <w:pPr>
        <w:pStyle w:val="scemptyline"/>
      </w:pPr>
    </w:p>
    <w:p w:rsidR="00A0304A" w:rsidP="00A0304A" w:rsidRDefault="00A0304A" w14:paraId="099F439E" w14:textId="77777777">
      <w:pPr>
        <w:pStyle w:val="scdirectionallanguage"/>
      </w:pPr>
      <w:bookmarkStart w:name="bs_num_1_1f4664cd0" w:id="3"/>
      <w:r>
        <w:t>S</w:t>
      </w:r>
      <w:bookmarkEnd w:id="3"/>
      <w:r>
        <w:t>ECTION 1.</w:t>
      </w:r>
      <w:r>
        <w:tab/>
      </w:r>
      <w:bookmarkStart w:name="dl_fc0de249a" w:id="4"/>
      <w:r>
        <w:t>S</w:t>
      </w:r>
      <w:bookmarkEnd w:id="4"/>
      <w:r>
        <w:t>ection 23‑1‑212(A) of the S.C. Code is amended to read:</w:t>
      </w:r>
    </w:p>
    <w:p w:rsidR="00A0304A" w:rsidP="00A0304A" w:rsidRDefault="00A0304A" w14:paraId="7FB180D1" w14:textId="77777777">
      <w:pPr>
        <w:pStyle w:val="sccodifiedsection"/>
      </w:pPr>
    </w:p>
    <w:p w:rsidR="00A0304A" w:rsidP="00A0304A" w:rsidRDefault="00A0304A" w14:paraId="5A8BA0E0" w14:textId="77777777">
      <w:pPr>
        <w:pStyle w:val="sccodifiedsection"/>
      </w:pPr>
      <w:bookmarkStart w:name="cs_T23C1N212_b0f8edd82" w:id="5"/>
      <w:r>
        <w:tab/>
      </w:r>
      <w:bookmarkStart w:name="ss_T23C1N212SA_lv1_0c9c2bc77" w:id="6"/>
      <w:bookmarkEnd w:id="5"/>
      <w:r>
        <w:t>(</w:t>
      </w:r>
      <w:bookmarkEnd w:id="6"/>
      <w:r>
        <w:t>A) For purposes of this section, “federal law enforcement officer” means the following persons who are employed as full‑time law enforcement officers by the federal government and who are authorized to carry firearms while performing their duties:</w:t>
      </w:r>
    </w:p>
    <w:p w:rsidR="00A0304A" w:rsidP="00A0304A" w:rsidRDefault="00A0304A" w14:paraId="6BF92A20" w14:textId="77777777">
      <w:pPr>
        <w:pStyle w:val="sccodifiedsection"/>
      </w:pPr>
      <w:r>
        <w:tab/>
      </w:r>
      <w:r>
        <w:tab/>
      </w:r>
      <w:bookmarkStart w:name="ss_T23C1N212S1_lv2_4a5b32964" w:id="7"/>
      <w:r>
        <w:t>(</w:t>
      </w:r>
      <w:bookmarkEnd w:id="7"/>
      <w:r>
        <w:t>1) Federal Bureau of Investigation special agents;</w:t>
      </w:r>
    </w:p>
    <w:p w:rsidR="00A0304A" w:rsidP="00A0304A" w:rsidRDefault="00A0304A" w14:paraId="20F9E2C6" w14:textId="77777777">
      <w:pPr>
        <w:pStyle w:val="sccodifiedsection"/>
      </w:pPr>
      <w:r>
        <w:tab/>
      </w:r>
      <w:r>
        <w:tab/>
      </w:r>
      <w:bookmarkStart w:name="ss_T23C1N212S2_lv2_052493c66" w:id="8"/>
      <w:r>
        <w:t>(</w:t>
      </w:r>
      <w:bookmarkEnd w:id="8"/>
      <w:r>
        <w:t>2) Bureau of Alcohol, Tobacco and Firearms special agents;</w:t>
      </w:r>
    </w:p>
    <w:p w:rsidR="00A0304A" w:rsidP="00A0304A" w:rsidRDefault="00A0304A" w14:paraId="441160A6" w14:textId="77777777">
      <w:pPr>
        <w:pStyle w:val="sccodifiedsection"/>
      </w:pPr>
      <w:r>
        <w:tab/>
      </w:r>
      <w:r>
        <w:tab/>
      </w:r>
      <w:bookmarkStart w:name="ss_T23C1N212S3_lv2_85307e47e" w:id="9"/>
      <w:r>
        <w:t>(</w:t>
      </w:r>
      <w:bookmarkEnd w:id="9"/>
      <w:r>
        <w:t>3) Drug Enforcement Administration special agents;</w:t>
      </w:r>
    </w:p>
    <w:p w:rsidR="00A0304A" w:rsidP="00A0304A" w:rsidRDefault="00A0304A" w14:paraId="76493639" w14:textId="77777777">
      <w:pPr>
        <w:pStyle w:val="sccodifiedsection"/>
      </w:pPr>
      <w:r>
        <w:tab/>
      </w:r>
      <w:r>
        <w:tab/>
      </w:r>
      <w:bookmarkStart w:name="ss_T23C1N212S4_lv2_064826ad4" w:id="10"/>
      <w:r>
        <w:t>(</w:t>
      </w:r>
      <w:bookmarkEnd w:id="10"/>
      <w:r>
        <w:t>4) United States Secret Service special agents;</w:t>
      </w:r>
    </w:p>
    <w:p w:rsidR="00A0304A" w:rsidP="00A0304A" w:rsidRDefault="00A0304A" w14:paraId="5A3FEB52" w14:textId="77777777">
      <w:pPr>
        <w:pStyle w:val="sccodifiedsection"/>
      </w:pPr>
      <w:r>
        <w:tab/>
      </w:r>
      <w:r>
        <w:tab/>
      </w:r>
      <w:bookmarkStart w:name="ss_T23C1N212S5_lv2_c658fb025" w:id="11"/>
      <w:r>
        <w:t>(</w:t>
      </w:r>
      <w:bookmarkEnd w:id="11"/>
      <w:r>
        <w:t>5) United States Customs Service officers;</w:t>
      </w:r>
    </w:p>
    <w:p w:rsidR="00A0304A" w:rsidP="00A0304A" w:rsidRDefault="00A0304A" w14:paraId="106C290F" w14:textId="77777777">
      <w:pPr>
        <w:pStyle w:val="sccodifiedsection"/>
      </w:pPr>
      <w:r>
        <w:tab/>
      </w:r>
      <w:r>
        <w:tab/>
      </w:r>
      <w:bookmarkStart w:name="ss_T23C1N212S6_lv2_10f642d18" w:id="12"/>
      <w:r>
        <w:t>(</w:t>
      </w:r>
      <w:bookmarkEnd w:id="12"/>
      <w:r>
        <w:t>6) United States Postal Service inspectors;</w:t>
      </w:r>
    </w:p>
    <w:p w:rsidR="00A0304A" w:rsidP="00A0304A" w:rsidRDefault="00A0304A" w14:paraId="0017159E" w14:textId="77777777">
      <w:pPr>
        <w:pStyle w:val="sccodifiedsection"/>
      </w:pPr>
      <w:r>
        <w:tab/>
      </w:r>
      <w:r>
        <w:tab/>
      </w:r>
      <w:bookmarkStart w:name="ss_T23C1N212S7_lv2_cc06f7fb0" w:id="13"/>
      <w:r>
        <w:t>(</w:t>
      </w:r>
      <w:bookmarkEnd w:id="13"/>
      <w:r>
        <w:t>7) Internal Revenue Service special agents;</w:t>
      </w:r>
    </w:p>
    <w:p w:rsidR="00A0304A" w:rsidP="00A0304A" w:rsidRDefault="00A0304A" w14:paraId="21FE65D0" w14:textId="77777777">
      <w:pPr>
        <w:pStyle w:val="sccodifiedsection"/>
      </w:pPr>
      <w:r>
        <w:tab/>
      </w:r>
      <w:r>
        <w:tab/>
      </w:r>
      <w:bookmarkStart w:name="ss_T23C1N212S8_lv2_a797c3906" w:id="14"/>
      <w:r>
        <w:t>(</w:t>
      </w:r>
      <w:bookmarkEnd w:id="14"/>
      <w:r>
        <w:t>8) United States Marshal's Service marshals and deputy marshals;</w:t>
      </w:r>
    </w:p>
    <w:p w:rsidR="00A0304A" w:rsidP="00A0304A" w:rsidRDefault="00A0304A" w14:paraId="5D7DAA2D" w14:textId="77777777">
      <w:pPr>
        <w:pStyle w:val="sccodifiedsection"/>
      </w:pPr>
      <w:r>
        <w:tab/>
      </w:r>
      <w:r>
        <w:tab/>
      </w:r>
      <w:bookmarkStart w:name="ss_T23C1N212S9_lv2_76f89bf92" w:id="15"/>
      <w:r>
        <w:t>(</w:t>
      </w:r>
      <w:bookmarkEnd w:id="15"/>
      <w:r>
        <w:t>9) United States Department of Agriculture Forest Service law enforcement officers and special agents;</w:t>
      </w:r>
    </w:p>
    <w:p w:rsidR="00A0304A" w:rsidP="00A0304A" w:rsidRDefault="00A0304A" w14:paraId="629D5F2E" w14:textId="77777777">
      <w:pPr>
        <w:pStyle w:val="sccodifiedsection"/>
      </w:pPr>
      <w:r>
        <w:tab/>
      </w:r>
      <w:r>
        <w:tab/>
      </w:r>
      <w:bookmarkStart w:name="ss_T23C1N212S10_lv2_43a320122" w:id="16"/>
      <w:r>
        <w:t>(</w:t>
      </w:r>
      <w:bookmarkEnd w:id="16"/>
      <w:r>
        <w:t>10) United States Department of Interior Fish and Wildlife special agents;</w:t>
      </w:r>
    </w:p>
    <w:p w:rsidR="00A0304A" w:rsidP="00A0304A" w:rsidRDefault="00A0304A" w14:paraId="5E512317" w14:textId="77777777">
      <w:pPr>
        <w:pStyle w:val="sccodifiedsection"/>
      </w:pPr>
      <w:r>
        <w:tab/>
      </w:r>
      <w:r>
        <w:tab/>
      </w:r>
      <w:bookmarkStart w:name="ss_T23C1N212S11_lv2_07a3a9b51" w:id="17"/>
      <w:r>
        <w:t>(</w:t>
      </w:r>
      <w:bookmarkEnd w:id="17"/>
      <w:r>
        <w:t>11) United States National Marine Fisheries special agents;</w:t>
      </w:r>
    </w:p>
    <w:p w:rsidR="00A0304A" w:rsidP="00A0304A" w:rsidRDefault="00A0304A" w14:paraId="21A2244D" w14:textId="1DCA71F0">
      <w:pPr>
        <w:pStyle w:val="sccodifiedsection"/>
      </w:pPr>
      <w:r>
        <w:tab/>
      </w:r>
      <w:r>
        <w:tab/>
      </w:r>
      <w:bookmarkStart w:name="ss_T23C1N212S12_lv2_df1f99b3b" w:id="18"/>
      <w:r>
        <w:t>(</w:t>
      </w:r>
      <w:bookmarkEnd w:id="18"/>
      <w:r>
        <w:t>12) National Park Service Rangers</w:t>
      </w:r>
      <w:r>
        <w:rPr>
          <w:rStyle w:val="scstrike"/>
        </w:rPr>
        <w:t>.</w:t>
      </w:r>
      <w:r w:rsidR="00A52888">
        <w:rPr>
          <w:rStyle w:val="scinsert"/>
        </w:rPr>
        <w:t>;</w:t>
      </w:r>
    </w:p>
    <w:p w:rsidR="00A52888" w:rsidP="00A0304A" w:rsidRDefault="00A52888" w14:paraId="6BAE8C14" w14:textId="7C7638D1">
      <w:pPr>
        <w:pStyle w:val="sccodifiedsection"/>
      </w:pPr>
      <w:r>
        <w:rPr>
          <w:rStyle w:val="scinsert"/>
        </w:rPr>
        <w:tab/>
      </w:r>
      <w:r>
        <w:rPr>
          <w:rStyle w:val="scinsert"/>
        </w:rPr>
        <w:tab/>
      </w:r>
      <w:bookmarkStart w:name="ss_T23C1N212S13_lv2_669bd289f" w:id="19"/>
      <w:r>
        <w:rPr>
          <w:rStyle w:val="scinsert"/>
        </w:rPr>
        <w:t>(</w:t>
      </w:r>
      <w:bookmarkEnd w:id="19"/>
      <w:r>
        <w:rPr>
          <w:rStyle w:val="scinsert"/>
        </w:rPr>
        <w:t>13) Special agents of the Department of Defense, including:</w:t>
      </w:r>
    </w:p>
    <w:p w:rsidR="00A52888" w:rsidP="00A52888" w:rsidRDefault="00A52888" w14:paraId="2E98FA75" w14:textId="0166A881">
      <w:pPr>
        <w:pStyle w:val="sccodifiedsection"/>
      </w:pPr>
      <w:r>
        <w:rPr>
          <w:rStyle w:val="scinsert"/>
        </w:rPr>
        <w:tab/>
      </w:r>
      <w:r>
        <w:rPr>
          <w:rStyle w:val="scinsert"/>
        </w:rPr>
        <w:tab/>
      </w:r>
      <w:r>
        <w:rPr>
          <w:rStyle w:val="scinsert"/>
        </w:rPr>
        <w:tab/>
      </w:r>
      <w:bookmarkStart w:name="ss_T23C1N212Sa_lv3_8f475b1c6" w:id="20"/>
      <w:r>
        <w:rPr>
          <w:rStyle w:val="scinsert"/>
        </w:rPr>
        <w:t>(</w:t>
      </w:r>
      <w:bookmarkEnd w:id="20"/>
      <w:r>
        <w:rPr>
          <w:rStyle w:val="scinsert"/>
        </w:rPr>
        <w:t>a) Army Criminal Investigation Division;</w:t>
      </w:r>
    </w:p>
    <w:p w:rsidR="00A52888" w:rsidP="00A52888" w:rsidRDefault="00A52888" w14:paraId="3DCD279B" w14:textId="77777777">
      <w:pPr>
        <w:pStyle w:val="sccodifiedsection"/>
      </w:pPr>
      <w:r>
        <w:rPr>
          <w:rStyle w:val="scinsert"/>
        </w:rPr>
        <w:tab/>
      </w:r>
      <w:r>
        <w:rPr>
          <w:rStyle w:val="scinsert"/>
        </w:rPr>
        <w:tab/>
      </w:r>
      <w:r>
        <w:rPr>
          <w:rStyle w:val="scinsert"/>
        </w:rPr>
        <w:tab/>
      </w:r>
      <w:bookmarkStart w:name="ss_T23C1N212Sb_lv3_0e249e262" w:id="21"/>
      <w:r>
        <w:rPr>
          <w:rStyle w:val="scinsert"/>
        </w:rPr>
        <w:t>(</w:t>
      </w:r>
      <w:bookmarkEnd w:id="21"/>
      <w:r>
        <w:rPr>
          <w:rStyle w:val="scinsert"/>
        </w:rPr>
        <w:t>b) Naval Criminal Investigation Division;</w:t>
      </w:r>
    </w:p>
    <w:p w:rsidR="00A52888" w:rsidP="00A52888" w:rsidRDefault="00A52888" w14:paraId="02753BA1" w14:textId="77777777">
      <w:pPr>
        <w:pStyle w:val="sccodifiedsection"/>
      </w:pPr>
      <w:r>
        <w:rPr>
          <w:rStyle w:val="scinsert"/>
        </w:rPr>
        <w:tab/>
      </w:r>
      <w:r>
        <w:rPr>
          <w:rStyle w:val="scinsert"/>
        </w:rPr>
        <w:tab/>
      </w:r>
      <w:r>
        <w:rPr>
          <w:rStyle w:val="scinsert"/>
        </w:rPr>
        <w:tab/>
      </w:r>
      <w:bookmarkStart w:name="ss_T23C1N212Sc_lv3_f41604b1f" w:id="22"/>
      <w:r>
        <w:rPr>
          <w:rStyle w:val="scinsert"/>
        </w:rPr>
        <w:t>(</w:t>
      </w:r>
      <w:bookmarkEnd w:id="22"/>
      <w:r>
        <w:rPr>
          <w:rStyle w:val="scinsert"/>
        </w:rPr>
        <w:t>c) Air Force Office of Special Investigations;</w:t>
      </w:r>
    </w:p>
    <w:p w:rsidR="00A52888" w:rsidP="00A52888" w:rsidRDefault="00A52888" w14:paraId="0D8E5160" w14:textId="667D4C8E">
      <w:pPr>
        <w:pStyle w:val="sccodifiedsection"/>
      </w:pPr>
      <w:r>
        <w:rPr>
          <w:rStyle w:val="scinsert"/>
        </w:rPr>
        <w:tab/>
      </w:r>
      <w:r>
        <w:rPr>
          <w:rStyle w:val="scinsert"/>
        </w:rPr>
        <w:tab/>
      </w:r>
      <w:r>
        <w:rPr>
          <w:rStyle w:val="scinsert"/>
        </w:rPr>
        <w:tab/>
      </w:r>
      <w:bookmarkStart w:name="ss_T23C1N212Sd_lv3_59ba509de" w:id="23"/>
      <w:r>
        <w:rPr>
          <w:rStyle w:val="scinsert"/>
        </w:rPr>
        <w:t>(</w:t>
      </w:r>
      <w:bookmarkEnd w:id="23"/>
      <w:r>
        <w:rPr>
          <w:rStyle w:val="scinsert"/>
        </w:rPr>
        <w:t>d) Defense Criminal Investigative Service.</w:t>
      </w:r>
    </w:p>
    <w:p w:rsidRPr="00DF3B44" w:rsidR="00A0304A" w:rsidP="00787433" w:rsidRDefault="00A0304A" w14:paraId="2B6DCBA1" w14:textId="75D90502">
      <w:pPr>
        <w:pStyle w:val="scemptyline"/>
      </w:pPr>
    </w:p>
    <w:p w:rsidRPr="00DF3B44" w:rsidR="007A10F1" w:rsidP="007A10F1" w:rsidRDefault="00E27805" w14:paraId="0E9393B4" w14:textId="3A662836">
      <w:pPr>
        <w:pStyle w:val="scnoncodifiedsection"/>
      </w:pPr>
      <w:bookmarkStart w:name="bs_num_2_lastsection" w:id="24"/>
      <w:bookmarkStart w:name="eff_date_section" w:id="25"/>
      <w:r w:rsidRPr="00DF3B44">
        <w:t>S</w:t>
      </w:r>
      <w:bookmarkEnd w:id="24"/>
      <w:r w:rsidRPr="00DF3B44">
        <w:t>ECTION 2.</w:t>
      </w:r>
      <w:r w:rsidRPr="00DF3B44" w:rsidR="005D3013">
        <w:tab/>
      </w:r>
      <w:r w:rsidRPr="00DF3B44" w:rsidR="007A10F1">
        <w:t>This act takes effect upon approval by the Governor.</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B3A4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D551767" w:rsidR="00685035" w:rsidRPr="007B4AF7" w:rsidRDefault="001C453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76D1E">
              <w:rPr>
                <w:noProof/>
              </w:rPr>
              <w:t>LC-0060HA25.docx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837"/>
    <w:rsid w:val="00074A4F"/>
    <w:rsid w:val="00077B65"/>
    <w:rsid w:val="000A3C25"/>
    <w:rsid w:val="000B3A40"/>
    <w:rsid w:val="000B4C02"/>
    <w:rsid w:val="000B5B4A"/>
    <w:rsid w:val="000B7FE1"/>
    <w:rsid w:val="000C3E88"/>
    <w:rsid w:val="000C46B9"/>
    <w:rsid w:val="000C58E4"/>
    <w:rsid w:val="000C6F9A"/>
    <w:rsid w:val="000D2689"/>
    <w:rsid w:val="000D2F44"/>
    <w:rsid w:val="000D33E4"/>
    <w:rsid w:val="000E578A"/>
    <w:rsid w:val="000F2250"/>
    <w:rsid w:val="0010329A"/>
    <w:rsid w:val="00105756"/>
    <w:rsid w:val="001164F9"/>
    <w:rsid w:val="0011719C"/>
    <w:rsid w:val="00140049"/>
    <w:rsid w:val="00171601"/>
    <w:rsid w:val="001730EB"/>
    <w:rsid w:val="00173276"/>
    <w:rsid w:val="00176122"/>
    <w:rsid w:val="001761C8"/>
    <w:rsid w:val="001837BF"/>
    <w:rsid w:val="0019025B"/>
    <w:rsid w:val="00192AF7"/>
    <w:rsid w:val="00197366"/>
    <w:rsid w:val="001A136C"/>
    <w:rsid w:val="001B6DA2"/>
    <w:rsid w:val="001C25EC"/>
    <w:rsid w:val="001C453A"/>
    <w:rsid w:val="001C51CC"/>
    <w:rsid w:val="001C5BD1"/>
    <w:rsid w:val="001E161B"/>
    <w:rsid w:val="001F2A41"/>
    <w:rsid w:val="001F313F"/>
    <w:rsid w:val="001F331D"/>
    <w:rsid w:val="001F394C"/>
    <w:rsid w:val="002038AA"/>
    <w:rsid w:val="002114C8"/>
    <w:rsid w:val="0021166F"/>
    <w:rsid w:val="002162DF"/>
    <w:rsid w:val="00221B89"/>
    <w:rsid w:val="00230038"/>
    <w:rsid w:val="00233975"/>
    <w:rsid w:val="00236D73"/>
    <w:rsid w:val="00246535"/>
    <w:rsid w:val="00257F60"/>
    <w:rsid w:val="002625EA"/>
    <w:rsid w:val="00262AC5"/>
    <w:rsid w:val="00264AE9"/>
    <w:rsid w:val="00275AE6"/>
    <w:rsid w:val="002836D8"/>
    <w:rsid w:val="00292A67"/>
    <w:rsid w:val="002A5012"/>
    <w:rsid w:val="002A7989"/>
    <w:rsid w:val="002A7F19"/>
    <w:rsid w:val="002B02F3"/>
    <w:rsid w:val="002C3463"/>
    <w:rsid w:val="002D266D"/>
    <w:rsid w:val="002D5B3D"/>
    <w:rsid w:val="002D7447"/>
    <w:rsid w:val="002E315A"/>
    <w:rsid w:val="002E4F8C"/>
    <w:rsid w:val="002F560C"/>
    <w:rsid w:val="002F5847"/>
    <w:rsid w:val="002F7522"/>
    <w:rsid w:val="0030425A"/>
    <w:rsid w:val="0032185C"/>
    <w:rsid w:val="00341053"/>
    <w:rsid w:val="003421F1"/>
    <w:rsid w:val="0034279C"/>
    <w:rsid w:val="00354F64"/>
    <w:rsid w:val="003559A1"/>
    <w:rsid w:val="00361563"/>
    <w:rsid w:val="00371D36"/>
    <w:rsid w:val="00373E17"/>
    <w:rsid w:val="003775E6"/>
    <w:rsid w:val="00381998"/>
    <w:rsid w:val="00385631"/>
    <w:rsid w:val="00395552"/>
    <w:rsid w:val="003A0EF0"/>
    <w:rsid w:val="003A5F1C"/>
    <w:rsid w:val="003C3E2E"/>
    <w:rsid w:val="003D4A3C"/>
    <w:rsid w:val="003D55B2"/>
    <w:rsid w:val="003D644B"/>
    <w:rsid w:val="003E0033"/>
    <w:rsid w:val="003E5452"/>
    <w:rsid w:val="003E7165"/>
    <w:rsid w:val="003E7FF6"/>
    <w:rsid w:val="004046B5"/>
    <w:rsid w:val="00406F27"/>
    <w:rsid w:val="00410432"/>
    <w:rsid w:val="004141B8"/>
    <w:rsid w:val="004203B9"/>
    <w:rsid w:val="00432135"/>
    <w:rsid w:val="00436BDA"/>
    <w:rsid w:val="00446987"/>
    <w:rsid w:val="00446D28"/>
    <w:rsid w:val="00466CD0"/>
    <w:rsid w:val="00472465"/>
    <w:rsid w:val="00473583"/>
    <w:rsid w:val="00477F32"/>
    <w:rsid w:val="00481850"/>
    <w:rsid w:val="004851A0"/>
    <w:rsid w:val="0048627F"/>
    <w:rsid w:val="00491D5F"/>
    <w:rsid w:val="004932AB"/>
    <w:rsid w:val="00494BEF"/>
    <w:rsid w:val="004956B2"/>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2963"/>
    <w:rsid w:val="00516EE5"/>
    <w:rsid w:val="00523F7F"/>
    <w:rsid w:val="00524D54"/>
    <w:rsid w:val="0054531B"/>
    <w:rsid w:val="00546C24"/>
    <w:rsid w:val="005476FF"/>
    <w:rsid w:val="005516F6"/>
    <w:rsid w:val="00552842"/>
    <w:rsid w:val="00554E89"/>
    <w:rsid w:val="00564B58"/>
    <w:rsid w:val="00572281"/>
    <w:rsid w:val="005801DD"/>
    <w:rsid w:val="00592A40"/>
    <w:rsid w:val="005A28BC"/>
    <w:rsid w:val="005A2BA4"/>
    <w:rsid w:val="005A5377"/>
    <w:rsid w:val="005B29F0"/>
    <w:rsid w:val="005B7817"/>
    <w:rsid w:val="005C06C8"/>
    <w:rsid w:val="005C23D7"/>
    <w:rsid w:val="005C34F6"/>
    <w:rsid w:val="005C40EB"/>
    <w:rsid w:val="005D02B4"/>
    <w:rsid w:val="005D3013"/>
    <w:rsid w:val="005E1E50"/>
    <w:rsid w:val="005E2B9C"/>
    <w:rsid w:val="005E3332"/>
    <w:rsid w:val="005F76B0"/>
    <w:rsid w:val="006026FE"/>
    <w:rsid w:val="00604429"/>
    <w:rsid w:val="006067B0"/>
    <w:rsid w:val="00606A8B"/>
    <w:rsid w:val="00611EBA"/>
    <w:rsid w:val="006213A8"/>
    <w:rsid w:val="00623BEA"/>
    <w:rsid w:val="00633756"/>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4875"/>
    <w:rsid w:val="006964F9"/>
    <w:rsid w:val="006A395F"/>
    <w:rsid w:val="006A65E2"/>
    <w:rsid w:val="006B37BD"/>
    <w:rsid w:val="006C092D"/>
    <w:rsid w:val="006C099D"/>
    <w:rsid w:val="006C18F0"/>
    <w:rsid w:val="006C7E01"/>
    <w:rsid w:val="006D3BB9"/>
    <w:rsid w:val="006D64A5"/>
    <w:rsid w:val="006E0935"/>
    <w:rsid w:val="006E353F"/>
    <w:rsid w:val="006E35AB"/>
    <w:rsid w:val="00711AA9"/>
    <w:rsid w:val="00722155"/>
    <w:rsid w:val="00724AA5"/>
    <w:rsid w:val="00737F19"/>
    <w:rsid w:val="00756B40"/>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4D88"/>
    <w:rsid w:val="00816D52"/>
    <w:rsid w:val="0081775C"/>
    <w:rsid w:val="00831048"/>
    <w:rsid w:val="00834272"/>
    <w:rsid w:val="0083571D"/>
    <w:rsid w:val="008625C1"/>
    <w:rsid w:val="008662B4"/>
    <w:rsid w:val="0087671D"/>
    <w:rsid w:val="008806F9"/>
    <w:rsid w:val="00887957"/>
    <w:rsid w:val="0089031C"/>
    <w:rsid w:val="008A57E3"/>
    <w:rsid w:val="008B5BF4"/>
    <w:rsid w:val="008C0CEE"/>
    <w:rsid w:val="008C1B18"/>
    <w:rsid w:val="008D20AF"/>
    <w:rsid w:val="008D46EC"/>
    <w:rsid w:val="008E0E25"/>
    <w:rsid w:val="008E61A1"/>
    <w:rsid w:val="009031EF"/>
    <w:rsid w:val="00917EA3"/>
    <w:rsid w:val="00917EE0"/>
    <w:rsid w:val="00921C89"/>
    <w:rsid w:val="00926966"/>
    <w:rsid w:val="00926D03"/>
    <w:rsid w:val="00934036"/>
    <w:rsid w:val="00934889"/>
    <w:rsid w:val="009412AB"/>
    <w:rsid w:val="0094541D"/>
    <w:rsid w:val="009473EA"/>
    <w:rsid w:val="00954E7E"/>
    <w:rsid w:val="009554D9"/>
    <w:rsid w:val="009572F9"/>
    <w:rsid w:val="00960D0F"/>
    <w:rsid w:val="009663B6"/>
    <w:rsid w:val="0098366F"/>
    <w:rsid w:val="00983A03"/>
    <w:rsid w:val="00986063"/>
    <w:rsid w:val="00991F67"/>
    <w:rsid w:val="00992876"/>
    <w:rsid w:val="00994DF9"/>
    <w:rsid w:val="009A0DCE"/>
    <w:rsid w:val="009A100D"/>
    <w:rsid w:val="009A22CD"/>
    <w:rsid w:val="009A3E4B"/>
    <w:rsid w:val="009B35FD"/>
    <w:rsid w:val="009B6815"/>
    <w:rsid w:val="009D182B"/>
    <w:rsid w:val="009D2967"/>
    <w:rsid w:val="009D3C2B"/>
    <w:rsid w:val="009E4191"/>
    <w:rsid w:val="009F2AB1"/>
    <w:rsid w:val="009F4FAF"/>
    <w:rsid w:val="009F68F1"/>
    <w:rsid w:val="00A0304A"/>
    <w:rsid w:val="00A04529"/>
    <w:rsid w:val="00A0584B"/>
    <w:rsid w:val="00A061BB"/>
    <w:rsid w:val="00A17135"/>
    <w:rsid w:val="00A21710"/>
    <w:rsid w:val="00A21A6F"/>
    <w:rsid w:val="00A24E56"/>
    <w:rsid w:val="00A26A62"/>
    <w:rsid w:val="00A2742A"/>
    <w:rsid w:val="00A318B9"/>
    <w:rsid w:val="00A35A9B"/>
    <w:rsid w:val="00A4070E"/>
    <w:rsid w:val="00A40CA0"/>
    <w:rsid w:val="00A504A7"/>
    <w:rsid w:val="00A52888"/>
    <w:rsid w:val="00A53677"/>
    <w:rsid w:val="00A53BF2"/>
    <w:rsid w:val="00A60D68"/>
    <w:rsid w:val="00A73EFA"/>
    <w:rsid w:val="00A77A3B"/>
    <w:rsid w:val="00A87A6A"/>
    <w:rsid w:val="00A92F6F"/>
    <w:rsid w:val="00A97523"/>
    <w:rsid w:val="00AA7824"/>
    <w:rsid w:val="00AB0FA3"/>
    <w:rsid w:val="00AB3BF8"/>
    <w:rsid w:val="00AB73BF"/>
    <w:rsid w:val="00AC335C"/>
    <w:rsid w:val="00AC463E"/>
    <w:rsid w:val="00AD3BE2"/>
    <w:rsid w:val="00AD3E3D"/>
    <w:rsid w:val="00AE1EE4"/>
    <w:rsid w:val="00AE36EC"/>
    <w:rsid w:val="00AE7406"/>
    <w:rsid w:val="00AF1688"/>
    <w:rsid w:val="00AF46E6"/>
    <w:rsid w:val="00AF5139"/>
    <w:rsid w:val="00B00BEE"/>
    <w:rsid w:val="00B02A8B"/>
    <w:rsid w:val="00B06EDA"/>
    <w:rsid w:val="00B1161F"/>
    <w:rsid w:val="00B11661"/>
    <w:rsid w:val="00B27C7B"/>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797D"/>
    <w:rsid w:val="00BB0725"/>
    <w:rsid w:val="00BC408A"/>
    <w:rsid w:val="00BC5023"/>
    <w:rsid w:val="00BC556C"/>
    <w:rsid w:val="00BD42DA"/>
    <w:rsid w:val="00BD4684"/>
    <w:rsid w:val="00BD7670"/>
    <w:rsid w:val="00BE08A7"/>
    <w:rsid w:val="00BE4391"/>
    <w:rsid w:val="00BF3E48"/>
    <w:rsid w:val="00BF5D05"/>
    <w:rsid w:val="00C15F1B"/>
    <w:rsid w:val="00C16288"/>
    <w:rsid w:val="00C17D1D"/>
    <w:rsid w:val="00C45923"/>
    <w:rsid w:val="00C47305"/>
    <w:rsid w:val="00C4765C"/>
    <w:rsid w:val="00C543E7"/>
    <w:rsid w:val="00C679E3"/>
    <w:rsid w:val="00C70225"/>
    <w:rsid w:val="00C72198"/>
    <w:rsid w:val="00C73C7D"/>
    <w:rsid w:val="00C75005"/>
    <w:rsid w:val="00C970DF"/>
    <w:rsid w:val="00CA7E71"/>
    <w:rsid w:val="00CB2673"/>
    <w:rsid w:val="00CB701D"/>
    <w:rsid w:val="00CB781C"/>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5CE7"/>
    <w:rsid w:val="00E6378B"/>
    <w:rsid w:val="00E63EC3"/>
    <w:rsid w:val="00E653DA"/>
    <w:rsid w:val="00E65958"/>
    <w:rsid w:val="00E76D1E"/>
    <w:rsid w:val="00E84FE5"/>
    <w:rsid w:val="00E879A5"/>
    <w:rsid w:val="00E879FC"/>
    <w:rsid w:val="00EA2574"/>
    <w:rsid w:val="00EA2D72"/>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3251"/>
    <w:rsid w:val="00F33D48"/>
    <w:rsid w:val="00F342A1"/>
    <w:rsid w:val="00F36FBA"/>
    <w:rsid w:val="00F44D36"/>
    <w:rsid w:val="00F46262"/>
    <w:rsid w:val="00F4795D"/>
    <w:rsid w:val="00F50A61"/>
    <w:rsid w:val="00F525CD"/>
    <w:rsid w:val="00F5286C"/>
    <w:rsid w:val="00F52E12"/>
    <w:rsid w:val="00F5317D"/>
    <w:rsid w:val="00F638CA"/>
    <w:rsid w:val="00F657C5"/>
    <w:rsid w:val="00F900B4"/>
    <w:rsid w:val="00FA0F2E"/>
    <w:rsid w:val="00FA24CE"/>
    <w:rsid w:val="00FA4DB1"/>
    <w:rsid w:val="00FB00A8"/>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75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1775C"/>
    <w:rPr>
      <w:rFonts w:ascii="Times New Roman" w:hAnsi="Times New Roman"/>
      <w:b w:val="0"/>
      <w:i w:val="0"/>
      <w:sz w:val="22"/>
    </w:rPr>
  </w:style>
  <w:style w:type="paragraph" w:styleId="NoSpacing">
    <w:name w:val="No Spacing"/>
    <w:uiPriority w:val="1"/>
    <w:qFormat/>
    <w:rsid w:val="0081775C"/>
    <w:pPr>
      <w:spacing w:after="0" w:line="240" w:lineRule="auto"/>
    </w:pPr>
  </w:style>
  <w:style w:type="paragraph" w:customStyle="1" w:styleId="scemptylineheader">
    <w:name w:val="sc_emptyline_header"/>
    <w:qFormat/>
    <w:rsid w:val="0081775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1775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1775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1775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1775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177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1775C"/>
    <w:rPr>
      <w:color w:val="808080"/>
    </w:rPr>
  </w:style>
  <w:style w:type="paragraph" w:customStyle="1" w:styleId="scdirectionallanguage">
    <w:name w:val="sc_directional_language"/>
    <w:qFormat/>
    <w:rsid w:val="0081775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177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1775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1775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1775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1775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1775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1775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1775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1775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1775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1775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1775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1775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1775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1775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1775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1775C"/>
    <w:rPr>
      <w:rFonts w:ascii="Times New Roman" w:hAnsi="Times New Roman"/>
      <w:color w:val="auto"/>
      <w:sz w:val="22"/>
    </w:rPr>
  </w:style>
  <w:style w:type="paragraph" w:customStyle="1" w:styleId="scclippagebillheader">
    <w:name w:val="sc_clip_page_bill_header"/>
    <w:qFormat/>
    <w:rsid w:val="0081775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1775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1775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17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75C"/>
    <w:rPr>
      <w:lang w:val="en-US"/>
    </w:rPr>
  </w:style>
  <w:style w:type="paragraph" w:styleId="Footer">
    <w:name w:val="footer"/>
    <w:basedOn w:val="Normal"/>
    <w:link w:val="FooterChar"/>
    <w:uiPriority w:val="99"/>
    <w:unhideWhenUsed/>
    <w:rsid w:val="00817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75C"/>
    <w:rPr>
      <w:lang w:val="en-US"/>
    </w:rPr>
  </w:style>
  <w:style w:type="paragraph" w:styleId="ListParagraph">
    <w:name w:val="List Paragraph"/>
    <w:basedOn w:val="Normal"/>
    <w:uiPriority w:val="34"/>
    <w:qFormat/>
    <w:rsid w:val="0081775C"/>
    <w:pPr>
      <w:ind w:left="720"/>
      <w:contextualSpacing/>
    </w:pPr>
  </w:style>
  <w:style w:type="paragraph" w:customStyle="1" w:styleId="scbillfooter">
    <w:name w:val="sc_bill_footer"/>
    <w:qFormat/>
    <w:rsid w:val="0081775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17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1775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1775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177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177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177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177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177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1775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177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1775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177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1775C"/>
    <w:pPr>
      <w:widowControl w:val="0"/>
      <w:suppressAutoHyphens/>
      <w:spacing w:after="0" w:line="360" w:lineRule="auto"/>
    </w:pPr>
    <w:rPr>
      <w:rFonts w:ascii="Times New Roman" w:hAnsi="Times New Roman"/>
      <w:lang w:val="en-US"/>
    </w:rPr>
  </w:style>
  <w:style w:type="paragraph" w:customStyle="1" w:styleId="sctableln">
    <w:name w:val="sc_table_ln"/>
    <w:qFormat/>
    <w:rsid w:val="0081775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1775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1775C"/>
    <w:rPr>
      <w:strike/>
      <w:dstrike w:val="0"/>
    </w:rPr>
  </w:style>
  <w:style w:type="character" w:customStyle="1" w:styleId="scinsert">
    <w:name w:val="sc_insert"/>
    <w:uiPriority w:val="1"/>
    <w:qFormat/>
    <w:rsid w:val="0081775C"/>
    <w:rPr>
      <w:caps w:val="0"/>
      <w:smallCaps w:val="0"/>
      <w:strike w:val="0"/>
      <w:dstrike w:val="0"/>
      <w:vanish w:val="0"/>
      <w:u w:val="single"/>
      <w:vertAlign w:val="baseline"/>
    </w:rPr>
  </w:style>
  <w:style w:type="character" w:customStyle="1" w:styleId="scinsertred">
    <w:name w:val="sc_insert_red"/>
    <w:uiPriority w:val="1"/>
    <w:qFormat/>
    <w:rsid w:val="0081775C"/>
    <w:rPr>
      <w:caps w:val="0"/>
      <w:smallCaps w:val="0"/>
      <w:strike w:val="0"/>
      <w:dstrike w:val="0"/>
      <w:vanish w:val="0"/>
      <w:color w:val="FF0000"/>
      <w:u w:val="single"/>
      <w:vertAlign w:val="baseline"/>
    </w:rPr>
  </w:style>
  <w:style w:type="character" w:customStyle="1" w:styleId="scinsertblue">
    <w:name w:val="sc_insert_blue"/>
    <w:uiPriority w:val="1"/>
    <w:qFormat/>
    <w:rsid w:val="0081775C"/>
    <w:rPr>
      <w:caps w:val="0"/>
      <w:smallCaps w:val="0"/>
      <w:strike w:val="0"/>
      <w:dstrike w:val="0"/>
      <w:vanish w:val="0"/>
      <w:color w:val="0070C0"/>
      <w:u w:val="single"/>
      <w:vertAlign w:val="baseline"/>
    </w:rPr>
  </w:style>
  <w:style w:type="character" w:customStyle="1" w:styleId="scstrikered">
    <w:name w:val="sc_strike_red"/>
    <w:uiPriority w:val="1"/>
    <w:qFormat/>
    <w:rsid w:val="0081775C"/>
    <w:rPr>
      <w:strike/>
      <w:dstrike w:val="0"/>
      <w:color w:val="FF0000"/>
    </w:rPr>
  </w:style>
  <w:style w:type="character" w:customStyle="1" w:styleId="scstrikeblue">
    <w:name w:val="sc_strike_blue"/>
    <w:uiPriority w:val="1"/>
    <w:qFormat/>
    <w:rsid w:val="0081775C"/>
    <w:rPr>
      <w:strike/>
      <w:dstrike w:val="0"/>
      <w:color w:val="0070C0"/>
    </w:rPr>
  </w:style>
  <w:style w:type="character" w:customStyle="1" w:styleId="scinsertbluenounderline">
    <w:name w:val="sc_insert_blue_no_underline"/>
    <w:uiPriority w:val="1"/>
    <w:qFormat/>
    <w:rsid w:val="0081775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1775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1775C"/>
    <w:rPr>
      <w:strike/>
      <w:dstrike w:val="0"/>
      <w:color w:val="0070C0"/>
      <w:lang w:val="en-US"/>
    </w:rPr>
  </w:style>
  <w:style w:type="character" w:customStyle="1" w:styleId="scstrikerednoncodified">
    <w:name w:val="sc_strike_red_non_codified"/>
    <w:uiPriority w:val="1"/>
    <w:qFormat/>
    <w:rsid w:val="0081775C"/>
    <w:rPr>
      <w:strike/>
      <w:dstrike w:val="0"/>
      <w:color w:val="FF0000"/>
    </w:rPr>
  </w:style>
  <w:style w:type="paragraph" w:customStyle="1" w:styleId="scbillsiglines">
    <w:name w:val="sc_bill_sig_lines"/>
    <w:qFormat/>
    <w:rsid w:val="0081775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1775C"/>
    <w:rPr>
      <w:bdr w:val="none" w:sz="0" w:space="0" w:color="auto"/>
      <w:shd w:val="clear" w:color="auto" w:fill="FEC6C6"/>
    </w:rPr>
  </w:style>
  <w:style w:type="character" w:customStyle="1" w:styleId="screstoreblue">
    <w:name w:val="sc_restore_blue"/>
    <w:uiPriority w:val="1"/>
    <w:qFormat/>
    <w:rsid w:val="0081775C"/>
    <w:rPr>
      <w:color w:val="4472C4" w:themeColor="accent1"/>
      <w:bdr w:val="none" w:sz="0" w:space="0" w:color="auto"/>
      <w:shd w:val="clear" w:color="auto" w:fill="auto"/>
    </w:rPr>
  </w:style>
  <w:style w:type="character" w:customStyle="1" w:styleId="screstorered">
    <w:name w:val="sc_restore_red"/>
    <w:uiPriority w:val="1"/>
    <w:qFormat/>
    <w:rsid w:val="0081775C"/>
    <w:rPr>
      <w:color w:val="FF0000"/>
      <w:bdr w:val="none" w:sz="0" w:space="0" w:color="auto"/>
      <w:shd w:val="clear" w:color="auto" w:fill="auto"/>
    </w:rPr>
  </w:style>
  <w:style w:type="character" w:customStyle="1" w:styleId="scstrikenewblue">
    <w:name w:val="sc_strike_new_blue"/>
    <w:uiPriority w:val="1"/>
    <w:qFormat/>
    <w:rsid w:val="0081775C"/>
    <w:rPr>
      <w:strike w:val="0"/>
      <w:dstrike/>
      <w:color w:val="0070C0"/>
      <w:u w:val="none"/>
    </w:rPr>
  </w:style>
  <w:style w:type="character" w:customStyle="1" w:styleId="scstrikenewred">
    <w:name w:val="sc_strike_new_red"/>
    <w:uiPriority w:val="1"/>
    <w:qFormat/>
    <w:rsid w:val="0081775C"/>
    <w:rPr>
      <w:strike w:val="0"/>
      <w:dstrike/>
      <w:color w:val="FF0000"/>
      <w:u w:val="none"/>
    </w:rPr>
  </w:style>
  <w:style w:type="character" w:customStyle="1" w:styleId="scamendsenate">
    <w:name w:val="sc_amend_senate"/>
    <w:uiPriority w:val="1"/>
    <w:qFormat/>
    <w:rsid w:val="0081775C"/>
    <w:rPr>
      <w:bdr w:val="none" w:sz="0" w:space="0" w:color="auto"/>
      <w:shd w:val="clear" w:color="auto" w:fill="FFF2CC" w:themeFill="accent4" w:themeFillTint="33"/>
    </w:rPr>
  </w:style>
  <w:style w:type="character" w:customStyle="1" w:styleId="scamendhouse">
    <w:name w:val="sc_amend_house"/>
    <w:uiPriority w:val="1"/>
    <w:qFormat/>
    <w:rsid w:val="0081775C"/>
    <w:rPr>
      <w:bdr w:val="none" w:sz="0" w:space="0" w:color="auto"/>
      <w:shd w:val="clear" w:color="auto" w:fill="E2EFD9" w:themeFill="accent6" w:themeFillTint="33"/>
    </w:rPr>
  </w:style>
  <w:style w:type="paragraph" w:styleId="Revision">
    <w:name w:val="Revision"/>
    <w:hidden/>
    <w:uiPriority w:val="99"/>
    <w:semiHidden/>
    <w:rsid w:val="0032185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39&amp;session=126&amp;summary=B" TargetMode="External" Id="R8e98d746398846c3" /><Relationship Type="http://schemas.openxmlformats.org/officeDocument/2006/relationships/hyperlink" Target="https://www.scstatehouse.gov/sess126_2025-2026/prever/3739_20250115.docx" TargetMode="External" Id="R940955c003624d2a" /><Relationship Type="http://schemas.openxmlformats.org/officeDocument/2006/relationships/hyperlink" Target="h:\hj\20250115.docx" TargetMode="External" Id="R0e4d58872a874814" /><Relationship Type="http://schemas.openxmlformats.org/officeDocument/2006/relationships/hyperlink" Target="h:\hj\20250115.docx" TargetMode="External" Id="R7e3e10a9c7fe4b2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A7F19"/>
    <w:rsid w:val="002D4365"/>
    <w:rsid w:val="003E4FBC"/>
    <w:rsid w:val="003F4940"/>
    <w:rsid w:val="004956B2"/>
    <w:rsid w:val="004E2BB5"/>
    <w:rsid w:val="00580C56"/>
    <w:rsid w:val="005C34F6"/>
    <w:rsid w:val="006B363F"/>
    <w:rsid w:val="007070D2"/>
    <w:rsid w:val="00776F2C"/>
    <w:rsid w:val="008F7723"/>
    <w:rsid w:val="009031EF"/>
    <w:rsid w:val="00912A5F"/>
    <w:rsid w:val="00940EED"/>
    <w:rsid w:val="00985255"/>
    <w:rsid w:val="009C3651"/>
    <w:rsid w:val="00A51DBA"/>
    <w:rsid w:val="00B20DA6"/>
    <w:rsid w:val="00B457AF"/>
    <w:rsid w:val="00C818FB"/>
    <w:rsid w:val="00CB781C"/>
    <w:rsid w:val="00CC0451"/>
    <w:rsid w:val="00D6665C"/>
    <w:rsid w:val="00D900BD"/>
    <w:rsid w:val="00E76813"/>
    <w:rsid w:val="00F33D48"/>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DOCUMENT_TYPE>Bill</DOCUMENT_TYPE>
  <FILENAME>&lt;&lt;filename&gt;&gt;</FILENAME>
  <ID>e1c7bb6f-94f5-4eb9-a0d0-7c4ec179b71a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07dfeeca-89c9-4439-aca9-8eba715c94fe</T_BILL_REQUEST_REQUEST>
  <T_BILL_R_ORIGINALDRAFT>0108e788-1fcf-4103-88c8-e0b37da093f3</T_BILL_R_ORIGINALDRAFT>
  <T_BILL_SPONSOR_SPONSOR>a5f464d5-a301-4fc8-a251-472cbeee097e</T_BILL_SPONSOR_SPONSOR>
  <T_BILL_T_BILLNAME>[3739]</T_BILL_T_BILLNAME>
  <T_BILL_T_BILLNUMBER>3739</T_BILL_T_BILLNUMBER>
  <T_BILL_T_BILLTITLE>TO AMEND THE SOUTH CAROLINA CODE OF LAWS BY AMENDING SECTION 23‑1‑212, RELATING TO ENFORCEMENT OF STATE CRIMINAL LAWS BY FEDERAL LAW ENFORCEMENT OFFICERS, SO AS TO ADD SPECIAL AGENTS OF THE DEPARTMENT OF DEFENSE TO THE DEFINITION OF “FEDERAL LAW ENFORCEMENT OFFICER.”</T_BILL_T_BILLTITLE>
  <T_BILL_T_CHAMBER>house</T_BILL_T_CHAMBER>
  <T_BILL_T_FILENAME> </T_BILL_T_FILENAME>
  <T_BILL_T_LEGTYPE>bill_statewide</T_BILL_T_LEGTYPE>
  <T_BILL_T_RATNUMBERSTRING>HNone</T_BILL_T_RATNUMBERSTRING>
  <T_BILL_T_SECTIONS>[{"SectionUUID":"596d9347-2f5b-48fb-8d5c-447bb9e57a82","SectionName":"code_section","SectionNumber":1,"SectionType":"code_section","CodeSections":[{"CodeSectionBookmarkName":"cs_T23C1N212_b0f8edd82","IsConstitutionSection":false,"Identity":"23-1-212","IsNew":false,"SubSections":[{"Level":1,"Identity":"T23C1N212SA","SubSectionBookmarkName":"ss_T23C1N212SA_lv1_0c9c2bc77","IsNewSubSection":false,"SubSectionReplacement":""},{"Level":2,"Identity":"T23C1N212S1","SubSectionBookmarkName":"ss_T23C1N212S1_lv2_4a5b32964","IsNewSubSection":false,"SubSectionReplacement":""},{"Level":2,"Identity":"T23C1N212S2","SubSectionBookmarkName":"ss_T23C1N212S2_lv2_052493c66","IsNewSubSection":false,"SubSectionReplacement":""},{"Level":2,"Identity":"T23C1N212S3","SubSectionBookmarkName":"ss_T23C1N212S3_lv2_85307e47e","IsNewSubSection":false,"SubSectionReplacement":""},{"Level":2,"Identity":"T23C1N212S4","SubSectionBookmarkName":"ss_T23C1N212S4_lv2_064826ad4","IsNewSubSection":false,"SubSectionReplacement":""},{"Level":2,"Identity":"T23C1N212S5","SubSectionBookmarkName":"ss_T23C1N212S5_lv2_c658fb025","IsNewSubSection":false,"SubSectionReplacement":""},{"Level":2,"Identity":"T23C1N212S6","SubSectionBookmarkName":"ss_T23C1N212S6_lv2_10f642d18","IsNewSubSection":false,"SubSectionReplacement":""},{"Level":2,"Identity":"T23C1N212S7","SubSectionBookmarkName":"ss_T23C1N212S7_lv2_cc06f7fb0","IsNewSubSection":false,"SubSectionReplacement":""},{"Level":2,"Identity":"T23C1N212S8","SubSectionBookmarkName":"ss_T23C1N212S8_lv2_a797c3906","IsNewSubSection":false,"SubSectionReplacement":""},{"Level":2,"Identity":"T23C1N212S9","SubSectionBookmarkName":"ss_T23C1N212S9_lv2_76f89bf92","IsNewSubSection":false,"SubSectionReplacement":""},{"Level":2,"Identity":"T23C1N212S10","SubSectionBookmarkName":"ss_T23C1N212S10_lv2_43a320122","IsNewSubSection":false,"SubSectionReplacement":""},{"Level":2,"Identity":"T23C1N212S11","SubSectionBookmarkName":"ss_T23C1N212S11_lv2_07a3a9b51","IsNewSubSection":false,"SubSectionReplacement":""},{"Level":2,"Identity":"T23C1N212S12","SubSectionBookmarkName":"ss_T23C1N212S12_lv2_df1f99b3b","IsNewSubSection":false,"SubSectionReplacement":""},{"Level":2,"Identity":"T23C1N212S13","SubSectionBookmarkName":"ss_T23C1N212S13_lv2_669bd289f","IsNewSubSection":false,"SubSectionReplacement":""},{"Level":3,"Identity":"T23C1N212Sa","SubSectionBookmarkName":"ss_T23C1N212Sa_lv3_8f475b1c6","IsNewSubSection":false,"SubSectionReplacement":""},{"Level":3,"Identity":"T23C1N212Sb","SubSectionBookmarkName":"ss_T23C1N212Sb_lv3_0e249e262","IsNewSubSection":false,"SubSectionReplacement":""},{"Level":3,"Identity":"T23C1N212Sc","SubSectionBookmarkName":"ss_T23C1N212Sc_lv3_f41604b1f","IsNewSubSection":false,"SubSectionReplacement":""},{"Level":3,"Identity":"T23C1N212Sd","SubSectionBookmarkName":"ss_T23C1N212Sd_lv3_59ba509de","IsNewSubSection":false,"SubSectionReplacement":""}],"TitleRelatedTo":"Enforcement of state criminal laws by federal law enforcement officers.","TitleSoAsTo":"","Deleted":false}],"TitleText":"","DisableControls":false,"Deleted":false,"RepealItems":[],"SectionBookmarkName":"bs_num_1_1f4664cd0"},{"SectionUUID":"8f03ca95-8faa-4d43-a9c2-8afc498075bd","SectionName":"standard_eff_date_section","SectionNumber":2,"SectionType":"drafting_clause","CodeSections":[],"TitleText":"","DisableControls":false,"Deleted":false,"RepealItems":[],"SectionBookmarkName":"bs_num_2_lastsection"}]</T_BILL_T_SECTIONS>
  <T_BILL_T_SUBJECT>Federal Law Enforcement Officers</T_BILL_T_SUBJECT>
  <T_BILL_UR_DRAFTER>heatheranderson@scstatehouse.gov</T_BILL_UR_DRAFTER>
  <T_BILL_UR_DRAFTINGASSISTANT>katierogers@scstatehouse.gov</T_BILL_UR_DRAFTINGASSISTANT>
</lwb360Metadata>
</file>

<file path=customXml/itemProps1.xml><?xml version="1.0" encoding="utf-8"?>
<ds:datastoreItem xmlns:ds="http://schemas.openxmlformats.org/officeDocument/2006/customXml" ds:itemID="{28631EF8-E521-402B-AB92-9ACB4216B1A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1468</Characters>
  <Application>Microsoft Office Word</Application>
  <DocSecurity>0</DocSecurity>
  <Lines>44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4</cp:revision>
  <cp:lastPrinted>2024-12-16T19:15:00Z</cp:lastPrinted>
  <dcterms:created xsi:type="dcterms:W3CDTF">2025-01-06T15:22:00Z</dcterms:created>
  <dcterms:modified xsi:type="dcterms:W3CDTF">2025-01-06T15:22:00Z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