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and Vaughan</w:t>
      </w:r>
    </w:p>
    <w:p>
      <w:pPr>
        <w:widowControl w:val="false"/>
        <w:spacing w:after="0"/>
        <w:jc w:val="left"/>
      </w:pPr>
      <w:r>
        <w:rPr>
          <w:rFonts w:ascii="Times New Roman"/>
          <w:sz w:val="22"/>
        </w:rPr>
        <w:t xml:space="preserve">Document Path: LC-0008PH25.docx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f5e18a70698a4dfb">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b7a659a236a8401d">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2c43e37ac044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a84ece6ce344e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4AE2" w14:paraId="40FEFADA" w14:textId="5AE2C13B">
          <w:pPr>
            <w:pStyle w:val="scbilltitle"/>
          </w:pPr>
          <w:r>
            <w:t>TO AMEND THE SOUTH CAROLINA CODE OF LAWS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2024, MUST NOT BE COUNTED AS A TERM SERVED.</w:t>
          </w:r>
        </w:p>
      </w:sdtContent>
    </w:sdt>
    <w:bookmarkStart w:name="at_f3a24c52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10d2894" w:id="2"/>
      <w:r w:rsidRPr="0094541D">
        <w:t>B</w:t>
      </w:r>
      <w:bookmarkEnd w:id="2"/>
      <w:r w:rsidRPr="0094541D">
        <w:t>e it enacted by the General Assembly of the State of South Carolina:</w:t>
      </w:r>
    </w:p>
    <w:p w:rsidR="00D42688" w:rsidP="00D42688" w:rsidRDefault="00D42688" w14:paraId="12FFEBD1" w14:textId="77777777">
      <w:pPr>
        <w:pStyle w:val="scemptyline"/>
      </w:pPr>
    </w:p>
    <w:p w:rsidR="00BA49F1" w:rsidP="00BA49F1" w:rsidRDefault="00D42688" w14:paraId="2FBE2C6A" w14:textId="77777777">
      <w:pPr>
        <w:pStyle w:val="scdirectionallanguage"/>
      </w:pPr>
      <w:bookmarkStart w:name="bs_num_1_54bd23897" w:id="3"/>
      <w:r>
        <w:t>S</w:t>
      </w:r>
      <w:bookmarkEnd w:id="3"/>
      <w:r>
        <w:t>ECTION 1.</w:t>
      </w:r>
      <w:r>
        <w:tab/>
      </w:r>
      <w:bookmarkStart w:name="dl_5e8bf5389" w:id="4"/>
      <w:r w:rsidR="00BA49F1">
        <w:t>C</w:t>
      </w:r>
      <w:bookmarkEnd w:id="4"/>
      <w:r w:rsidR="00BA49F1">
        <w:t>hapter 1, Title 2 of the S.C. Code is amended by adding:</w:t>
      </w:r>
    </w:p>
    <w:p w:rsidR="00BA49F1" w:rsidP="00BA49F1" w:rsidRDefault="00BA49F1" w14:paraId="6AD832B3" w14:textId="77777777">
      <w:pPr>
        <w:pStyle w:val="scnewcodesection"/>
      </w:pPr>
    </w:p>
    <w:p w:rsidR="00D42688" w:rsidP="00BA49F1" w:rsidRDefault="00BA49F1" w14:paraId="35EA16B3" w14:textId="4B8EC8AE">
      <w:pPr>
        <w:pStyle w:val="scnewcodesection"/>
      </w:pPr>
      <w:r>
        <w:tab/>
      </w:r>
      <w:bookmarkStart w:name="ns_T2C1N60_b49e04a37" w:id="5"/>
      <w:r>
        <w:t>S</w:t>
      </w:r>
      <w:bookmarkEnd w:id="5"/>
      <w:r>
        <w:t>ection 2‑1‑60.</w:t>
      </w:r>
      <w:r>
        <w:tab/>
      </w:r>
      <w:bookmarkStart w:name="ss_T2C1N60SA_lv1_a6f86c136" w:id="6"/>
      <w:r w:rsidR="00894AE2">
        <w:t>(</w:t>
      </w:r>
      <w:bookmarkEnd w:id="6"/>
      <w:r w:rsidR="00894AE2">
        <w:t>A) No person is eligible for election to the House of Representatives if that person has served six terms in the same body, regardless of the district represented.</w:t>
      </w:r>
    </w:p>
    <w:p w:rsidR="00894AE2" w:rsidP="00BA49F1" w:rsidRDefault="00894AE2" w14:paraId="2B8F5E34" w14:textId="7B0EBA08">
      <w:pPr>
        <w:pStyle w:val="scnewcodesection"/>
      </w:pPr>
      <w:r>
        <w:tab/>
      </w:r>
      <w:bookmarkStart w:name="ss_T2C1N60SB_lv1_b7813120e" w:id="7"/>
      <w:r>
        <w:t>(</w:t>
      </w:r>
      <w:bookmarkEnd w:id="7"/>
      <w:r>
        <w:t>B) No person is eligible for election to the Senate if that person has served four terms in the same body, regardless of the district represented.</w:t>
      </w:r>
    </w:p>
    <w:p w:rsidR="00894AE2" w:rsidP="00BA49F1" w:rsidRDefault="00894AE2" w14:paraId="3EFF9672" w14:textId="68903C16">
      <w:pPr>
        <w:pStyle w:val="scnewcodesection"/>
      </w:pPr>
      <w:r>
        <w:tab/>
      </w:r>
      <w:bookmarkStart w:name="ss_T2C1N60SC_lv1_c8f16af7f" w:id="8"/>
      <w:r>
        <w:t>(</w:t>
      </w:r>
      <w:bookmarkEnd w:id="8"/>
      <w:r>
        <w:t>C) For purposes of this section, any term served, for which the election was held prior to January 1, 2024, must not be counted as a term served.</w:t>
      </w:r>
    </w:p>
    <w:p w:rsidR="00894AE2" w:rsidP="00BA49F1" w:rsidRDefault="00894AE2" w14:paraId="7F31F6C9" w14:textId="5B9D3B59">
      <w:pPr>
        <w:pStyle w:val="scnewcodesection"/>
      </w:pPr>
      <w:r>
        <w:tab/>
      </w:r>
      <w:bookmarkStart w:name="ss_T2C1N60SD_lv1_0f8811c0f" w:id="9"/>
      <w:r>
        <w:t>(</w:t>
      </w:r>
      <w:bookmarkEnd w:id="9"/>
      <w:r>
        <w:t>D) For purpose of this section, service in office for more than one half of a term must be deemed service for a term.</w:t>
      </w:r>
    </w:p>
    <w:p w:rsidRPr="00DF3B44" w:rsidR="007E06BB" w:rsidP="00787433" w:rsidRDefault="007E06BB" w14:paraId="3D8F1FED" w14:textId="7F067602">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01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B93B7CB" w:rsidR="00685035" w:rsidRPr="007B4AF7" w:rsidRDefault="009332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2C02">
              <w:rPr>
                <w:noProof/>
              </w:rPr>
              <w:t>LC-0008PH25.docx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A7C46"/>
    <w:rsid w:val="000B4C02"/>
    <w:rsid w:val="000B53A7"/>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2182"/>
    <w:rsid w:val="00171601"/>
    <w:rsid w:val="001730EB"/>
    <w:rsid w:val="00173276"/>
    <w:rsid w:val="00176122"/>
    <w:rsid w:val="0018765E"/>
    <w:rsid w:val="0019025B"/>
    <w:rsid w:val="00192AF7"/>
    <w:rsid w:val="00197366"/>
    <w:rsid w:val="001A136C"/>
    <w:rsid w:val="001B0198"/>
    <w:rsid w:val="001B6DA2"/>
    <w:rsid w:val="001C25EC"/>
    <w:rsid w:val="001E6038"/>
    <w:rsid w:val="001F2A41"/>
    <w:rsid w:val="001F313F"/>
    <w:rsid w:val="001F331D"/>
    <w:rsid w:val="001F394C"/>
    <w:rsid w:val="00202D09"/>
    <w:rsid w:val="002038AA"/>
    <w:rsid w:val="002114C8"/>
    <w:rsid w:val="0021166F"/>
    <w:rsid w:val="002162DF"/>
    <w:rsid w:val="00230038"/>
    <w:rsid w:val="00233975"/>
    <w:rsid w:val="00236D73"/>
    <w:rsid w:val="00246535"/>
    <w:rsid w:val="00257F60"/>
    <w:rsid w:val="002625EA"/>
    <w:rsid w:val="00262AC5"/>
    <w:rsid w:val="00264AE9"/>
    <w:rsid w:val="0026629E"/>
    <w:rsid w:val="00275AE6"/>
    <w:rsid w:val="002836D8"/>
    <w:rsid w:val="002A7989"/>
    <w:rsid w:val="002B02F3"/>
    <w:rsid w:val="002C3463"/>
    <w:rsid w:val="002D266D"/>
    <w:rsid w:val="002D5B3D"/>
    <w:rsid w:val="002D7447"/>
    <w:rsid w:val="002E315A"/>
    <w:rsid w:val="002E4F8C"/>
    <w:rsid w:val="002E650F"/>
    <w:rsid w:val="002F560C"/>
    <w:rsid w:val="002F5847"/>
    <w:rsid w:val="0030425A"/>
    <w:rsid w:val="00340466"/>
    <w:rsid w:val="0034115F"/>
    <w:rsid w:val="003421F1"/>
    <w:rsid w:val="0034279C"/>
    <w:rsid w:val="003456E1"/>
    <w:rsid w:val="00350D6E"/>
    <w:rsid w:val="00354F64"/>
    <w:rsid w:val="00354FF1"/>
    <w:rsid w:val="003559A1"/>
    <w:rsid w:val="00361563"/>
    <w:rsid w:val="00371D36"/>
    <w:rsid w:val="00373E17"/>
    <w:rsid w:val="003775E6"/>
    <w:rsid w:val="00381998"/>
    <w:rsid w:val="00382F12"/>
    <w:rsid w:val="003850A3"/>
    <w:rsid w:val="00391950"/>
    <w:rsid w:val="003A5F1C"/>
    <w:rsid w:val="003C3E2E"/>
    <w:rsid w:val="003C48FC"/>
    <w:rsid w:val="003C73FE"/>
    <w:rsid w:val="003D4A3C"/>
    <w:rsid w:val="003D55B2"/>
    <w:rsid w:val="003E0033"/>
    <w:rsid w:val="003E5452"/>
    <w:rsid w:val="003E7165"/>
    <w:rsid w:val="003E7FF6"/>
    <w:rsid w:val="004046B5"/>
    <w:rsid w:val="00406F27"/>
    <w:rsid w:val="004141B8"/>
    <w:rsid w:val="004203B9"/>
    <w:rsid w:val="00432135"/>
    <w:rsid w:val="00446987"/>
    <w:rsid w:val="00446D28"/>
    <w:rsid w:val="0045085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036"/>
    <w:rsid w:val="00592A40"/>
    <w:rsid w:val="005A28BC"/>
    <w:rsid w:val="005A5377"/>
    <w:rsid w:val="005B7817"/>
    <w:rsid w:val="005C06C8"/>
    <w:rsid w:val="005C23D7"/>
    <w:rsid w:val="005C40EB"/>
    <w:rsid w:val="005D02B4"/>
    <w:rsid w:val="005D3013"/>
    <w:rsid w:val="005E1E50"/>
    <w:rsid w:val="005E2B9C"/>
    <w:rsid w:val="005E3332"/>
    <w:rsid w:val="005F490A"/>
    <w:rsid w:val="005F76B0"/>
    <w:rsid w:val="00602AAB"/>
    <w:rsid w:val="00604429"/>
    <w:rsid w:val="006067B0"/>
    <w:rsid w:val="00606A8B"/>
    <w:rsid w:val="00611EBA"/>
    <w:rsid w:val="006213A8"/>
    <w:rsid w:val="00623BEA"/>
    <w:rsid w:val="006347E9"/>
    <w:rsid w:val="00640C87"/>
    <w:rsid w:val="006454BB"/>
    <w:rsid w:val="00657CF4"/>
    <w:rsid w:val="00661463"/>
    <w:rsid w:val="00663B8D"/>
    <w:rsid w:val="00663CC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182"/>
    <w:rsid w:val="006C18F0"/>
    <w:rsid w:val="006C7E01"/>
    <w:rsid w:val="006D64A5"/>
    <w:rsid w:val="006E0935"/>
    <w:rsid w:val="006E353F"/>
    <w:rsid w:val="006E35AB"/>
    <w:rsid w:val="00711AA9"/>
    <w:rsid w:val="00722155"/>
    <w:rsid w:val="00737F19"/>
    <w:rsid w:val="0075589D"/>
    <w:rsid w:val="007725BD"/>
    <w:rsid w:val="00782BF8"/>
    <w:rsid w:val="00783C75"/>
    <w:rsid w:val="007849D9"/>
    <w:rsid w:val="00787433"/>
    <w:rsid w:val="007A10F1"/>
    <w:rsid w:val="007A3D50"/>
    <w:rsid w:val="007B2D29"/>
    <w:rsid w:val="007B412F"/>
    <w:rsid w:val="007B4AF7"/>
    <w:rsid w:val="007B4DBF"/>
    <w:rsid w:val="007C5458"/>
    <w:rsid w:val="007C7FC8"/>
    <w:rsid w:val="007D2C67"/>
    <w:rsid w:val="007E06BB"/>
    <w:rsid w:val="007F50D1"/>
    <w:rsid w:val="00816D52"/>
    <w:rsid w:val="00831048"/>
    <w:rsid w:val="00834272"/>
    <w:rsid w:val="008625C1"/>
    <w:rsid w:val="0087671D"/>
    <w:rsid w:val="008806F9"/>
    <w:rsid w:val="00887957"/>
    <w:rsid w:val="00894AE2"/>
    <w:rsid w:val="008A57E3"/>
    <w:rsid w:val="008B5BF4"/>
    <w:rsid w:val="008C0CEE"/>
    <w:rsid w:val="008C1B18"/>
    <w:rsid w:val="008C3281"/>
    <w:rsid w:val="008C7277"/>
    <w:rsid w:val="008D46EC"/>
    <w:rsid w:val="008E0E25"/>
    <w:rsid w:val="008E61A1"/>
    <w:rsid w:val="009031EF"/>
    <w:rsid w:val="00913D04"/>
    <w:rsid w:val="00915666"/>
    <w:rsid w:val="00917EA3"/>
    <w:rsid w:val="00917EE0"/>
    <w:rsid w:val="00921C89"/>
    <w:rsid w:val="00926966"/>
    <w:rsid w:val="00926D03"/>
    <w:rsid w:val="00934036"/>
    <w:rsid w:val="00934889"/>
    <w:rsid w:val="0094541D"/>
    <w:rsid w:val="009473EA"/>
    <w:rsid w:val="00954E7E"/>
    <w:rsid w:val="009554D9"/>
    <w:rsid w:val="00956604"/>
    <w:rsid w:val="009572F9"/>
    <w:rsid w:val="00960D0F"/>
    <w:rsid w:val="00974B3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C02"/>
    <w:rsid w:val="00A24E56"/>
    <w:rsid w:val="00A26A62"/>
    <w:rsid w:val="00A35A9B"/>
    <w:rsid w:val="00A4070E"/>
    <w:rsid w:val="00A40CA0"/>
    <w:rsid w:val="00A501E0"/>
    <w:rsid w:val="00A504A7"/>
    <w:rsid w:val="00A53677"/>
    <w:rsid w:val="00A53BF2"/>
    <w:rsid w:val="00A60D68"/>
    <w:rsid w:val="00A73EFA"/>
    <w:rsid w:val="00A77A3B"/>
    <w:rsid w:val="00A92F6F"/>
    <w:rsid w:val="00A97523"/>
    <w:rsid w:val="00AA7824"/>
    <w:rsid w:val="00AA7AED"/>
    <w:rsid w:val="00AB0FA3"/>
    <w:rsid w:val="00AB73BF"/>
    <w:rsid w:val="00AC335C"/>
    <w:rsid w:val="00AC463E"/>
    <w:rsid w:val="00AD3BE2"/>
    <w:rsid w:val="00AD3E3D"/>
    <w:rsid w:val="00AD79A3"/>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7E94"/>
    <w:rsid w:val="00B7592C"/>
    <w:rsid w:val="00B809D3"/>
    <w:rsid w:val="00B84B66"/>
    <w:rsid w:val="00B85475"/>
    <w:rsid w:val="00B9090A"/>
    <w:rsid w:val="00B92196"/>
    <w:rsid w:val="00B9228D"/>
    <w:rsid w:val="00B929EC"/>
    <w:rsid w:val="00BA49F1"/>
    <w:rsid w:val="00BB0725"/>
    <w:rsid w:val="00BC1DC2"/>
    <w:rsid w:val="00BC408A"/>
    <w:rsid w:val="00BC5023"/>
    <w:rsid w:val="00BC556C"/>
    <w:rsid w:val="00BD42DA"/>
    <w:rsid w:val="00BD4684"/>
    <w:rsid w:val="00BE08A7"/>
    <w:rsid w:val="00BE4391"/>
    <w:rsid w:val="00BF3E48"/>
    <w:rsid w:val="00C15F1B"/>
    <w:rsid w:val="00C16288"/>
    <w:rsid w:val="00C17D1D"/>
    <w:rsid w:val="00C20C6A"/>
    <w:rsid w:val="00C2727D"/>
    <w:rsid w:val="00C45923"/>
    <w:rsid w:val="00C543E7"/>
    <w:rsid w:val="00C563EB"/>
    <w:rsid w:val="00C70225"/>
    <w:rsid w:val="00C72198"/>
    <w:rsid w:val="00C73C7D"/>
    <w:rsid w:val="00C75005"/>
    <w:rsid w:val="00C970DF"/>
    <w:rsid w:val="00CA6A9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2688"/>
    <w:rsid w:val="00D54A6F"/>
    <w:rsid w:val="00D57D57"/>
    <w:rsid w:val="00D62E42"/>
    <w:rsid w:val="00D6463E"/>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004"/>
    <w:rsid w:val="00E52A36"/>
    <w:rsid w:val="00E57BF8"/>
    <w:rsid w:val="00E6378B"/>
    <w:rsid w:val="00E63EC3"/>
    <w:rsid w:val="00E653DA"/>
    <w:rsid w:val="00E65958"/>
    <w:rsid w:val="00E84FE5"/>
    <w:rsid w:val="00E879A5"/>
    <w:rsid w:val="00E879FC"/>
    <w:rsid w:val="00E91DCA"/>
    <w:rsid w:val="00E97D54"/>
    <w:rsid w:val="00EA2574"/>
    <w:rsid w:val="00EA2F1F"/>
    <w:rsid w:val="00EA3F2E"/>
    <w:rsid w:val="00EA57EC"/>
    <w:rsid w:val="00EA6208"/>
    <w:rsid w:val="00EB120E"/>
    <w:rsid w:val="00EB34C8"/>
    <w:rsid w:val="00EB46E2"/>
    <w:rsid w:val="00EC0045"/>
    <w:rsid w:val="00ED452E"/>
    <w:rsid w:val="00EE3CDA"/>
    <w:rsid w:val="00EF37A8"/>
    <w:rsid w:val="00EF531F"/>
    <w:rsid w:val="00F02DBA"/>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09B"/>
    <w:rsid w:val="00F900B4"/>
    <w:rsid w:val="00FA0F2E"/>
    <w:rsid w:val="00FA4DB1"/>
    <w:rsid w:val="00FB3F2A"/>
    <w:rsid w:val="00FC3593"/>
    <w:rsid w:val="00FD117D"/>
    <w:rsid w:val="00FD72E3"/>
    <w:rsid w:val="00FE06FC"/>
    <w:rsid w:val="00FE23B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2DBA"/>
    <w:rPr>
      <w:rFonts w:ascii="Times New Roman" w:hAnsi="Times New Roman"/>
      <w:b w:val="0"/>
      <w:i w:val="0"/>
      <w:sz w:val="22"/>
    </w:rPr>
  </w:style>
  <w:style w:type="paragraph" w:styleId="NoSpacing">
    <w:name w:val="No Spacing"/>
    <w:uiPriority w:val="1"/>
    <w:qFormat/>
    <w:rsid w:val="00F02DBA"/>
    <w:pPr>
      <w:spacing w:after="0" w:line="240" w:lineRule="auto"/>
    </w:pPr>
  </w:style>
  <w:style w:type="paragraph" w:customStyle="1" w:styleId="scemptylineheader">
    <w:name w:val="sc_emptyline_header"/>
    <w:qFormat/>
    <w:rsid w:val="00F02D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2D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2D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2D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2D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2DBA"/>
    <w:rPr>
      <w:color w:val="808080"/>
    </w:rPr>
  </w:style>
  <w:style w:type="paragraph" w:customStyle="1" w:styleId="scdirectionallanguage">
    <w:name w:val="sc_directional_language"/>
    <w:qFormat/>
    <w:rsid w:val="00F02D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2D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2D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2D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2D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2D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2D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2D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2D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2D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2D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2D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2D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2D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2D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2D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2DBA"/>
    <w:rPr>
      <w:rFonts w:ascii="Times New Roman" w:hAnsi="Times New Roman"/>
      <w:color w:val="auto"/>
      <w:sz w:val="22"/>
    </w:rPr>
  </w:style>
  <w:style w:type="paragraph" w:customStyle="1" w:styleId="scclippagebillheader">
    <w:name w:val="sc_clip_page_bill_header"/>
    <w:qFormat/>
    <w:rsid w:val="00F02D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2D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2D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2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DBA"/>
    <w:rPr>
      <w:lang w:val="en-US"/>
    </w:rPr>
  </w:style>
  <w:style w:type="paragraph" w:styleId="Footer">
    <w:name w:val="footer"/>
    <w:basedOn w:val="Normal"/>
    <w:link w:val="FooterChar"/>
    <w:uiPriority w:val="99"/>
    <w:unhideWhenUsed/>
    <w:rsid w:val="00F02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DBA"/>
    <w:rPr>
      <w:lang w:val="en-US"/>
    </w:rPr>
  </w:style>
  <w:style w:type="paragraph" w:styleId="ListParagraph">
    <w:name w:val="List Paragraph"/>
    <w:basedOn w:val="Normal"/>
    <w:uiPriority w:val="34"/>
    <w:qFormat/>
    <w:rsid w:val="00F02DBA"/>
    <w:pPr>
      <w:ind w:left="720"/>
      <w:contextualSpacing/>
    </w:pPr>
  </w:style>
  <w:style w:type="paragraph" w:customStyle="1" w:styleId="scbillfooter">
    <w:name w:val="sc_bill_footer"/>
    <w:qFormat/>
    <w:rsid w:val="00F02D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2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2D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2D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2D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2D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2DBA"/>
    <w:pPr>
      <w:widowControl w:val="0"/>
      <w:suppressAutoHyphens/>
      <w:spacing w:after="0" w:line="360" w:lineRule="auto"/>
    </w:pPr>
    <w:rPr>
      <w:rFonts w:ascii="Times New Roman" w:hAnsi="Times New Roman"/>
      <w:lang w:val="en-US"/>
    </w:rPr>
  </w:style>
  <w:style w:type="paragraph" w:customStyle="1" w:styleId="sctableln">
    <w:name w:val="sc_table_ln"/>
    <w:qFormat/>
    <w:rsid w:val="00F02D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2D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2DBA"/>
    <w:rPr>
      <w:strike/>
      <w:dstrike w:val="0"/>
    </w:rPr>
  </w:style>
  <w:style w:type="character" w:customStyle="1" w:styleId="scinsert">
    <w:name w:val="sc_insert"/>
    <w:uiPriority w:val="1"/>
    <w:qFormat/>
    <w:rsid w:val="00F02DBA"/>
    <w:rPr>
      <w:caps w:val="0"/>
      <w:smallCaps w:val="0"/>
      <w:strike w:val="0"/>
      <w:dstrike w:val="0"/>
      <w:vanish w:val="0"/>
      <w:u w:val="single"/>
      <w:vertAlign w:val="baseline"/>
    </w:rPr>
  </w:style>
  <w:style w:type="character" w:customStyle="1" w:styleId="scinsertred">
    <w:name w:val="sc_insert_red"/>
    <w:uiPriority w:val="1"/>
    <w:qFormat/>
    <w:rsid w:val="00F02DBA"/>
    <w:rPr>
      <w:caps w:val="0"/>
      <w:smallCaps w:val="0"/>
      <w:strike w:val="0"/>
      <w:dstrike w:val="0"/>
      <w:vanish w:val="0"/>
      <w:color w:val="FF0000"/>
      <w:u w:val="single"/>
      <w:vertAlign w:val="baseline"/>
    </w:rPr>
  </w:style>
  <w:style w:type="character" w:customStyle="1" w:styleId="scinsertblue">
    <w:name w:val="sc_insert_blue"/>
    <w:uiPriority w:val="1"/>
    <w:qFormat/>
    <w:rsid w:val="00F02DBA"/>
    <w:rPr>
      <w:caps w:val="0"/>
      <w:smallCaps w:val="0"/>
      <w:strike w:val="0"/>
      <w:dstrike w:val="0"/>
      <w:vanish w:val="0"/>
      <w:color w:val="0070C0"/>
      <w:u w:val="single"/>
      <w:vertAlign w:val="baseline"/>
    </w:rPr>
  </w:style>
  <w:style w:type="character" w:customStyle="1" w:styleId="scstrikered">
    <w:name w:val="sc_strike_red"/>
    <w:uiPriority w:val="1"/>
    <w:qFormat/>
    <w:rsid w:val="00F02DBA"/>
    <w:rPr>
      <w:strike/>
      <w:dstrike w:val="0"/>
      <w:color w:val="FF0000"/>
    </w:rPr>
  </w:style>
  <w:style w:type="character" w:customStyle="1" w:styleId="scstrikeblue">
    <w:name w:val="sc_strike_blue"/>
    <w:uiPriority w:val="1"/>
    <w:qFormat/>
    <w:rsid w:val="00F02DBA"/>
    <w:rPr>
      <w:strike/>
      <w:dstrike w:val="0"/>
      <w:color w:val="0070C0"/>
    </w:rPr>
  </w:style>
  <w:style w:type="character" w:customStyle="1" w:styleId="scinsertbluenounderline">
    <w:name w:val="sc_insert_blue_no_underline"/>
    <w:uiPriority w:val="1"/>
    <w:qFormat/>
    <w:rsid w:val="00F02D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2D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2DBA"/>
    <w:rPr>
      <w:strike/>
      <w:dstrike w:val="0"/>
      <w:color w:val="0070C0"/>
      <w:lang w:val="en-US"/>
    </w:rPr>
  </w:style>
  <w:style w:type="character" w:customStyle="1" w:styleId="scstrikerednoncodified">
    <w:name w:val="sc_strike_red_non_codified"/>
    <w:uiPriority w:val="1"/>
    <w:qFormat/>
    <w:rsid w:val="00F02DBA"/>
    <w:rPr>
      <w:strike/>
      <w:dstrike w:val="0"/>
      <w:color w:val="FF0000"/>
    </w:rPr>
  </w:style>
  <w:style w:type="paragraph" w:customStyle="1" w:styleId="scbillsiglines">
    <w:name w:val="sc_bill_sig_lines"/>
    <w:qFormat/>
    <w:rsid w:val="00F02D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2DBA"/>
    <w:rPr>
      <w:bdr w:val="none" w:sz="0" w:space="0" w:color="auto"/>
      <w:shd w:val="clear" w:color="auto" w:fill="FEC6C6"/>
    </w:rPr>
  </w:style>
  <w:style w:type="character" w:customStyle="1" w:styleId="screstoreblue">
    <w:name w:val="sc_restore_blue"/>
    <w:uiPriority w:val="1"/>
    <w:qFormat/>
    <w:rsid w:val="00F02DBA"/>
    <w:rPr>
      <w:color w:val="4472C4" w:themeColor="accent1"/>
      <w:bdr w:val="none" w:sz="0" w:space="0" w:color="auto"/>
      <w:shd w:val="clear" w:color="auto" w:fill="auto"/>
    </w:rPr>
  </w:style>
  <w:style w:type="character" w:customStyle="1" w:styleId="screstorered">
    <w:name w:val="sc_restore_red"/>
    <w:uiPriority w:val="1"/>
    <w:qFormat/>
    <w:rsid w:val="00F02DBA"/>
    <w:rPr>
      <w:color w:val="FF0000"/>
      <w:bdr w:val="none" w:sz="0" w:space="0" w:color="auto"/>
      <w:shd w:val="clear" w:color="auto" w:fill="auto"/>
    </w:rPr>
  </w:style>
  <w:style w:type="character" w:customStyle="1" w:styleId="scstrikenewblue">
    <w:name w:val="sc_strike_new_blue"/>
    <w:uiPriority w:val="1"/>
    <w:qFormat/>
    <w:rsid w:val="00F02DBA"/>
    <w:rPr>
      <w:strike w:val="0"/>
      <w:dstrike/>
      <w:color w:val="0070C0"/>
      <w:u w:val="none"/>
    </w:rPr>
  </w:style>
  <w:style w:type="character" w:customStyle="1" w:styleId="scstrikenewred">
    <w:name w:val="sc_strike_new_red"/>
    <w:uiPriority w:val="1"/>
    <w:qFormat/>
    <w:rsid w:val="00F02DBA"/>
    <w:rPr>
      <w:strike w:val="0"/>
      <w:dstrike/>
      <w:color w:val="FF0000"/>
      <w:u w:val="none"/>
    </w:rPr>
  </w:style>
  <w:style w:type="character" w:customStyle="1" w:styleId="scamendsenate">
    <w:name w:val="sc_amend_senate"/>
    <w:uiPriority w:val="1"/>
    <w:qFormat/>
    <w:rsid w:val="00F02DBA"/>
    <w:rPr>
      <w:bdr w:val="none" w:sz="0" w:space="0" w:color="auto"/>
      <w:shd w:val="clear" w:color="auto" w:fill="FFF2CC" w:themeFill="accent4" w:themeFillTint="33"/>
    </w:rPr>
  </w:style>
  <w:style w:type="character" w:customStyle="1" w:styleId="scamendhouse">
    <w:name w:val="sc_amend_house"/>
    <w:uiPriority w:val="1"/>
    <w:qFormat/>
    <w:rsid w:val="00F02DB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5&amp;session=126&amp;summary=B" TargetMode="External" Id="R202c43e37ac044e9" /><Relationship Type="http://schemas.openxmlformats.org/officeDocument/2006/relationships/hyperlink" Target="https://www.scstatehouse.gov/sess126_2025-2026/prever/3745_20250115.docx" TargetMode="External" Id="Ra3a84ece6ce344e0" /><Relationship Type="http://schemas.openxmlformats.org/officeDocument/2006/relationships/hyperlink" Target="h:\hj\20250115.docx" TargetMode="External" Id="Rf5e18a70698a4dfb" /><Relationship Type="http://schemas.openxmlformats.org/officeDocument/2006/relationships/hyperlink" Target="h:\hj\20250115.docx" TargetMode="External" Id="Rb7a659a236a840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A7C8A"/>
    <w:rsid w:val="002D4365"/>
    <w:rsid w:val="002E650F"/>
    <w:rsid w:val="003456E1"/>
    <w:rsid w:val="003E4FBC"/>
    <w:rsid w:val="003F4940"/>
    <w:rsid w:val="0045085D"/>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2699ab23-c36c-4cfa-bffd-9e2b0a272f0a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77755e6c-ce99-445c-b4d4-efb7981694c8</T_BILL_REQUEST_REQUEST>
  <T_BILL_R_ORIGINALDRAFT>8e8c6865-7630-46e4-aaf6-4b7c6e529b64</T_BILL_R_ORIGINALDRAFT>
  <T_BILL_SPONSOR_SPONSOR>9c695c7b-56f3-4f42-9b65-6fe3083e5192</T_BILL_SPONSOR_SPONSOR>
  <T_BILL_T_BILLNAME>[3745]</T_BILL_T_BILLNAME>
  <T_BILL_T_BILLNUMBER>3745</T_BILL_T_BILLNUMBER>
  <T_BILL_T_BILLTITLE>TO AMEND THE SOUTH CAROLINA CODE OF LAWS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2024, MUST NOT BE COUNTED AS A TERM SERVED.</T_BILL_T_BILLTITLE>
  <T_BILL_T_CHAMBER>house</T_BILL_T_CHAMBER>
  <T_BILL_T_FILENAME> </T_BILL_T_FILENAME>
  <T_BILL_T_LEGTYPE>bill_statewide</T_BILL_T_LEGTYPE>
  <T_BILL_T_RATNUMBERSTRING>HNone</T_BILL_T_RATNUMBERSTRING>
  <T_BILL_T_SECTIONS>[{"SectionUUID":"c260d3e9-f399-402e-a3ce-fe08958ce2cd","SectionName":"code_section","SectionNumber":1,"SectionType":"code_section","CodeSections":[{"CodeSectionBookmarkName":"ns_T2C1N60_b49e04a37","IsConstitutionSection":false,"Identity":"2-1-60","IsNew":true,"SubSections":[{"Level":1,"Identity":"T2C1N60SA","SubSectionBookmarkName":"ss_T2C1N60SA_lv1_a6f86c136","IsNewSubSection":false,"SubSectionReplacement":""},{"Level":1,"Identity":"T2C1N60SB","SubSectionBookmarkName":"ss_T2C1N60SB_lv1_b7813120e","IsNewSubSection":false,"SubSectionReplacement":""},{"Level":1,"Identity":"T2C1N60SC","SubSectionBookmarkName":"ss_T2C1N60SC_lv1_c8f16af7f","IsNewSubSection":false,"SubSectionReplacement":""},{"Level":1,"Identity":"T2C1N60SD","SubSectionBookmarkName":"ss_T2C1N60SD_lv1_0f8811c0f","IsNewSubSection":false,"SubSectionReplacement":""}],"TitleRelatedTo":"","TitleSoAsTo":"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2024, MUST NOT BE COUNTED AS A TERM SERVED","Deleted":false}],"TitleText":"","DisableControls":false,"Deleted":false,"RepealItems":[],"SectionBookmarkName":"bs_num_1_54bd23897"},{"SectionUUID":"8f03ca95-8faa-4d43-a9c2-8afc498075bd","SectionName":"standard_eff_date_section","SectionNumber":2,"SectionType":"drafting_clause","CodeSections":[],"TitleText":"","DisableControls":false,"Deleted":false,"RepealItems":[],"SectionBookmarkName":"bs_num_2_lastsection"}]</T_BILL_T_SECTIONS>
  <T_BILL_T_SUBJECT>Term Limits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A42B-F987-47A3-8197-50C17D654CC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1047</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2025-01-08T15:02:00Z</cp:lastPrinted>
  <dcterms:created xsi:type="dcterms:W3CDTF">2025-01-08T20:52:00Z</dcterms:created>
  <dcterms:modified xsi:type="dcterms:W3CDTF">2025-01-08T20:52:00Z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