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Bamberg, White, Kilmartin, Beach, Pace, Gilreath, Cromer, Oremus, Huff and Magnuson</w:t>
      </w:r>
    </w:p>
    <w:p>
      <w:pPr>
        <w:widowControl w:val="false"/>
        <w:spacing w:after="0"/>
        <w:jc w:val="left"/>
      </w:pPr>
      <w:r>
        <w:rPr>
          <w:rFonts w:ascii="Times New Roman"/>
          <w:sz w:val="22"/>
        </w:rPr>
        <w:t xml:space="preserve">Document Path: LC-0102DG25.docx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Taxation of digital assets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4c00328ffbfd4625">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fc4673ea90db4e97">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White, 
 Kilmartin, Beach, Pace, Gilreath, Cromer, 
 Oremus, Huff, Magnuson
 </w:t>
      </w:r>
    </w:p>
    <w:p>
      <w:pPr>
        <w:widowControl w:val="false"/>
        <w:spacing w:after="0"/>
        <w:jc w:val="left"/>
      </w:pPr>
    </w:p>
    <w:p>
      <w:pPr>
        <w:widowControl w:val="false"/>
        <w:spacing w:after="0"/>
        <w:jc w:val="left"/>
      </w:pPr>
      <w:r>
        <w:rPr>
          <w:rFonts w:ascii="Times New Roman"/>
          <w:sz w:val="22"/>
        </w:rPr>
        <w:t xml:space="preserve">View the latest </w:t>
      </w:r>
      <w:hyperlink r:id="R5c9a7d2d1b2544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25ff7fe9ed4e2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3E81" w14:paraId="40FEFADA" w14:textId="2998B664">
          <w:pPr>
            <w:pStyle w:val="scbilltitle"/>
          </w:pPr>
          <w:r>
            <w:t>TO AMEND THE SOUTH CAROLINA CODE OF LAWS BY AMENDING SECTION 12‑6‑1120, RELATING TO MODIFICATIONS OF GROSS INCOME</w:t>
          </w:r>
          <w:r w:rsidR="00663D28">
            <w:t>,</w:t>
          </w:r>
          <w:r>
            <w:t xml:space="preserve"> SO AS TO EXCLUDE INCOME DERIVED FROM THE RECEIPT, SALE, EXCHANGE, OR OTHERWISE DISPOSAL OF DIGITAL ASSETS SUCH AS CRYPTOCURRENCY.</w:t>
          </w:r>
        </w:p>
      </w:sdtContent>
    </w:sdt>
    <w:bookmarkStart w:name="at_404d770f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f51050c0" w:id="2"/>
      <w:r w:rsidRPr="0094541D">
        <w:t>B</w:t>
      </w:r>
      <w:bookmarkEnd w:id="2"/>
      <w:r w:rsidRPr="0094541D">
        <w:t>e it enacted by the General Assembly of the State of South Carolina:</w:t>
      </w:r>
    </w:p>
    <w:p w:rsidR="00CE4DF4" w:rsidP="00CE4DF4" w:rsidRDefault="00CE4DF4" w14:paraId="16F160B5" w14:textId="77777777">
      <w:pPr>
        <w:pStyle w:val="scemptyline"/>
      </w:pPr>
    </w:p>
    <w:p w:rsidR="00D962EE" w:rsidP="00D962EE" w:rsidRDefault="00CE4DF4" w14:paraId="26EB6850" w14:textId="77777777">
      <w:pPr>
        <w:pStyle w:val="scdirectionallanguage"/>
      </w:pPr>
      <w:bookmarkStart w:name="bs_num_1_b132a3e70" w:id="3"/>
      <w:r>
        <w:t>S</w:t>
      </w:r>
      <w:bookmarkEnd w:id="3"/>
      <w:r>
        <w:t>ECTION 1.</w:t>
      </w:r>
      <w:r>
        <w:tab/>
      </w:r>
      <w:bookmarkStart w:name="dl_86556f631" w:id="4"/>
      <w:r w:rsidR="00D962EE">
        <w:t>S</w:t>
      </w:r>
      <w:bookmarkEnd w:id="4"/>
      <w:r w:rsidR="00D962EE">
        <w:t>ection 12‑6‑1120 of the S.C. Code is amended by adding:</w:t>
      </w:r>
    </w:p>
    <w:p w:rsidR="00D962EE" w:rsidP="00D962EE" w:rsidRDefault="00D962EE" w14:paraId="105A51DC" w14:textId="77777777">
      <w:pPr>
        <w:pStyle w:val="scnewcodesection"/>
      </w:pPr>
    </w:p>
    <w:p w:rsidR="00CE4DF4" w:rsidP="00D962EE" w:rsidRDefault="00D962EE" w14:paraId="39748DE8" w14:textId="63529A15">
      <w:pPr>
        <w:pStyle w:val="scnewcodesection"/>
      </w:pPr>
      <w:bookmarkStart w:name="ns_T12C6N1120_1f91db7df" w:id="5"/>
      <w:r>
        <w:tab/>
      </w:r>
      <w:bookmarkStart w:name="ss_T12C6N1120S12_lv1_6884a8af0" w:id="6"/>
      <w:bookmarkEnd w:id="5"/>
      <w:r>
        <w:t>(</w:t>
      </w:r>
      <w:bookmarkEnd w:id="6"/>
      <w:r>
        <w:t xml:space="preserve">12) </w:t>
      </w:r>
      <w:r w:rsidR="00163E81">
        <w:t>South Carolina gross income does not include any income included in federal gross income that is derived from the receipt, sale, exchange, or otherwise disposal of digital assets</w:t>
      </w:r>
      <w:r w:rsidR="00180BD1">
        <w:t xml:space="preserve"> such as</w:t>
      </w:r>
      <w:r w:rsidR="00163E81">
        <w:t xml:space="preserve"> cryptocurrency.</w:t>
      </w:r>
    </w:p>
    <w:p w:rsidRPr="00DF3B44" w:rsidR="007E06BB" w:rsidP="00787433" w:rsidRDefault="007E06BB" w14:paraId="3D8F1FED" w14:textId="4517B481">
      <w:pPr>
        <w:pStyle w:val="scemptyline"/>
      </w:pPr>
    </w:p>
    <w:p w:rsidRPr="00DF3B44" w:rsidR="007A10F1" w:rsidP="007A10F1" w:rsidRDefault="00E27805" w14:paraId="0E9393B4" w14:textId="43554768">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163E81">
        <w:t xml:space="preserve"> and first applies to tax years beginning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22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75B084A" w:rsidR="00685035" w:rsidRPr="007B4AF7" w:rsidRDefault="003949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161A">
              <w:rPr>
                <w:noProof/>
              </w:rPr>
              <w:t>LC-0102DG25.docx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B97"/>
    <w:rsid w:val="00011182"/>
    <w:rsid w:val="00012912"/>
    <w:rsid w:val="00017FB0"/>
    <w:rsid w:val="00020B5D"/>
    <w:rsid w:val="00026421"/>
    <w:rsid w:val="00030409"/>
    <w:rsid w:val="00037F04"/>
    <w:rsid w:val="000404BF"/>
    <w:rsid w:val="00044B84"/>
    <w:rsid w:val="000479D0"/>
    <w:rsid w:val="000501F5"/>
    <w:rsid w:val="0006464F"/>
    <w:rsid w:val="00065D86"/>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058"/>
    <w:rsid w:val="000E578A"/>
    <w:rsid w:val="000F2250"/>
    <w:rsid w:val="0010329A"/>
    <w:rsid w:val="00105756"/>
    <w:rsid w:val="001164F9"/>
    <w:rsid w:val="0011719C"/>
    <w:rsid w:val="00140049"/>
    <w:rsid w:val="00163E81"/>
    <w:rsid w:val="00166F23"/>
    <w:rsid w:val="00171601"/>
    <w:rsid w:val="001730EB"/>
    <w:rsid w:val="00173276"/>
    <w:rsid w:val="00176122"/>
    <w:rsid w:val="00180BD1"/>
    <w:rsid w:val="0019025B"/>
    <w:rsid w:val="00192AF7"/>
    <w:rsid w:val="00197366"/>
    <w:rsid w:val="001A136C"/>
    <w:rsid w:val="001B161A"/>
    <w:rsid w:val="001B6DA2"/>
    <w:rsid w:val="001C25EC"/>
    <w:rsid w:val="001F2A41"/>
    <w:rsid w:val="001F313F"/>
    <w:rsid w:val="001F331D"/>
    <w:rsid w:val="001F394C"/>
    <w:rsid w:val="002038AA"/>
    <w:rsid w:val="002114C8"/>
    <w:rsid w:val="0021166F"/>
    <w:rsid w:val="002162DF"/>
    <w:rsid w:val="00223DA9"/>
    <w:rsid w:val="00230038"/>
    <w:rsid w:val="0023200A"/>
    <w:rsid w:val="00233975"/>
    <w:rsid w:val="00236D73"/>
    <w:rsid w:val="00246535"/>
    <w:rsid w:val="00255534"/>
    <w:rsid w:val="00257F60"/>
    <w:rsid w:val="002625EA"/>
    <w:rsid w:val="00262AC5"/>
    <w:rsid w:val="00264AE9"/>
    <w:rsid w:val="00275AE6"/>
    <w:rsid w:val="002836D8"/>
    <w:rsid w:val="002A7989"/>
    <w:rsid w:val="002B02F3"/>
    <w:rsid w:val="002C2FFF"/>
    <w:rsid w:val="002C3463"/>
    <w:rsid w:val="002D10D6"/>
    <w:rsid w:val="002D266D"/>
    <w:rsid w:val="002D5B3D"/>
    <w:rsid w:val="002D7447"/>
    <w:rsid w:val="002E315A"/>
    <w:rsid w:val="002E4F8C"/>
    <w:rsid w:val="002F560C"/>
    <w:rsid w:val="002F5847"/>
    <w:rsid w:val="0030425A"/>
    <w:rsid w:val="003421F1"/>
    <w:rsid w:val="0034279C"/>
    <w:rsid w:val="00347D33"/>
    <w:rsid w:val="00354F64"/>
    <w:rsid w:val="003559A1"/>
    <w:rsid w:val="00361563"/>
    <w:rsid w:val="0036530E"/>
    <w:rsid w:val="00371D36"/>
    <w:rsid w:val="00373E17"/>
    <w:rsid w:val="003775E6"/>
    <w:rsid w:val="00381998"/>
    <w:rsid w:val="003949A5"/>
    <w:rsid w:val="003A5F1C"/>
    <w:rsid w:val="003C3E2E"/>
    <w:rsid w:val="003D4A3C"/>
    <w:rsid w:val="003D55B2"/>
    <w:rsid w:val="003E0033"/>
    <w:rsid w:val="003E5452"/>
    <w:rsid w:val="003E7165"/>
    <w:rsid w:val="003E7FF6"/>
    <w:rsid w:val="004046B5"/>
    <w:rsid w:val="00406F27"/>
    <w:rsid w:val="004141B8"/>
    <w:rsid w:val="004203B9"/>
    <w:rsid w:val="00431EBA"/>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02B"/>
    <w:rsid w:val="004C5C9A"/>
    <w:rsid w:val="004D1442"/>
    <w:rsid w:val="004D3DCB"/>
    <w:rsid w:val="004E1946"/>
    <w:rsid w:val="004E66E9"/>
    <w:rsid w:val="004E7DDE"/>
    <w:rsid w:val="004F0090"/>
    <w:rsid w:val="004F172C"/>
    <w:rsid w:val="005002ED"/>
    <w:rsid w:val="00500DBC"/>
    <w:rsid w:val="005102BE"/>
    <w:rsid w:val="00523F7F"/>
    <w:rsid w:val="00524D54"/>
    <w:rsid w:val="00537EB9"/>
    <w:rsid w:val="0054531B"/>
    <w:rsid w:val="00546C24"/>
    <w:rsid w:val="005476FF"/>
    <w:rsid w:val="005516F6"/>
    <w:rsid w:val="00552842"/>
    <w:rsid w:val="00554E89"/>
    <w:rsid w:val="00564B58"/>
    <w:rsid w:val="00572281"/>
    <w:rsid w:val="005801DD"/>
    <w:rsid w:val="00581183"/>
    <w:rsid w:val="00592A40"/>
    <w:rsid w:val="005A28BC"/>
    <w:rsid w:val="005A5377"/>
    <w:rsid w:val="005A5D5A"/>
    <w:rsid w:val="005B7817"/>
    <w:rsid w:val="005C06C8"/>
    <w:rsid w:val="005C23D7"/>
    <w:rsid w:val="005C40EB"/>
    <w:rsid w:val="005C593F"/>
    <w:rsid w:val="005D02B4"/>
    <w:rsid w:val="005D3013"/>
    <w:rsid w:val="005E1E50"/>
    <w:rsid w:val="005E2B9C"/>
    <w:rsid w:val="005E3332"/>
    <w:rsid w:val="005F76B0"/>
    <w:rsid w:val="00604429"/>
    <w:rsid w:val="006067B0"/>
    <w:rsid w:val="00606A8B"/>
    <w:rsid w:val="00610591"/>
    <w:rsid w:val="00611EBA"/>
    <w:rsid w:val="006213A8"/>
    <w:rsid w:val="00623BEA"/>
    <w:rsid w:val="006347E9"/>
    <w:rsid w:val="00640C87"/>
    <w:rsid w:val="006454BB"/>
    <w:rsid w:val="00657CF4"/>
    <w:rsid w:val="00661463"/>
    <w:rsid w:val="00663B8D"/>
    <w:rsid w:val="00663D28"/>
    <w:rsid w:val="00663E00"/>
    <w:rsid w:val="00664F48"/>
    <w:rsid w:val="00664FAD"/>
    <w:rsid w:val="0067345B"/>
    <w:rsid w:val="00683986"/>
    <w:rsid w:val="00685035"/>
    <w:rsid w:val="00685770"/>
    <w:rsid w:val="00690DBA"/>
    <w:rsid w:val="00691A92"/>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56AB"/>
    <w:rsid w:val="007800E4"/>
    <w:rsid w:val="00782BF8"/>
    <w:rsid w:val="00783C75"/>
    <w:rsid w:val="007849D9"/>
    <w:rsid w:val="0078598F"/>
    <w:rsid w:val="00787433"/>
    <w:rsid w:val="007A10F1"/>
    <w:rsid w:val="007A2090"/>
    <w:rsid w:val="007A3D50"/>
    <w:rsid w:val="007B2D29"/>
    <w:rsid w:val="007B412F"/>
    <w:rsid w:val="007B4AF7"/>
    <w:rsid w:val="007B4DBF"/>
    <w:rsid w:val="007C5458"/>
    <w:rsid w:val="007D2C67"/>
    <w:rsid w:val="007E06BB"/>
    <w:rsid w:val="007F50D1"/>
    <w:rsid w:val="007F6451"/>
    <w:rsid w:val="00816D52"/>
    <w:rsid w:val="00831048"/>
    <w:rsid w:val="00834272"/>
    <w:rsid w:val="0084613A"/>
    <w:rsid w:val="008625C1"/>
    <w:rsid w:val="0087671D"/>
    <w:rsid w:val="008806F9"/>
    <w:rsid w:val="00887957"/>
    <w:rsid w:val="00892B64"/>
    <w:rsid w:val="008A57E3"/>
    <w:rsid w:val="008A6298"/>
    <w:rsid w:val="008B5BF4"/>
    <w:rsid w:val="008C0CEE"/>
    <w:rsid w:val="008C1B18"/>
    <w:rsid w:val="008D46EC"/>
    <w:rsid w:val="008D7866"/>
    <w:rsid w:val="008E0E25"/>
    <w:rsid w:val="008E61A1"/>
    <w:rsid w:val="008F2117"/>
    <w:rsid w:val="009031EF"/>
    <w:rsid w:val="00917EA3"/>
    <w:rsid w:val="00917EE0"/>
    <w:rsid w:val="009209BA"/>
    <w:rsid w:val="00921C89"/>
    <w:rsid w:val="0092526A"/>
    <w:rsid w:val="00926966"/>
    <w:rsid w:val="00926D03"/>
    <w:rsid w:val="00934036"/>
    <w:rsid w:val="00934889"/>
    <w:rsid w:val="0094541D"/>
    <w:rsid w:val="009473EA"/>
    <w:rsid w:val="00954E7E"/>
    <w:rsid w:val="009554D9"/>
    <w:rsid w:val="009572F9"/>
    <w:rsid w:val="00960D0F"/>
    <w:rsid w:val="009615E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7D3"/>
    <w:rsid w:val="00A17135"/>
    <w:rsid w:val="00A21A6F"/>
    <w:rsid w:val="00A24E56"/>
    <w:rsid w:val="00A26A62"/>
    <w:rsid w:val="00A35A9B"/>
    <w:rsid w:val="00A4070E"/>
    <w:rsid w:val="00A40CA0"/>
    <w:rsid w:val="00A504A7"/>
    <w:rsid w:val="00A53677"/>
    <w:rsid w:val="00A53BF2"/>
    <w:rsid w:val="00A60D68"/>
    <w:rsid w:val="00A73EFA"/>
    <w:rsid w:val="00A77A3B"/>
    <w:rsid w:val="00A77B82"/>
    <w:rsid w:val="00A92F6F"/>
    <w:rsid w:val="00A97523"/>
    <w:rsid w:val="00AA6588"/>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897"/>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DDA"/>
    <w:rsid w:val="00C15F1B"/>
    <w:rsid w:val="00C16288"/>
    <w:rsid w:val="00C17D1D"/>
    <w:rsid w:val="00C344B0"/>
    <w:rsid w:val="00C45923"/>
    <w:rsid w:val="00C531BA"/>
    <w:rsid w:val="00C543E7"/>
    <w:rsid w:val="00C70225"/>
    <w:rsid w:val="00C72198"/>
    <w:rsid w:val="00C73C7D"/>
    <w:rsid w:val="00C75005"/>
    <w:rsid w:val="00C85D10"/>
    <w:rsid w:val="00C970DF"/>
    <w:rsid w:val="00CA3E63"/>
    <w:rsid w:val="00CA7E71"/>
    <w:rsid w:val="00CB2673"/>
    <w:rsid w:val="00CB701D"/>
    <w:rsid w:val="00CC3F0E"/>
    <w:rsid w:val="00CD08C9"/>
    <w:rsid w:val="00CD1FE8"/>
    <w:rsid w:val="00CD38CD"/>
    <w:rsid w:val="00CD3E0C"/>
    <w:rsid w:val="00CD5565"/>
    <w:rsid w:val="00CD616C"/>
    <w:rsid w:val="00CE4DF4"/>
    <w:rsid w:val="00CF68D6"/>
    <w:rsid w:val="00CF7B4A"/>
    <w:rsid w:val="00D009F8"/>
    <w:rsid w:val="00D078DA"/>
    <w:rsid w:val="00D122B7"/>
    <w:rsid w:val="00D14995"/>
    <w:rsid w:val="00D204F2"/>
    <w:rsid w:val="00D2455C"/>
    <w:rsid w:val="00D25023"/>
    <w:rsid w:val="00D27F8C"/>
    <w:rsid w:val="00D33843"/>
    <w:rsid w:val="00D54A6F"/>
    <w:rsid w:val="00D57D57"/>
    <w:rsid w:val="00D62E42"/>
    <w:rsid w:val="00D772FB"/>
    <w:rsid w:val="00D962EE"/>
    <w:rsid w:val="00DA1AA0"/>
    <w:rsid w:val="00DA512B"/>
    <w:rsid w:val="00DC44A8"/>
    <w:rsid w:val="00DE4BEE"/>
    <w:rsid w:val="00DE5B3D"/>
    <w:rsid w:val="00DE7112"/>
    <w:rsid w:val="00DF18D7"/>
    <w:rsid w:val="00DF19BE"/>
    <w:rsid w:val="00DF3B44"/>
    <w:rsid w:val="00E02629"/>
    <w:rsid w:val="00E1372E"/>
    <w:rsid w:val="00E16353"/>
    <w:rsid w:val="00E21D30"/>
    <w:rsid w:val="00E24D9A"/>
    <w:rsid w:val="00E27805"/>
    <w:rsid w:val="00E27A11"/>
    <w:rsid w:val="00E30497"/>
    <w:rsid w:val="00E31796"/>
    <w:rsid w:val="00E31857"/>
    <w:rsid w:val="00E358A2"/>
    <w:rsid w:val="00E35C9A"/>
    <w:rsid w:val="00E36247"/>
    <w:rsid w:val="00E3771B"/>
    <w:rsid w:val="00E40979"/>
    <w:rsid w:val="00E43F26"/>
    <w:rsid w:val="00E45444"/>
    <w:rsid w:val="00E52A36"/>
    <w:rsid w:val="00E6309D"/>
    <w:rsid w:val="00E6378B"/>
    <w:rsid w:val="00E63EC3"/>
    <w:rsid w:val="00E653DA"/>
    <w:rsid w:val="00E65958"/>
    <w:rsid w:val="00E84FE5"/>
    <w:rsid w:val="00E879A5"/>
    <w:rsid w:val="00E879FC"/>
    <w:rsid w:val="00E96D5A"/>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B74"/>
    <w:rsid w:val="00F44D36"/>
    <w:rsid w:val="00F46262"/>
    <w:rsid w:val="00F4795D"/>
    <w:rsid w:val="00F50A61"/>
    <w:rsid w:val="00F525CD"/>
    <w:rsid w:val="00F5286C"/>
    <w:rsid w:val="00F52E12"/>
    <w:rsid w:val="00F638CA"/>
    <w:rsid w:val="00F657C5"/>
    <w:rsid w:val="00F81F1E"/>
    <w:rsid w:val="00F86C5F"/>
    <w:rsid w:val="00F87E0E"/>
    <w:rsid w:val="00F900B4"/>
    <w:rsid w:val="00FA0F2E"/>
    <w:rsid w:val="00FA4DB1"/>
    <w:rsid w:val="00FB3F2A"/>
    <w:rsid w:val="00FB741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65D86"/>
    <w:rPr>
      <w:rFonts w:ascii="Times New Roman" w:hAnsi="Times New Roman"/>
      <w:b w:val="0"/>
      <w:i w:val="0"/>
      <w:sz w:val="22"/>
    </w:rPr>
  </w:style>
  <w:style w:type="paragraph" w:styleId="NoSpacing">
    <w:name w:val="No Spacing"/>
    <w:uiPriority w:val="1"/>
    <w:qFormat/>
    <w:rsid w:val="00065D86"/>
    <w:pPr>
      <w:spacing w:after="0" w:line="240" w:lineRule="auto"/>
    </w:pPr>
  </w:style>
  <w:style w:type="paragraph" w:customStyle="1" w:styleId="scemptylineheader">
    <w:name w:val="sc_emptyline_header"/>
    <w:qFormat/>
    <w:rsid w:val="00065D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5D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5D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5D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5D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5D86"/>
    <w:rPr>
      <w:color w:val="808080"/>
    </w:rPr>
  </w:style>
  <w:style w:type="paragraph" w:customStyle="1" w:styleId="scdirectionallanguage">
    <w:name w:val="sc_directional_language"/>
    <w:qFormat/>
    <w:rsid w:val="00065D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5D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5D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5D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5D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5D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5D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5D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5D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5D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5D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5D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5D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5D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5D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5D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5D86"/>
    <w:rPr>
      <w:rFonts w:ascii="Times New Roman" w:hAnsi="Times New Roman"/>
      <w:color w:val="auto"/>
      <w:sz w:val="22"/>
    </w:rPr>
  </w:style>
  <w:style w:type="paragraph" w:customStyle="1" w:styleId="scclippagebillheader">
    <w:name w:val="sc_clip_page_bill_header"/>
    <w:qFormat/>
    <w:rsid w:val="00065D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5D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5D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5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86"/>
    <w:rPr>
      <w:lang w:val="en-US"/>
    </w:rPr>
  </w:style>
  <w:style w:type="paragraph" w:styleId="Footer">
    <w:name w:val="footer"/>
    <w:basedOn w:val="Normal"/>
    <w:link w:val="FooterChar"/>
    <w:uiPriority w:val="99"/>
    <w:unhideWhenUsed/>
    <w:rsid w:val="00065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86"/>
    <w:rPr>
      <w:lang w:val="en-US"/>
    </w:rPr>
  </w:style>
  <w:style w:type="paragraph" w:styleId="ListParagraph">
    <w:name w:val="List Paragraph"/>
    <w:basedOn w:val="Normal"/>
    <w:uiPriority w:val="34"/>
    <w:qFormat/>
    <w:rsid w:val="00065D86"/>
    <w:pPr>
      <w:ind w:left="720"/>
      <w:contextualSpacing/>
    </w:pPr>
  </w:style>
  <w:style w:type="paragraph" w:customStyle="1" w:styleId="scbillfooter">
    <w:name w:val="sc_bill_footer"/>
    <w:qFormat/>
    <w:rsid w:val="00065D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5D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5D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5D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5D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5D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5D86"/>
    <w:pPr>
      <w:widowControl w:val="0"/>
      <w:suppressAutoHyphens/>
      <w:spacing w:after="0" w:line="360" w:lineRule="auto"/>
    </w:pPr>
    <w:rPr>
      <w:rFonts w:ascii="Times New Roman" w:hAnsi="Times New Roman"/>
      <w:lang w:val="en-US"/>
    </w:rPr>
  </w:style>
  <w:style w:type="paragraph" w:customStyle="1" w:styleId="sctableln">
    <w:name w:val="sc_table_ln"/>
    <w:qFormat/>
    <w:rsid w:val="00065D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5D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5D86"/>
    <w:rPr>
      <w:strike/>
      <w:dstrike w:val="0"/>
    </w:rPr>
  </w:style>
  <w:style w:type="character" w:customStyle="1" w:styleId="scinsert">
    <w:name w:val="sc_insert"/>
    <w:uiPriority w:val="1"/>
    <w:qFormat/>
    <w:rsid w:val="00065D86"/>
    <w:rPr>
      <w:caps w:val="0"/>
      <w:smallCaps w:val="0"/>
      <w:strike w:val="0"/>
      <w:dstrike w:val="0"/>
      <w:vanish w:val="0"/>
      <w:u w:val="single"/>
      <w:vertAlign w:val="baseline"/>
    </w:rPr>
  </w:style>
  <w:style w:type="character" w:customStyle="1" w:styleId="scinsertred">
    <w:name w:val="sc_insert_red"/>
    <w:uiPriority w:val="1"/>
    <w:qFormat/>
    <w:rsid w:val="00065D86"/>
    <w:rPr>
      <w:caps w:val="0"/>
      <w:smallCaps w:val="0"/>
      <w:strike w:val="0"/>
      <w:dstrike w:val="0"/>
      <w:vanish w:val="0"/>
      <w:color w:val="FF0000"/>
      <w:u w:val="single"/>
      <w:vertAlign w:val="baseline"/>
    </w:rPr>
  </w:style>
  <w:style w:type="character" w:customStyle="1" w:styleId="scinsertblue">
    <w:name w:val="sc_insert_blue"/>
    <w:uiPriority w:val="1"/>
    <w:qFormat/>
    <w:rsid w:val="00065D86"/>
    <w:rPr>
      <w:caps w:val="0"/>
      <w:smallCaps w:val="0"/>
      <w:strike w:val="0"/>
      <w:dstrike w:val="0"/>
      <w:vanish w:val="0"/>
      <w:color w:val="0070C0"/>
      <w:u w:val="single"/>
      <w:vertAlign w:val="baseline"/>
    </w:rPr>
  </w:style>
  <w:style w:type="character" w:customStyle="1" w:styleId="scstrikered">
    <w:name w:val="sc_strike_red"/>
    <w:uiPriority w:val="1"/>
    <w:qFormat/>
    <w:rsid w:val="00065D86"/>
    <w:rPr>
      <w:strike/>
      <w:dstrike w:val="0"/>
      <w:color w:val="FF0000"/>
    </w:rPr>
  </w:style>
  <w:style w:type="character" w:customStyle="1" w:styleId="scstrikeblue">
    <w:name w:val="sc_strike_blue"/>
    <w:uiPriority w:val="1"/>
    <w:qFormat/>
    <w:rsid w:val="00065D86"/>
    <w:rPr>
      <w:strike/>
      <w:dstrike w:val="0"/>
      <w:color w:val="0070C0"/>
    </w:rPr>
  </w:style>
  <w:style w:type="character" w:customStyle="1" w:styleId="scinsertbluenounderline">
    <w:name w:val="sc_insert_blue_no_underline"/>
    <w:uiPriority w:val="1"/>
    <w:qFormat/>
    <w:rsid w:val="00065D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5D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5D86"/>
    <w:rPr>
      <w:strike/>
      <w:dstrike w:val="0"/>
      <w:color w:val="0070C0"/>
      <w:lang w:val="en-US"/>
    </w:rPr>
  </w:style>
  <w:style w:type="character" w:customStyle="1" w:styleId="scstrikerednoncodified">
    <w:name w:val="sc_strike_red_non_codified"/>
    <w:uiPriority w:val="1"/>
    <w:qFormat/>
    <w:rsid w:val="00065D86"/>
    <w:rPr>
      <w:strike/>
      <w:dstrike w:val="0"/>
      <w:color w:val="FF0000"/>
    </w:rPr>
  </w:style>
  <w:style w:type="paragraph" w:customStyle="1" w:styleId="scbillsiglines">
    <w:name w:val="sc_bill_sig_lines"/>
    <w:qFormat/>
    <w:rsid w:val="00065D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5D86"/>
    <w:rPr>
      <w:bdr w:val="none" w:sz="0" w:space="0" w:color="auto"/>
      <w:shd w:val="clear" w:color="auto" w:fill="FEC6C6"/>
    </w:rPr>
  </w:style>
  <w:style w:type="character" w:customStyle="1" w:styleId="screstoreblue">
    <w:name w:val="sc_restore_blue"/>
    <w:uiPriority w:val="1"/>
    <w:qFormat/>
    <w:rsid w:val="00065D86"/>
    <w:rPr>
      <w:color w:val="4472C4" w:themeColor="accent1"/>
      <w:bdr w:val="none" w:sz="0" w:space="0" w:color="auto"/>
      <w:shd w:val="clear" w:color="auto" w:fill="auto"/>
    </w:rPr>
  </w:style>
  <w:style w:type="character" w:customStyle="1" w:styleId="screstorered">
    <w:name w:val="sc_restore_red"/>
    <w:uiPriority w:val="1"/>
    <w:qFormat/>
    <w:rsid w:val="00065D86"/>
    <w:rPr>
      <w:color w:val="FF0000"/>
      <w:bdr w:val="none" w:sz="0" w:space="0" w:color="auto"/>
      <w:shd w:val="clear" w:color="auto" w:fill="auto"/>
    </w:rPr>
  </w:style>
  <w:style w:type="character" w:customStyle="1" w:styleId="scstrikenewblue">
    <w:name w:val="sc_strike_new_blue"/>
    <w:uiPriority w:val="1"/>
    <w:qFormat/>
    <w:rsid w:val="00065D86"/>
    <w:rPr>
      <w:strike w:val="0"/>
      <w:dstrike/>
      <w:color w:val="0070C0"/>
      <w:u w:val="none"/>
    </w:rPr>
  </w:style>
  <w:style w:type="character" w:customStyle="1" w:styleId="scstrikenewred">
    <w:name w:val="sc_strike_new_red"/>
    <w:uiPriority w:val="1"/>
    <w:qFormat/>
    <w:rsid w:val="00065D86"/>
    <w:rPr>
      <w:strike w:val="0"/>
      <w:dstrike/>
      <w:color w:val="FF0000"/>
      <w:u w:val="none"/>
    </w:rPr>
  </w:style>
  <w:style w:type="character" w:customStyle="1" w:styleId="scamendsenate">
    <w:name w:val="sc_amend_senate"/>
    <w:uiPriority w:val="1"/>
    <w:qFormat/>
    <w:rsid w:val="00065D86"/>
    <w:rPr>
      <w:bdr w:val="none" w:sz="0" w:space="0" w:color="auto"/>
      <w:shd w:val="clear" w:color="auto" w:fill="FFF2CC" w:themeFill="accent4" w:themeFillTint="33"/>
    </w:rPr>
  </w:style>
  <w:style w:type="character" w:customStyle="1" w:styleId="scamendhouse">
    <w:name w:val="sc_amend_house"/>
    <w:uiPriority w:val="1"/>
    <w:qFormat/>
    <w:rsid w:val="00065D8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1&amp;session=126&amp;summary=B" TargetMode="External" Id="R5c9a7d2d1b2544d5" /><Relationship Type="http://schemas.openxmlformats.org/officeDocument/2006/relationships/hyperlink" Target="https://www.scstatehouse.gov/sess126_2025-2026/prever/3751_20250115.docx" TargetMode="External" Id="Rcc25ff7fe9ed4e22" /><Relationship Type="http://schemas.openxmlformats.org/officeDocument/2006/relationships/hyperlink" Target="h:\hj\20250115.docx" TargetMode="External" Id="R4c00328ffbfd4625" /><Relationship Type="http://schemas.openxmlformats.org/officeDocument/2006/relationships/hyperlink" Target="h:\hj\20250115.docx" TargetMode="External" Id="Rfc4673ea90db4e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91A92"/>
    <w:rsid w:val="006B363F"/>
    <w:rsid w:val="007070D2"/>
    <w:rsid w:val="00776F2C"/>
    <w:rsid w:val="0078598F"/>
    <w:rsid w:val="008F7723"/>
    <w:rsid w:val="009031EF"/>
    <w:rsid w:val="00912A5F"/>
    <w:rsid w:val="00940EED"/>
    <w:rsid w:val="00985255"/>
    <w:rsid w:val="009C3651"/>
    <w:rsid w:val="00A51DBA"/>
    <w:rsid w:val="00B20DA6"/>
    <w:rsid w:val="00B457AF"/>
    <w:rsid w:val="00C818FB"/>
    <w:rsid w:val="00CA3E63"/>
    <w:rsid w:val="00CC0451"/>
    <w:rsid w:val="00D6665C"/>
    <w:rsid w:val="00D900BD"/>
    <w:rsid w:val="00E76813"/>
    <w:rsid w:val="00E96D5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b5cbe63f-a84a-4539-8e2f-0b2464313a5f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d761dfb1-c53b-459c-a4f1-b050ba2cb745</T_BILL_REQUEST_REQUEST>
  <T_BILL_R_ORIGINALDRAFT>5b84db58-6ece-4704-94d1-b42a40829dbe</T_BILL_R_ORIGINALDRAFT>
  <T_BILL_SPONSOR_SPONSOR>1b050c6c-7968-4ea9-b292-38fee3835e49</T_BILL_SPONSOR_SPONSOR>
  <T_BILL_T_BILLNAME>[3751]</T_BILL_T_BILLNAME>
  <T_BILL_T_BILLNUMBER>3751</T_BILL_T_BILLNUMBER>
  <T_BILL_T_BILLTITLE>TO AMEND THE SOUTH CAROLINA CODE OF LAWS BY AMENDING SECTION 12‑6‑1120, RELATING TO MODIFICATIONS OF GROSS INCOME, SO AS TO EXCLUDE INCOME DERIVED FROM THE RECEIPT, SALE, EXCHANGE, OR OTHERWISE DISPOSAL OF DIGITAL ASSETS SUCH AS CRYPTOCURRENCY.</T_BILL_T_BILLTITLE>
  <T_BILL_T_CHAMBER>house</T_BILL_T_CHAMBER>
  <T_BILL_T_FILENAME> </T_BILL_T_FILENAME>
  <T_BILL_T_LEGTYPE>bill_statewide</T_BILL_T_LEGTYPE>
  <T_BILL_T_RATNUMBERSTRING>HNone</T_BILL_T_RATNUMBERSTRING>
  <T_BILL_T_SECTIONS>[{"SectionUUID":"c0a7fa5d-4633-44fa-b4db-19f9acd03a82","SectionName":"code_section","SectionNumber":1,"SectionType":"code_section","CodeSections":[{"CodeSectionBookmarkName":"ns_T12C6N1120_1f91db7df","IsConstitutionSection":false,"Identity":"12-6-1120","IsNew":true,"SubSections":[{"Level":1,"Identity":"T12C6N1120S12","SubSectionBookmarkName":"ss_T12C6N1120S12_lv1_6884a8af0","IsNewSubSection":true,"SubSectionReplacement":""}],"TitleRelatedTo":"modifications of gross income","TitleSoAsTo":"exclude income derived from the receipt, sale, exchange, or otherwise disposal of digital assets, such as cryptocurrency","Deleted":false}],"TitleText":"","DisableControls":false,"Deleted":false,"RepealItems":[],"SectionBookmarkName":"bs_num_1_b132a3e70"},{"SectionUUID":"8f03ca95-8faa-4d43-a9c2-8afc498075bd","SectionName":"standard_eff_date_section","SectionNumber":2,"SectionType":"drafting_clause","CodeSections":[],"TitleText":"","DisableControls":false,"Deleted":false,"RepealItems":[],"SectionBookmarkName":"bs_num_2_lastsection"}]</T_BILL_T_SECTIONS>
  <T_BILL_T_SUBJECT>Taxation of digital assets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F25A1958-86DC-49EB-B192-2B23CC23056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620</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2025-01-08T20:23:00Z</cp:lastPrinted>
  <dcterms:created xsi:type="dcterms:W3CDTF">2025-01-09T18:44:00Z</dcterms:created>
  <dcterms:modified xsi:type="dcterms:W3CDTF">2025-01-09T18:44:00Z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