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Hiott, Bowers and Collins</w:t>
      </w:r>
    </w:p>
    <w:p>
      <w:pPr>
        <w:widowControl w:val="false"/>
        <w:spacing w:after="0"/>
        <w:jc w:val="left"/>
      </w:pPr>
      <w:r>
        <w:rPr>
          <w:rFonts w:ascii="Times New Roman"/>
          <w:sz w:val="22"/>
        </w:rPr>
        <w:t xml:space="preserve">Document Path: LC-0167CM-GT25.docx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Sen. Larry A. Martin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Introduced
 </w:t>
      </w:r>
    </w:p>
    <w:p>
      <w:pPr>
        <w:widowControl w:val="false"/>
        <w:tabs>
          <w:tab w:val="right" w:pos="1008"/>
          <w:tab w:val="left" w:pos="1152"/>
          <w:tab w:val="left" w:pos="1872"/>
          <w:tab w:val="left" w:pos="9187"/>
        </w:tabs>
        <w:spacing w:after="0"/>
        <w:ind w:left="2088" w:hanging="2088"/>
      </w:pPr>
      <w:r>
        <w:tab/>
        <w:t>2/4/2025</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e76b7d55cdef42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3d272d87fb4e95">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A4EC3" w14:paraId="48DB32D0" w14:textId="0BCF155B">
          <w:pPr>
            <w:pStyle w:val="scresolutiontitle"/>
          </w:pPr>
          <w:r>
            <w:t xml:space="preserve">TO request the Department of Transportation name the intersection of South Carolina Highway 153 and </w:t>
          </w:r>
          <w:r w:rsidR="00FA3E3A">
            <w:t>UNITED STATES</w:t>
          </w:r>
          <w:r>
            <w:t xml:space="preserve"> Highway 123 </w:t>
          </w:r>
          <w:r w:rsidR="00CA5628">
            <w:t xml:space="preserve">in Pickens County </w:t>
          </w:r>
          <w:r>
            <w:t xml:space="preserve">“Senator Larry A. Martin Intersection” and erect appropriate markers or signs at this location containing these words. </w:t>
          </w:r>
        </w:p>
      </w:sdtContent>
    </w:sdt>
    <w:p w:rsidRPr="008A567B" w:rsidR="0010776B" w:rsidP="00A477AA" w:rsidRDefault="0010776B" w14:paraId="48DB32D1" w14:textId="77777777">
      <w:pPr>
        <w:pStyle w:val="scresolutiontitle"/>
      </w:pPr>
    </w:p>
    <w:p w:rsidRPr="00591EDD" w:rsidR="00591EDD" w:rsidP="00591EDD" w:rsidRDefault="00591EDD" w14:paraId="267E5071" w14:textId="635C2F7E">
      <w:pPr>
        <w:pStyle w:val="scresolutionwhereas"/>
      </w:pPr>
      <w:bookmarkStart w:name="wa_d8698dd00" w:id="1"/>
      <w:r w:rsidRPr="00591EDD">
        <w:t>W</w:t>
      </w:r>
      <w:bookmarkEnd w:id="1"/>
      <w:r w:rsidRPr="00591EDD">
        <w:t>hereas,</w:t>
      </w:r>
      <w:r w:rsidR="00A9569D">
        <w:t xml:space="preserve"> </w:t>
      </w:r>
      <w:r w:rsidR="001D1B98">
        <w:t xml:space="preserve">the consummate public servant, </w:t>
      </w:r>
      <w:r w:rsidR="006265EA">
        <w:t xml:space="preserve">former State Senator </w:t>
      </w:r>
      <w:r w:rsidR="001D1B98">
        <w:t xml:space="preserve">Larry A. Martin has spent his entire life </w:t>
      </w:r>
      <w:r w:rsidR="00637E79">
        <w:t>putting the needs and welfare of others first. He was the youngest member of the South Carolina House of Representatives for six years, and his thirty‑eight years of total service in the General Assembly is a record for any member from Pickens County whose constituents he served</w:t>
      </w:r>
      <w:r w:rsidRPr="00591EDD">
        <w:t>; and</w:t>
      </w:r>
    </w:p>
    <w:p w:rsidRPr="00591EDD" w:rsidR="00591EDD" w:rsidP="00EA4EC3" w:rsidRDefault="00591EDD" w14:paraId="09ABE716" w14:textId="01731381">
      <w:pPr>
        <w:pStyle w:val="scemptyline"/>
        <w:spacing w:line="240" w:lineRule="auto"/>
      </w:pPr>
    </w:p>
    <w:p w:rsidRPr="00591EDD" w:rsidR="00591EDD" w:rsidP="00591EDD" w:rsidRDefault="00591EDD" w14:paraId="2D9FDA39" w14:textId="1A4AD7D5">
      <w:pPr>
        <w:pStyle w:val="scresolutionwhereas"/>
      </w:pPr>
      <w:bookmarkStart w:name="wa_bea522756" w:id="2"/>
      <w:r w:rsidRPr="00591EDD">
        <w:t>W</w:t>
      </w:r>
      <w:bookmarkEnd w:id="2"/>
      <w:r w:rsidRPr="00591EDD">
        <w:t>hereas,</w:t>
      </w:r>
      <w:r w:rsidR="00A9569D">
        <w:t xml:space="preserve"> </w:t>
      </w:r>
      <w:r w:rsidR="00637E79">
        <w:t xml:space="preserve">born </w:t>
      </w:r>
      <w:r w:rsidR="0030184B">
        <w:t xml:space="preserve">in Greenville </w:t>
      </w:r>
      <w:r w:rsidR="00637E79">
        <w:t>to Edgar M</w:t>
      </w:r>
      <w:r w:rsidR="00E01E0D">
        <w:t>.</w:t>
      </w:r>
      <w:r w:rsidR="00637E79">
        <w:t xml:space="preserve"> and Lois B. Martin</w:t>
      </w:r>
      <w:r w:rsidR="00E01E0D">
        <w:t xml:space="preserve"> </w:t>
      </w:r>
      <w:r w:rsidR="00637E79">
        <w:t>on June 20,1957, Martin graduated from Pickens High School and attended Tri‑County Technical College</w:t>
      </w:r>
      <w:r w:rsidR="00E01E0D">
        <w:t xml:space="preserve">. He married Susan Lynn Evatt in 1983 and together they raised three children. </w:t>
      </w:r>
      <w:r w:rsidR="005D6AF5">
        <w:t xml:space="preserve">He retired from Alice Manufacturing in 2018 with thirty‑six years of service. </w:t>
      </w:r>
      <w:r w:rsidR="00E01E0D">
        <w:t>Martin attends Pickens First Baptist Church</w:t>
      </w:r>
      <w:r w:rsidR="00637E79">
        <w:t xml:space="preserve"> </w:t>
      </w:r>
      <w:r w:rsidR="00E01E0D">
        <w:t>where he has served as deacon, church moderator, and Sunday School teacher</w:t>
      </w:r>
      <w:r w:rsidRPr="00591EDD">
        <w:t>; and</w:t>
      </w:r>
    </w:p>
    <w:p w:rsidRPr="00591EDD" w:rsidR="00591EDD" w:rsidP="00EA4EC3" w:rsidRDefault="00591EDD" w14:paraId="36BFE9DF" w14:textId="58ABA93C">
      <w:pPr>
        <w:pStyle w:val="scemptyline"/>
        <w:spacing w:line="240" w:lineRule="auto"/>
      </w:pPr>
    </w:p>
    <w:p w:rsidR="00591EDD" w:rsidP="00591EDD" w:rsidRDefault="00591EDD" w14:paraId="4A4BA584" w14:textId="4C1B052B">
      <w:pPr>
        <w:pStyle w:val="scresolutionwhereas"/>
      </w:pPr>
      <w:bookmarkStart w:name="wa_bbdd7e55e" w:id="3"/>
      <w:r w:rsidRPr="00591EDD">
        <w:t>W</w:t>
      </w:r>
      <w:bookmarkEnd w:id="3"/>
      <w:r w:rsidRPr="00591EDD">
        <w:t>hereas,</w:t>
      </w:r>
      <w:r w:rsidR="00A9569D">
        <w:t xml:space="preserve"> </w:t>
      </w:r>
      <w:r w:rsidR="0030184B">
        <w:t xml:space="preserve">Martin served in the House of Representatives </w:t>
      </w:r>
      <w:r w:rsidR="000E37B7">
        <w:t>for fourteen years from 1979 to 1992, then transitioned to the Senate, where he served from 1993 to 201</w:t>
      </w:r>
      <w:r w:rsidR="00D63C5B">
        <w:t>7</w:t>
      </w:r>
      <w:r w:rsidR="000E37B7">
        <w:t xml:space="preserve">. </w:t>
      </w:r>
      <w:r w:rsidR="00095A30">
        <w:t>H</w:t>
      </w:r>
      <w:r w:rsidR="000E37B7">
        <w:t>e was a leader in enacting tougher domestic violence laws, ethics reform, tort reform, stronger DUI law</w:t>
      </w:r>
      <w:r w:rsidR="00095A30">
        <w:t>s, and more executive control of state agencies. He is believed to have been the only non‑lawyer to serve as chairman of the Senate Judiciary Committee</w:t>
      </w:r>
      <w:r w:rsidRPr="00591EDD">
        <w:t>; and</w:t>
      </w:r>
    </w:p>
    <w:p w:rsidR="00095A30" w:rsidP="00EA4EC3" w:rsidRDefault="00095A30" w14:paraId="4BDFC494" w14:textId="77777777">
      <w:pPr>
        <w:pStyle w:val="scresolutionwhereas"/>
        <w:spacing w:line="240" w:lineRule="auto"/>
      </w:pPr>
    </w:p>
    <w:p w:rsidR="00095A30" w:rsidP="00591EDD" w:rsidRDefault="00095A30" w14:paraId="3BBE0DE5" w14:textId="3F23E1EC">
      <w:pPr>
        <w:pStyle w:val="scresolutionwhereas"/>
      </w:pPr>
      <w:bookmarkStart w:name="wa_bc9977a54" w:id="4"/>
      <w:r>
        <w:t>W</w:t>
      </w:r>
      <w:bookmarkEnd w:id="4"/>
      <w:r>
        <w:t xml:space="preserve">hereas, </w:t>
      </w:r>
      <w:r w:rsidR="00D76AC1">
        <w:t>his years in the House were marked with tenure on the Economic Development Commi</w:t>
      </w:r>
      <w:r w:rsidR="00D63C5B">
        <w:t>ssion</w:t>
      </w:r>
      <w:r w:rsidR="00D76AC1">
        <w:t xml:space="preserve"> of the Southern Legislative Conference, and he was a leading member of the House Labor, Commerce and Industry Committee. He was listed in Outstanding Men of America for 1979, in Who’s Who in American Politics for 1981‑82 and 1983‑84, and in Personalities of the South for 1982‑83; and</w:t>
      </w:r>
    </w:p>
    <w:p w:rsidR="00D76AC1" w:rsidP="00EA4EC3" w:rsidRDefault="00D76AC1" w14:paraId="2AB43F60" w14:textId="77777777">
      <w:pPr>
        <w:pStyle w:val="scresolutionwhereas"/>
        <w:spacing w:line="240" w:lineRule="auto"/>
      </w:pPr>
    </w:p>
    <w:p w:rsidR="00D76AC1" w:rsidP="00591EDD" w:rsidRDefault="00D76AC1" w14:paraId="75F20B18" w14:textId="65EC4520">
      <w:pPr>
        <w:pStyle w:val="scresolutionwhereas"/>
      </w:pPr>
      <w:bookmarkStart w:name="wa_df4033c25" w:id="5"/>
      <w:r>
        <w:t>W</w:t>
      </w:r>
      <w:bookmarkEnd w:id="5"/>
      <w:r>
        <w:t xml:space="preserve">hereas, </w:t>
      </w:r>
      <w:r w:rsidR="002243B4">
        <w:t>Martin continued his outstanding level of constituent service as a member of the Senate beginning in 1993. During his more than two decades in this body he was honored as the South Carolina Chamber of Commerce Public Servant of the Year in 2002,</w:t>
      </w:r>
      <w:r w:rsidR="00F32F52">
        <w:t xml:space="preserve"> Legislator of the Year by the National Federation of the Blind of South Carolina in 2004, </w:t>
      </w:r>
      <w:r w:rsidR="002243B4">
        <w:t xml:space="preserve">Legislator of the Year for the Senate by the South Carolina Human Services Providers Association in 2005, and South Carolina Commission for the Blind </w:t>
      </w:r>
      <w:r w:rsidR="002243B4">
        <w:lastRenderedPageBreak/>
        <w:t xml:space="preserve">Legislator of the Year in 2006. </w:t>
      </w:r>
      <w:r w:rsidR="00F32F52">
        <w:t>He also was named “Mental Health Champion” in 2006 by the National Alliance of Mental Illness; and</w:t>
      </w:r>
    </w:p>
    <w:p w:rsidR="00F32F52" w:rsidP="00EA4EC3" w:rsidRDefault="00F32F52" w14:paraId="29CD7657" w14:textId="77777777">
      <w:pPr>
        <w:pStyle w:val="scresolutionwhereas"/>
        <w:spacing w:line="240" w:lineRule="auto"/>
      </w:pPr>
    </w:p>
    <w:p w:rsidR="00F32F52" w:rsidP="00591EDD" w:rsidRDefault="00F32F52" w14:paraId="1467504F" w14:textId="48CBBA74">
      <w:pPr>
        <w:pStyle w:val="scresolutionwhereas"/>
      </w:pPr>
      <w:bookmarkStart w:name="wa_2c8f55cbf" w:id="6"/>
      <w:r>
        <w:t>W</w:t>
      </w:r>
      <w:bookmarkEnd w:id="6"/>
      <w:r>
        <w:t xml:space="preserve">hereas, among his many other accolades are the 2006 “Conservation Champion” award from the Conservation Voters of South Carolina, the South Carolina Manufacturers Alliance “Defender of Manufacturing </w:t>
      </w:r>
      <w:r w:rsidR="00A23C69">
        <w:t>2007” a</w:t>
      </w:r>
      <w:r>
        <w:t>ward</w:t>
      </w:r>
      <w:r w:rsidR="00A23C69">
        <w:t>, the Fraternal Order of Police “2007 Senator of the Year,”</w:t>
      </w:r>
      <w:r>
        <w:t xml:space="preserve"> </w:t>
      </w:r>
      <w:r w:rsidR="00A23C69">
        <w:t>the Home Builders Association of South Carolina “2008 Hammer and Trowel Award,” special recognition of service by the South Carolina Baptist Convention in 2008, and South Carolina REALTORS “2009 Legislator of the Year” award; and</w:t>
      </w:r>
    </w:p>
    <w:p w:rsidR="001E4532" w:rsidP="00EA4EC3" w:rsidRDefault="001E4532" w14:paraId="6ACD809E" w14:textId="77777777">
      <w:pPr>
        <w:pStyle w:val="scresolutionwhereas"/>
        <w:spacing w:line="240" w:lineRule="auto"/>
      </w:pPr>
    </w:p>
    <w:p w:rsidR="001E4532" w:rsidP="00591EDD" w:rsidRDefault="001E4532" w14:paraId="7D64E96B" w14:textId="5674F67B">
      <w:pPr>
        <w:pStyle w:val="scresolutionwhereas"/>
      </w:pPr>
      <w:bookmarkStart w:name="wa_fcbd3d57a" w:id="7"/>
      <w:r>
        <w:t>W</w:t>
      </w:r>
      <w:bookmarkEnd w:id="7"/>
      <w:r>
        <w:t xml:space="preserve">hereas, </w:t>
      </w:r>
      <w:r w:rsidR="00C77422">
        <w:t>in 2011 Martin was honored as the South Carolina Education Association “Friend of Education.” In 2013 he was the MADD Legislator of the Year, South Carolina Sheriff’s Association Legislator of the Year, and Behavior Health Services Legislator of the Year. He received the United Way “South Carolina Common Good” award for volunteerism in 2014.  He was bestowed the Order of the Palmetto, the State’s highest civilian honor in 2016 by Governor Ni</w:t>
      </w:r>
      <w:r w:rsidR="00D63C5B">
        <w:t>k</w:t>
      </w:r>
      <w:r w:rsidR="00C77422">
        <w:t>ki</w:t>
      </w:r>
      <w:r w:rsidR="00FC500B">
        <w:t xml:space="preserve"> Haley. </w:t>
      </w:r>
      <w:r w:rsidR="00C77422">
        <w:t xml:space="preserve">The South Carolina Victim Assistance Network Public Service award for combatting domestic violence </w:t>
      </w:r>
      <w:r w:rsidR="00FC500B">
        <w:t xml:space="preserve">also came </w:t>
      </w:r>
      <w:r w:rsidR="00C77422">
        <w:t>in 2016</w:t>
      </w:r>
      <w:r w:rsidR="00FC500B">
        <w:t>. He was named Public Servant of the Year, Upstate Forever in 2017, and the Greater Easley Chamber of Commerce honored him with the 2017 Duke Energy Citizenship and Service Award; and</w:t>
      </w:r>
    </w:p>
    <w:p w:rsidR="00A23C69" w:rsidP="00EA4EC3" w:rsidRDefault="00A23C69" w14:paraId="63A9E750" w14:textId="77777777">
      <w:pPr>
        <w:pStyle w:val="scresolutionwhereas"/>
        <w:spacing w:line="240" w:lineRule="auto"/>
      </w:pPr>
    </w:p>
    <w:p w:rsidRPr="00591EDD" w:rsidR="00A23C69" w:rsidP="00591EDD" w:rsidRDefault="00A23C69" w14:paraId="3DC7099F" w14:textId="4D9F65A1">
      <w:pPr>
        <w:pStyle w:val="scresolutionwhereas"/>
      </w:pPr>
      <w:bookmarkStart w:name="wa_f8fafc447" w:id="8"/>
      <w:r>
        <w:t>W</w:t>
      </w:r>
      <w:bookmarkEnd w:id="8"/>
      <w:r>
        <w:t xml:space="preserve">hereas, </w:t>
      </w:r>
      <w:r w:rsidR="001E4532">
        <w:t>Martin’s community service involvement included a stint as president of the Pickens County United Way, chairman of the Governor’s School‑to</w:t>
      </w:r>
      <w:r w:rsidR="00D63C5B">
        <w:t>-</w:t>
      </w:r>
      <w:r w:rsidR="001E4532">
        <w:t>Work Council (1997‑99), and a member of the Pickens First National Bank advisory committee. In retirement he serves on the Prisma Health Baptist Easley Hospital Foundation Board, the Pickens County Cancer Society Board, and the Pickens County advisory board for Upstate Warriors Solution; and</w:t>
      </w:r>
    </w:p>
    <w:p w:rsidRPr="00591EDD" w:rsidR="00591EDD" w:rsidP="00275D16" w:rsidRDefault="00591EDD" w14:paraId="4C8837C4" w14:textId="6E5BAD59">
      <w:pPr>
        <w:pStyle w:val="scemptyline"/>
      </w:pPr>
    </w:p>
    <w:p w:rsidRPr="00591EDD" w:rsidR="00591EDD" w:rsidP="00591EDD" w:rsidRDefault="00591EDD" w14:paraId="19F735BD" w14:textId="0BE284DD">
      <w:pPr>
        <w:pStyle w:val="scresolutionwhereas"/>
      </w:pPr>
      <w:bookmarkStart w:name="wa_c8864cc6f" w:id="9"/>
      <w:r w:rsidRPr="00591EDD">
        <w:t>W</w:t>
      </w:r>
      <w:bookmarkEnd w:id="9"/>
      <w:r w:rsidRPr="00591EDD">
        <w:t>hereas,</w:t>
      </w:r>
      <w:r w:rsidR="00B644A8">
        <w:t xml:space="preserve"> </w:t>
      </w:r>
      <w:r w:rsidR="00FC500B">
        <w:t xml:space="preserve">it is only fitting and proper that Larry A. Martin, a native son who has devoted his life to God, family, community, and </w:t>
      </w:r>
      <w:r w:rsidR="004975B3">
        <w:t xml:space="preserve">the </w:t>
      </w:r>
      <w:r w:rsidR="00FC500B">
        <w:t xml:space="preserve">State be recognized by having an intersection in Pickens County </w:t>
      </w:r>
      <w:r w:rsidR="00FA3E3A">
        <w:t xml:space="preserve">named </w:t>
      </w:r>
      <w:r w:rsidR="00FC500B">
        <w:t xml:space="preserve">in his honor. </w:t>
      </w:r>
      <w:r>
        <w:t xml:space="preserve">Now, </w:t>
      </w:r>
      <w:r w:rsidR="00DF2DD4">
        <w:t>t</w:t>
      </w:r>
      <w:r>
        <w:t>herefore</w:t>
      </w:r>
      <w:r w:rsidR="00B644A8">
        <w:t>,</w:t>
      </w:r>
    </w:p>
    <w:p w:rsidRPr="008A567B" w:rsidR="00685C84" w:rsidP="00EA4EC3" w:rsidRDefault="00685C84" w14:paraId="12D60B95" w14:textId="77777777">
      <w:pPr>
        <w:pStyle w:val="scresolutionwhereas"/>
        <w:spacing w:line="240" w:lineRule="auto"/>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EA4EC3" w:rsidRDefault="00007116" w14:paraId="48DB32E7" w14:textId="58506AB5">
      <w:pPr>
        <w:pStyle w:val="scresolutionbody"/>
        <w:spacing w:line="240" w:lineRule="auto"/>
      </w:pPr>
    </w:p>
    <w:p w:rsidRPr="008A567B" w:rsidR="00B36D5A" w:rsidP="00B36D5A" w:rsidRDefault="00B36D5A" w14:paraId="201A86FC" w14:textId="75CF0033">
      <w:pPr>
        <w:pStyle w:val="scresolutionmembers"/>
      </w:pPr>
      <w:r w:rsidRPr="008A567B">
        <w:t xml:space="preserve">That the members of the South Carolina General Assembly, by this resolution, </w:t>
      </w:r>
      <w:r w:rsidR="00FC500B">
        <w:t xml:space="preserve">request the Department of Transportation name the intersection of South Carolina Highway 153 and </w:t>
      </w:r>
      <w:r w:rsidR="00FA3E3A">
        <w:t>United States</w:t>
      </w:r>
      <w:r w:rsidR="00FC500B">
        <w:t xml:space="preserve"> Highway 123 </w:t>
      </w:r>
      <w:r w:rsidR="00CA5628">
        <w:t xml:space="preserve">in Pickens County </w:t>
      </w:r>
      <w:r w:rsidR="00FC500B">
        <w:t>“Senator Larry A. Martin Intersection” and erect appropriate markers or signs at this location containing these words.</w:t>
      </w:r>
    </w:p>
    <w:p w:rsidRPr="008A567B" w:rsidR="00B36D5A" w:rsidP="00EA4EC3" w:rsidRDefault="00B36D5A" w14:paraId="2A880412" w14:textId="77777777">
      <w:pPr>
        <w:pStyle w:val="scresolutionmembers"/>
        <w:spacing w:line="240" w:lineRule="auto"/>
      </w:pPr>
    </w:p>
    <w:p w:rsidRPr="008A567B" w:rsidR="00B9052D" w:rsidP="00386AE9" w:rsidRDefault="00007116" w14:paraId="48DB32E8" w14:textId="1232BC3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AF068A">
        <w:t>forwarded</w:t>
      </w:r>
      <w:r w:rsidRPr="00510BBD" w:rsidR="00510BBD">
        <w:t xml:space="preserve"> to</w:t>
      </w:r>
      <w:r w:rsidR="00AF068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70F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2A376B3" w:rsidR="005955A6" w:rsidRDefault="001806C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78E">
          <w:t>LC-0167CM-GT25.docx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BF6"/>
    <w:rsid w:val="00007116"/>
    <w:rsid w:val="00011869"/>
    <w:rsid w:val="00015CD6"/>
    <w:rsid w:val="000218A8"/>
    <w:rsid w:val="00032C17"/>
    <w:rsid w:val="00032E86"/>
    <w:rsid w:val="00036613"/>
    <w:rsid w:val="000707B9"/>
    <w:rsid w:val="00095A30"/>
    <w:rsid w:val="00097234"/>
    <w:rsid w:val="00097C23"/>
    <w:rsid w:val="000A53B4"/>
    <w:rsid w:val="000A641D"/>
    <w:rsid w:val="000C27C8"/>
    <w:rsid w:val="000D1C4F"/>
    <w:rsid w:val="000E0100"/>
    <w:rsid w:val="000E1785"/>
    <w:rsid w:val="000E37B7"/>
    <w:rsid w:val="000F045E"/>
    <w:rsid w:val="000F1901"/>
    <w:rsid w:val="000F2E49"/>
    <w:rsid w:val="000F40FA"/>
    <w:rsid w:val="00103580"/>
    <w:rsid w:val="001035F1"/>
    <w:rsid w:val="00104752"/>
    <w:rsid w:val="0010776B"/>
    <w:rsid w:val="00110EDC"/>
    <w:rsid w:val="00111693"/>
    <w:rsid w:val="00115FB0"/>
    <w:rsid w:val="00133E66"/>
    <w:rsid w:val="00135FD8"/>
    <w:rsid w:val="001435A3"/>
    <w:rsid w:val="00146ED3"/>
    <w:rsid w:val="00151044"/>
    <w:rsid w:val="001734E7"/>
    <w:rsid w:val="00177C51"/>
    <w:rsid w:val="0018561F"/>
    <w:rsid w:val="001A022F"/>
    <w:rsid w:val="001A29FE"/>
    <w:rsid w:val="001A7F04"/>
    <w:rsid w:val="001B2453"/>
    <w:rsid w:val="001B2B2F"/>
    <w:rsid w:val="001C27EE"/>
    <w:rsid w:val="001C5986"/>
    <w:rsid w:val="001C6E2D"/>
    <w:rsid w:val="001D08F2"/>
    <w:rsid w:val="001D1B98"/>
    <w:rsid w:val="001D3A58"/>
    <w:rsid w:val="001D525B"/>
    <w:rsid w:val="001D68D8"/>
    <w:rsid w:val="001D7F4F"/>
    <w:rsid w:val="001E4532"/>
    <w:rsid w:val="001F40FD"/>
    <w:rsid w:val="001F635C"/>
    <w:rsid w:val="001F6DD1"/>
    <w:rsid w:val="002017E6"/>
    <w:rsid w:val="00204E29"/>
    <w:rsid w:val="00205238"/>
    <w:rsid w:val="00206003"/>
    <w:rsid w:val="00211B4F"/>
    <w:rsid w:val="00212BCC"/>
    <w:rsid w:val="002243B4"/>
    <w:rsid w:val="002321B6"/>
    <w:rsid w:val="00232912"/>
    <w:rsid w:val="00236A9F"/>
    <w:rsid w:val="0025001F"/>
    <w:rsid w:val="00250967"/>
    <w:rsid w:val="002543C8"/>
    <w:rsid w:val="0025541D"/>
    <w:rsid w:val="00270F59"/>
    <w:rsid w:val="00275D16"/>
    <w:rsid w:val="00284AAE"/>
    <w:rsid w:val="002A3211"/>
    <w:rsid w:val="002A418C"/>
    <w:rsid w:val="002A4B0C"/>
    <w:rsid w:val="002B0837"/>
    <w:rsid w:val="002D241B"/>
    <w:rsid w:val="002D55D2"/>
    <w:rsid w:val="002E5912"/>
    <w:rsid w:val="002F3C96"/>
    <w:rsid w:val="002F4473"/>
    <w:rsid w:val="0030184B"/>
    <w:rsid w:val="00301B21"/>
    <w:rsid w:val="003213C6"/>
    <w:rsid w:val="00325348"/>
    <w:rsid w:val="0032732C"/>
    <w:rsid w:val="00336AD0"/>
    <w:rsid w:val="0034144C"/>
    <w:rsid w:val="003449F5"/>
    <w:rsid w:val="00347376"/>
    <w:rsid w:val="0037079A"/>
    <w:rsid w:val="00386AE9"/>
    <w:rsid w:val="003A42E9"/>
    <w:rsid w:val="003A4798"/>
    <w:rsid w:val="003A4F41"/>
    <w:rsid w:val="003C017E"/>
    <w:rsid w:val="003C4DAB"/>
    <w:rsid w:val="003D01E8"/>
    <w:rsid w:val="003E5288"/>
    <w:rsid w:val="003F6D79"/>
    <w:rsid w:val="00407E0A"/>
    <w:rsid w:val="0041760A"/>
    <w:rsid w:val="00417C01"/>
    <w:rsid w:val="004252D4"/>
    <w:rsid w:val="00436096"/>
    <w:rsid w:val="004403BD"/>
    <w:rsid w:val="004411FC"/>
    <w:rsid w:val="00461441"/>
    <w:rsid w:val="00474ED4"/>
    <w:rsid w:val="004809EE"/>
    <w:rsid w:val="00494085"/>
    <w:rsid w:val="0049508A"/>
    <w:rsid w:val="004975B3"/>
    <w:rsid w:val="004A183E"/>
    <w:rsid w:val="004D63AC"/>
    <w:rsid w:val="004E7D54"/>
    <w:rsid w:val="004F45DA"/>
    <w:rsid w:val="00510BBD"/>
    <w:rsid w:val="00512D7A"/>
    <w:rsid w:val="0051628F"/>
    <w:rsid w:val="005273C6"/>
    <w:rsid w:val="005275A2"/>
    <w:rsid w:val="00530A69"/>
    <w:rsid w:val="00536FB0"/>
    <w:rsid w:val="00545593"/>
    <w:rsid w:val="00545C09"/>
    <w:rsid w:val="00551C74"/>
    <w:rsid w:val="00556EBF"/>
    <w:rsid w:val="0055760A"/>
    <w:rsid w:val="00574EC5"/>
    <w:rsid w:val="0057560B"/>
    <w:rsid w:val="00577C6C"/>
    <w:rsid w:val="0058349A"/>
    <w:rsid w:val="005834ED"/>
    <w:rsid w:val="00587DDC"/>
    <w:rsid w:val="00591EDD"/>
    <w:rsid w:val="005955A6"/>
    <w:rsid w:val="00597B6E"/>
    <w:rsid w:val="005A62FE"/>
    <w:rsid w:val="005C2FE2"/>
    <w:rsid w:val="005C7500"/>
    <w:rsid w:val="005D6AF5"/>
    <w:rsid w:val="005E2BC9"/>
    <w:rsid w:val="00605102"/>
    <w:rsid w:val="00611909"/>
    <w:rsid w:val="006215AA"/>
    <w:rsid w:val="00621A32"/>
    <w:rsid w:val="00622128"/>
    <w:rsid w:val="006265EA"/>
    <w:rsid w:val="00634744"/>
    <w:rsid w:val="00637E79"/>
    <w:rsid w:val="00640A48"/>
    <w:rsid w:val="006419F9"/>
    <w:rsid w:val="006429C8"/>
    <w:rsid w:val="00666807"/>
    <w:rsid w:val="00666E48"/>
    <w:rsid w:val="00677851"/>
    <w:rsid w:val="00681C97"/>
    <w:rsid w:val="00685C84"/>
    <w:rsid w:val="006864FF"/>
    <w:rsid w:val="006913C9"/>
    <w:rsid w:val="0069470D"/>
    <w:rsid w:val="006B2EA0"/>
    <w:rsid w:val="006C05B4"/>
    <w:rsid w:val="006C2ED1"/>
    <w:rsid w:val="006C5E05"/>
    <w:rsid w:val="006D58AA"/>
    <w:rsid w:val="006E6997"/>
    <w:rsid w:val="007070AD"/>
    <w:rsid w:val="00734F00"/>
    <w:rsid w:val="00736959"/>
    <w:rsid w:val="00741DF9"/>
    <w:rsid w:val="007465E9"/>
    <w:rsid w:val="007719CA"/>
    <w:rsid w:val="00776E76"/>
    <w:rsid w:val="00781DF8"/>
    <w:rsid w:val="00787728"/>
    <w:rsid w:val="007917CE"/>
    <w:rsid w:val="007A1AE8"/>
    <w:rsid w:val="007A70AE"/>
    <w:rsid w:val="007E01B6"/>
    <w:rsid w:val="007E357C"/>
    <w:rsid w:val="007E77D9"/>
    <w:rsid w:val="007F6D64"/>
    <w:rsid w:val="007F7D1C"/>
    <w:rsid w:val="00800D17"/>
    <w:rsid w:val="0080793D"/>
    <w:rsid w:val="008362E8"/>
    <w:rsid w:val="0085786E"/>
    <w:rsid w:val="008833A1"/>
    <w:rsid w:val="008A11FC"/>
    <w:rsid w:val="008A1768"/>
    <w:rsid w:val="008A489F"/>
    <w:rsid w:val="008A567B"/>
    <w:rsid w:val="008A6483"/>
    <w:rsid w:val="008B4AC4"/>
    <w:rsid w:val="008B7957"/>
    <w:rsid w:val="008C145E"/>
    <w:rsid w:val="008D05D1"/>
    <w:rsid w:val="008E1DCA"/>
    <w:rsid w:val="008F0941"/>
    <w:rsid w:val="008F0F33"/>
    <w:rsid w:val="008F4429"/>
    <w:rsid w:val="009059FF"/>
    <w:rsid w:val="00906255"/>
    <w:rsid w:val="009144BF"/>
    <w:rsid w:val="00931F9E"/>
    <w:rsid w:val="0094021A"/>
    <w:rsid w:val="00956C29"/>
    <w:rsid w:val="009676B1"/>
    <w:rsid w:val="00986AD2"/>
    <w:rsid w:val="009A3F2B"/>
    <w:rsid w:val="009B44AF"/>
    <w:rsid w:val="009C6A0B"/>
    <w:rsid w:val="009C7137"/>
    <w:rsid w:val="009F0C77"/>
    <w:rsid w:val="009F4DD1"/>
    <w:rsid w:val="00A02543"/>
    <w:rsid w:val="00A23C69"/>
    <w:rsid w:val="00A41684"/>
    <w:rsid w:val="00A477AA"/>
    <w:rsid w:val="00A50395"/>
    <w:rsid w:val="00A5053D"/>
    <w:rsid w:val="00A64E80"/>
    <w:rsid w:val="00A72BCD"/>
    <w:rsid w:val="00A74015"/>
    <w:rsid w:val="00A741D9"/>
    <w:rsid w:val="00A833AB"/>
    <w:rsid w:val="00A92AD2"/>
    <w:rsid w:val="00A9569D"/>
    <w:rsid w:val="00A9741D"/>
    <w:rsid w:val="00AB2CC0"/>
    <w:rsid w:val="00AC34A2"/>
    <w:rsid w:val="00AC7080"/>
    <w:rsid w:val="00AD1C9A"/>
    <w:rsid w:val="00AD20B9"/>
    <w:rsid w:val="00AD4B17"/>
    <w:rsid w:val="00AD5948"/>
    <w:rsid w:val="00AE2603"/>
    <w:rsid w:val="00AE5C8E"/>
    <w:rsid w:val="00AE6B80"/>
    <w:rsid w:val="00AF0102"/>
    <w:rsid w:val="00AF068A"/>
    <w:rsid w:val="00AF39DC"/>
    <w:rsid w:val="00B3407E"/>
    <w:rsid w:val="00B36D5A"/>
    <w:rsid w:val="00B412D4"/>
    <w:rsid w:val="00B63381"/>
    <w:rsid w:val="00B644A8"/>
    <w:rsid w:val="00B6480F"/>
    <w:rsid w:val="00B64FFF"/>
    <w:rsid w:val="00B7267F"/>
    <w:rsid w:val="00B769D8"/>
    <w:rsid w:val="00B860E3"/>
    <w:rsid w:val="00B862EE"/>
    <w:rsid w:val="00B9052D"/>
    <w:rsid w:val="00B925BD"/>
    <w:rsid w:val="00BA334C"/>
    <w:rsid w:val="00BA36EE"/>
    <w:rsid w:val="00BA562E"/>
    <w:rsid w:val="00BB575D"/>
    <w:rsid w:val="00BC65D1"/>
    <w:rsid w:val="00BD4498"/>
    <w:rsid w:val="00BE3C22"/>
    <w:rsid w:val="00BE5420"/>
    <w:rsid w:val="00BE6417"/>
    <w:rsid w:val="00C02C1B"/>
    <w:rsid w:val="00C0345E"/>
    <w:rsid w:val="00C168BE"/>
    <w:rsid w:val="00C21287"/>
    <w:rsid w:val="00C21ABE"/>
    <w:rsid w:val="00C30377"/>
    <w:rsid w:val="00C31C95"/>
    <w:rsid w:val="00C3483A"/>
    <w:rsid w:val="00C542A9"/>
    <w:rsid w:val="00C56A5C"/>
    <w:rsid w:val="00C71EB2"/>
    <w:rsid w:val="00C73AFC"/>
    <w:rsid w:val="00C74E9D"/>
    <w:rsid w:val="00C77422"/>
    <w:rsid w:val="00C821D5"/>
    <w:rsid w:val="00C826DD"/>
    <w:rsid w:val="00C82FD3"/>
    <w:rsid w:val="00C831DE"/>
    <w:rsid w:val="00C87589"/>
    <w:rsid w:val="00C92819"/>
    <w:rsid w:val="00CA5628"/>
    <w:rsid w:val="00CA7D84"/>
    <w:rsid w:val="00CB0582"/>
    <w:rsid w:val="00CC6B7B"/>
    <w:rsid w:val="00CD2089"/>
    <w:rsid w:val="00CE36AF"/>
    <w:rsid w:val="00CE4EE6"/>
    <w:rsid w:val="00CE663E"/>
    <w:rsid w:val="00CF63F1"/>
    <w:rsid w:val="00D15AAC"/>
    <w:rsid w:val="00D4291B"/>
    <w:rsid w:val="00D45934"/>
    <w:rsid w:val="00D62528"/>
    <w:rsid w:val="00D63C5B"/>
    <w:rsid w:val="00D66B80"/>
    <w:rsid w:val="00D70BA0"/>
    <w:rsid w:val="00D73A67"/>
    <w:rsid w:val="00D76AC1"/>
    <w:rsid w:val="00D8028D"/>
    <w:rsid w:val="00D95248"/>
    <w:rsid w:val="00D95A79"/>
    <w:rsid w:val="00D970A9"/>
    <w:rsid w:val="00DC47B1"/>
    <w:rsid w:val="00DD6E39"/>
    <w:rsid w:val="00DE2E06"/>
    <w:rsid w:val="00DF2DD4"/>
    <w:rsid w:val="00DF3845"/>
    <w:rsid w:val="00DF64D9"/>
    <w:rsid w:val="00E01E0D"/>
    <w:rsid w:val="00E1282A"/>
    <w:rsid w:val="00E32D96"/>
    <w:rsid w:val="00E41911"/>
    <w:rsid w:val="00E42AB8"/>
    <w:rsid w:val="00E44B57"/>
    <w:rsid w:val="00E52DF3"/>
    <w:rsid w:val="00E571FC"/>
    <w:rsid w:val="00E622EF"/>
    <w:rsid w:val="00E848B1"/>
    <w:rsid w:val="00E9016C"/>
    <w:rsid w:val="00E92EEF"/>
    <w:rsid w:val="00E967A7"/>
    <w:rsid w:val="00E97571"/>
    <w:rsid w:val="00EA4EC3"/>
    <w:rsid w:val="00EB3E42"/>
    <w:rsid w:val="00ED7489"/>
    <w:rsid w:val="00EF094E"/>
    <w:rsid w:val="00EF2368"/>
    <w:rsid w:val="00EF2A33"/>
    <w:rsid w:val="00EF7C17"/>
    <w:rsid w:val="00F24442"/>
    <w:rsid w:val="00F31FEA"/>
    <w:rsid w:val="00F3245B"/>
    <w:rsid w:val="00F32F52"/>
    <w:rsid w:val="00F3378E"/>
    <w:rsid w:val="00F424A2"/>
    <w:rsid w:val="00F50AE3"/>
    <w:rsid w:val="00F63A45"/>
    <w:rsid w:val="00F655B7"/>
    <w:rsid w:val="00F656BA"/>
    <w:rsid w:val="00F66A78"/>
    <w:rsid w:val="00F67CF1"/>
    <w:rsid w:val="00F728AA"/>
    <w:rsid w:val="00F73B6D"/>
    <w:rsid w:val="00F8202C"/>
    <w:rsid w:val="00F840F0"/>
    <w:rsid w:val="00F87820"/>
    <w:rsid w:val="00F95D85"/>
    <w:rsid w:val="00FA3E3A"/>
    <w:rsid w:val="00FB0D0D"/>
    <w:rsid w:val="00FB43B4"/>
    <w:rsid w:val="00FB6B0B"/>
    <w:rsid w:val="00FC184F"/>
    <w:rsid w:val="00FC500B"/>
    <w:rsid w:val="00FD3E2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C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12BC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BCC"/>
    <w:rPr>
      <w:rFonts w:eastAsia="Times New Roman" w:cs="Times New Roman"/>
      <w:b/>
      <w:sz w:val="30"/>
      <w:szCs w:val="20"/>
    </w:rPr>
  </w:style>
  <w:style w:type="paragraph" w:styleId="Header">
    <w:name w:val="header"/>
    <w:basedOn w:val="Normal"/>
    <w:link w:val="HeaderChar"/>
    <w:uiPriority w:val="99"/>
    <w:unhideWhenUsed/>
    <w:rsid w:val="00212BCC"/>
    <w:pPr>
      <w:tabs>
        <w:tab w:val="center" w:pos="4320"/>
        <w:tab w:val="right" w:pos="8640"/>
      </w:tabs>
    </w:pPr>
  </w:style>
  <w:style w:type="character" w:customStyle="1" w:styleId="HeaderChar">
    <w:name w:val="Header Char"/>
    <w:basedOn w:val="DefaultParagraphFont"/>
    <w:link w:val="Header"/>
    <w:uiPriority w:val="99"/>
    <w:rsid w:val="00212BCC"/>
    <w:rPr>
      <w:rFonts w:eastAsia="Times New Roman" w:cs="Times New Roman"/>
      <w:szCs w:val="20"/>
    </w:rPr>
  </w:style>
  <w:style w:type="paragraph" w:styleId="Footer">
    <w:name w:val="footer"/>
    <w:basedOn w:val="Normal"/>
    <w:link w:val="FooterChar"/>
    <w:uiPriority w:val="99"/>
    <w:unhideWhenUsed/>
    <w:rsid w:val="00212BCC"/>
    <w:pPr>
      <w:tabs>
        <w:tab w:val="center" w:pos="4680"/>
        <w:tab w:val="right" w:pos="9360"/>
      </w:tabs>
    </w:pPr>
  </w:style>
  <w:style w:type="character" w:customStyle="1" w:styleId="FooterChar">
    <w:name w:val="Footer Char"/>
    <w:basedOn w:val="DefaultParagraphFont"/>
    <w:link w:val="Footer"/>
    <w:uiPriority w:val="99"/>
    <w:rsid w:val="00212BCC"/>
    <w:rPr>
      <w:rFonts w:eastAsia="Times New Roman" w:cs="Times New Roman"/>
      <w:szCs w:val="20"/>
    </w:rPr>
  </w:style>
  <w:style w:type="character" w:styleId="PageNumber">
    <w:name w:val="page number"/>
    <w:basedOn w:val="DefaultParagraphFont"/>
    <w:uiPriority w:val="99"/>
    <w:semiHidden/>
    <w:unhideWhenUsed/>
    <w:rsid w:val="00212BCC"/>
  </w:style>
  <w:style w:type="character" w:styleId="LineNumber">
    <w:name w:val="line number"/>
    <w:basedOn w:val="DefaultParagraphFont"/>
    <w:uiPriority w:val="99"/>
    <w:semiHidden/>
    <w:unhideWhenUsed/>
    <w:rsid w:val="00212BCC"/>
  </w:style>
  <w:style w:type="paragraph" w:customStyle="1" w:styleId="BillDots">
    <w:name w:val="Bill Dots"/>
    <w:basedOn w:val="Normal"/>
    <w:qFormat/>
    <w:rsid w:val="00212BC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12BCC"/>
    <w:pPr>
      <w:tabs>
        <w:tab w:val="right" w:pos="5904"/>
      </w:tabs>
    </w:pPr>
  </w:style>
  <w:style w:type="paragraph" w:styleId="BalloonText">
    <w:name w:val="Balloon Text"/>
    <w:basedOn w:val="Normal"/>
    <w:link w:val="BalloonTextChar"/>
    <w:uiPriority w:val="99"/>
    <w:semiHidden/>
    <w:unhideWhenUsed/>
    <w:rsid w:val="00212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BCC"/>
    <w:rPr>
      <w:rFonts w:ascii="Segoe UI" w:eastAsia="Times New Roman" w:hAnsi="Segoe UI" w:cs="Segoe UI"/>
      <w:sz w:val="18"/>
      <w:szCs w:val="18"/>
    </w:rPr>
  </w:style>
  <w:style w:type="paragraph" w:styleId="ListParagraph">
    <w:name w:val="List Paragraph"/>
    <w:basedOn w:val="Normal"/>
    <w:uiPriority w:val="34"/>
    <w:qFormat/>
    <w:rsid w:val="00212BCC"/>
    <w:pPr>
      <w:ind w:left="720"/>
      <w:contextualSpacing/>
    </w:pPr>
  </w:style>
  <w:style w:type="paragraph" w:customStyle="1" w:styleId="scbillheader">
    <w:name w:val="sc_bill_header"/>
    <w:qFormat/>
    <w:rsid w:val="00212BCC"/>
    <w:pPr>
      <w:widowControl w:val="0"/>
      <w:suppressAutoHyphens/>
      <w:spacing w:after="0" w:line="240" w:lineRule="auto"/>
      <w:jc w:val="center"/>
    </w:pPr>
    <w:rPr>
      <w:b/>
      <w:caps/>
      <w:sz w:val="30"/>
    </w:rPr>
  </w:style>
  <w:style w:type="paragraph" w:customStyle="1" w:styleId="schouseresolutionbythis">
    <w:name w:val="sc_house_resolution_by_this"/>
    <w:qFormat/>
    <w:rsid w:val="00212BCC"/>
    <w:pPr>
      <w:widowControl w:val="0"/>
      <w:suppressAutoHyphens/>
      <w:spacing w:after="0" w:line="240" w:lineRule="auto"/>
      <w:jc w:val="both"/>
    </w:pPr>
  </w:style>
  <w:style w:type="paragraph" w:customStyle="1" w:styleId="schouseresolutionclippageattorney">
    <w:name w:val="sc_house_resolution_clip_page_attorney"/>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12B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12B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12BC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12BCC"/>
    <w:pPr>
      <w:widowControl w:val="0"/>
      <w:suppressAutoHyphens/>
      <w:spacing w:after="0" w:line="240" w:lineRule="auto"/>
      <w:jc w:val="both"/>
    </w:pPr>
  </w:style>
  <w:style w:type="paragraph" w:customStyle="1" w:styleId="schouseresolutionemptyline">
    <w:name w:val="sc_house_resolution_empty_line"/>
    <w:qFormat/>
    <w:rsid w:val="00212BCC"/>
    <w:pPr>
      <w:widowControl w:val="0"/>
      <w:suppressAutoHyphens/>
      <w:spacing w:after="0" w:line="240" w:lineRule="auto"/>
      <w:jc w:val="both"/>
    </w:pPr>
  </w:style>
  <w:style w:type="paragraph" w:customStyle="1" w:styleId="schouseresolutionfurtherresolved">
    <w:name w:val="sc_house_resolution_further_resolved"/>
    <w:qFormat/>
    <w:rsid w:val="00212BCC"/>
    <w:pPr>
      <w:widowControl w:val="0"/>
      <w:suppressAutoHyphens/>
      <w:spacing w:after="0" w:line="240" w:lineRule="auto"/>
      <w:jc w:val="both"/>
    </w:pPr>
  </w:style>
  <w:style w:type="paragraph" w:customStyle="1" w:styleId="schouseresolutionheader">
    <w:name w:val="sc_house_resolution_header"/>
    <w:qFormat/>
    <w:rsid w:val="00212B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12B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12BC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12BCC"/>
    <w:pPr>
      <w:widowControl w:val="0"/>
      <w:suppressLineNumbers/>
      <w:suppressAutoHyphens/>
      <w:jc w:val="left"/>
    </w:pPr>
    <w:rPr>
      <w:b/>
    </w:rPr>
  </w:style>
  <w:style w:type="paragraph" w:customStyle="1" w:styleId="schouseresolutionjackettitle">
    <w:name w:val="sc_house_resolution_jacket_title"/>
    <w:qFormat/>
    <w:rsid w:val="00212B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12BCC"/>
    <w:pPr>
      <w:widowControl w:val="0"/>
      <w:suppressAutoHyphens/>
      <w:spacing w:after="0" w:line="360" w:lineRule="auto"/>
      <w:jc w:val="both"/>
    </w:pPr>
  </w:style>
  <w:style w:type="paragraph" w:customStyle="1" w:styleId="scresolutionwhereas">
    <w:name w:val="sc_resolution_whereas"/>
    <w:qFormat/>
    <w:rsid w:val="00212BCC"/>
    <w:pPr>
      <w:widowControl w:val="0"/>
      <w:suppressAutoHyphens/>
      <w:spacing w:after="0" w:line="360" w:lineRule="auto"/>
      <w:jc w:val="both"/>
    </w:pPr>
  </w:style>
  <w:style w:type="paragraph" w:customStyle="1" w:styleId="schouseresolutionxx">
    <w:name w:val="sc_house_resolution_xx"/>
    <w:qFormat/>
    <w:rsid w:val="00212BCC"/>
    <w:pPr>
      <w:widowControl w:val="0"/>
      <w:suppressAutoHyphens/>
      <w:spacing w:after="0" w:line="240" w:lineRule="auto"/>
      <w:jc w:val="center"/>
    </w:pPr>
  </w:style>
  <w:style w:type="paragraph" w:customStyle="1" w:styleId="scconresoattyda">
    <w:name w:val="sc_con_reso_atty_da"/>
    <w:qFormat/>
    <w:rsid w:val="00212B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12B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12BC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12BCC"/>
    <w:pPr>
      <w:widowControl w:val="0"/>
      <w:suppressAutoHyphens/>
      <w:spacing w:after="0" w:line="360" w:lineRule="auto"/>
      <w:jc w:val="both"/>
    </w:pPr>
  </w:style>
  <w:style w:type="paragraph" w:customStyle="1" w:styleId="scresolutionemptyline">
    <w:name w:val="sc_resolution_empty_line"/>
    <w:qFormat/>
    <w:rsid w:val="00212BCC"/>
    <w:pPr>
      <w:widowControl w:val="0"/>
      <w:suppressAutoHyphens/>
      <w:spacing w:after="0" w:line="240" w:lineRule="auto"/>
      <w:jc w:val="both"/>
    </w:pPr>
  </w:style>
  <w:style w:type="paragraph" w:customStyle="1" w:styleId="scresolutionfooter">
    <w:name w:val="sc_resolution_footer"/>
    <w:link w:val="scresolutionfooterChar"/>
    <w:qFormat/>
    <w:rsid w:val="00212BC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12BCC"/>
    <w:rPr>
      <w:rFonts w:eastAsia="Times New Roman" w:cs="Times New Roman"/>
      <w:szCs w:val="20"/>
    </w:rPr>
  </w:style>
  <w:style w:type="paragraph" w:customStyle="1" w:styleId="scresolutionheader">
    <w:name w:val="sc_resolution_header"/>
    <w:qFormat/>
    <w:rsid w:val="00212BCC"/>
    <w:pPr>
      <w:widowControl w:val="0"/>
      <w:suppressAutoHyphens/>
      <w:spacing w:after="0" w:line="240" w:lineRule="auto"/>
      <w:jc w:val="center"/>
    </w:pPr>
    <w:rPr>
      <w:b/>
      <w:caps/>
      <w:sz w:val="30"/>
    </w:rPr>
  </w:style>
  <w:style w:type="paragraph" w:customStyle="1" w:styleId="scresolutiontitle">
    <w:name w:val="sc_resolution_title"/>
    <w:qFormat/>
    <w:rsid w:val="00212BCC"/>
    <w:pPr>
      <w:widowControl w:val="0"/>
      <w:suppressAutoHyphens/>
      <w:spacing w:after="0" w:line="240" w:lineRule="auto"/>
      <w:jc w:val="both"/>
    </w:pPr>
    <w:rPr>
      <w:caps/>
    </w:rPr>
  </w:style>
  <w:style w:type="paragraph" w:customStyle="1" w:styleId="scresolutionxx">
    <w:name w:val="sc_resolution_xx"/>
    <w:qFormat/>
    <w:rsid w:val="00212BCC"/>
    <w:pPr>
      <w:widowControl w:val="0"/>
      <w:suppressAutoHyphens/>
      <w:spacing w:after="0" w:line="240" w:lineRule="auto"/>
      <w:jc w:val="center"/>
    </w:pPr>
  </w:style>
  <w:style w:type="character" w:customStyle="1" w:styleId="scsenateclippagepath">
    <w:name w:val="sc_senate_clip_page_path"/>
    <w:uiPriority w:val="1"/>
    <w:qFormat/>
    <w:rsid w:val="00212BCC"/>
    <w:rPr>
      <w:rFonts w:ascii="Times New Roman" w:hAnsi="Times New Roman"/>
      <w:caps/>
      <w:smallCaps w:val="0"/>
      <w:sz w:val="22"/>
    </w:rPr>
  </w:style>
  <w:style w:type="paragraph" w:customStyle="1" w:styleId="scsenateresolutionclippagebottom">
    <w:name w:val="sc_senate_resolution_clip_page_bottom"/>
    <w:qFormat/>
    <w:rsid w:val="00212B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12BCC"/>
    <w:pPr>
      <w:widowControl w:val="0"/>
      <w:suppressLineNumbers/>
      <w:suppressAutoHyphens/>
    </w:pPr>
  </w:style>
  <w:style w:type="paragraph" w:customStyle="1" w:styleId="scsenateresolutionclippagerepdocumentname">
    <w:name w:val="sc_senate_resolution_clip_page_rep_document_name"/>
    <w:qFormat/>
    <w:rsid w:val="00212BC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12BC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12BCC"/>
    <w:rPr>
      <w:color w:val="808080"/>
    </w:rPr>
  </w:style>
  <w:style w:type="paragraph" w:customStyle="1" w:styleId="scbillfooter">
    <w:name w:val="sc_bill_footer"/>
    <w:qFormat/>
    <w:rsid w:val="00212BC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12BCC"/>
    <w:pPr>
      <w:widowControl w:val="0"/>
      <w:suppressAutoHyphens/>
      <w:spacing w:after="0" w:line="360" w:lineRule="auto"/>
      <w:jc w:val="both"/>
    </w:pPr>
  </w:style>
  <w:style w:type="paragraph" w:customStyle="1" w:styleId="scdraftheader">
    <w:name w:val="sc_draft_header"/>
    <w:qFormat/>
    <w:rsid w:val="00212BCC"/>
    <w:pPr>
      <w:widowControl w:val="0"/>
      <w:suppressAutoHyphens/>
      <w:spacing w:after="0" w:line="240" w:lineRule="auto"/>
    </w:pPr>
  </w:style>
  <w:style w:type="paragraph" w:customStyle="1" w:styleId="scemptyline">
    <w:name w:val="sc_empty_line"/>
    <w:qFormat/>
    <w:rsid w:val="00212BCC"/>
    <w:pPr>
      <w:widowControl w:val="0"/>
      <w:suppressAutoHyphens/>
      <w:spacing w:after="0" w:line="360" w:lineRule="auto"/>
      <w:jc w:val="both"/>
    </w:pPr>
  </w:style>
  <w:style w:type="paragraph" w:customStyle="1" w:styleId="scemptylineheader">
    <w:name w:val="sc_emptyline_header"/>
    <w:qFormat/>
    <w:rsid w:val="00212BCC"/>
    <w:pPr>
      <w:widowControl w:val="0"/>
      <w:suppressAutoHyphens/>
      <w:spacing w:after="0" w:line="240" w:lineRule="auto"/>
      <w:jc w:val="both"/>
    </w:pPr>
  </w:style>
  <w:style w:type="character" w:customStyle="1" w:styleId="scstrike">
    <w:name w:val="sc_strike"/>
    <w:uiPriority w:val="1"/>
    <w:qFormat/>
    <w:rsid w:val="00212BCC"/>
    <w:rPr>
      <w:strike/>
      <w:dstrike w:val="0"/>
    </w:rPr>
  </w:style>
  <w:style w:type="character" w:customStyle="1" w:styleId="scstrikeblue">
    <w:name w:val="sc_strike_blue"/>
    <w:uiPriority w:val="1"/>
    <w:qFormat/>
    <w:rsid w:val="00212BCC"/>
    <w:rPr>
      <w:strike/>
      <w:dstrike w:val="0"/>
      <w:color w:val="0070C0"/>
    </w:rPr>
  </w:style>
  <w:style w:type="character" w:customStyle="1" w:styleId="scstrikebluenoncodified">
    <w:name w:val="sc_strike_blue_non_codified"/>
    <w:uiPriority w:val="1"/>
    <w:qFormat/>
    <w:rsid w:val="00212BCC"/>
    <w:rPr>
      <w:strike/>
      <w:dstrike w:val="0"/>
      <w:color w:val="0070C0"/>
      <w:lang w:val="en-US"/>
    </w:rPr>
  </w:style>
  <w:style w:type="character" w:customStyle="1" w:styleId="scstrikered">
    <w:name w:val="sc_strike_red"/>
    <w:uiPriority w:val="1"/>
    <w:qFormat/>
    <w:rsid w:val="00212BCC"/>
    <w:rPr>
      <w:strike/>
      <w:dstrike w:val="0"/>
      <w:color w:val="FF0000"/>
    </w:rPr>
  </w:style>
  <w:style w:type="character" w:customStyle="1" w:styleId="scstrikerednoncodified">
    <w:name w:val="sc_strike_red_non_codified"/>
    <w:uiPriority w:val="1"/>
    <w:qFormat/>
    <w:rsid w:val="00212BCC"/>
    <w:rPr>
      <w:strike/>
      <w:dstrike w:val="0"/>
      <w:color w:val="FF0000"/>
    </w:rPr>
  </w:style>
  <w:style w:type="paragraph" w:customStyle="1" w:styleId="sctablecodifiedsection">
    <w:name w:val="sc_table_codified_section"/>
    <w:qFormat/>
    <w:rsid w:val="00212BCC"/>
    <w:pPr>
      <w:widowControl w:val="0"/>
      <w:suppressAutoHyphens/>
      <w:spacing w:after="0" w:line="360" w:lineRule="auto"/>
    </w:pPr>
  </w:style>
  <w:style w:type="paragraph" w:customStyle="1" w:styleId="sctableln">
    <w:name w:val="sc_table_ln"/>
    <w:qFormat/>
    <w:rsid w:val="00212BCC"/>
    <w:pPr>
      <w:widowControl w:val="0"/>
      <w:suppressAutoHyphens/>
      <w:spacing w:after="0" w:line="360" w:lineRule="auto"/>
      <w:jc w:val="right"/>
    </w:pPr>
  </w:style>
  <w:style w:type="paragraph" w:customStyle="1" w:styleId="sctablenoncodifiedsection">
    <w:name w:val="sc_table_non_codified_section"/>
    <w:qFormat/>
    <w:rsid w:val="00212BCC"/>
    <w:pPr>
      <w:widowControl w:val="0"/>
      <w:suppressAutoHyphens/>
      <w:spacing w:after="0" w:line="360" w:lineRule="auto"/>
    </w:pPr>
  </w:style>
  <w:style w:type="paragraph" w:customStyle="1" w:styleId="scnowthereforebold">
    <w:name w:val="sc_now_therefore_bold"/>
    <w:uiPriority w:val="1"/>
    <w:qFormat/>
    <w:rsid w:val="00212BCC"/>
    <w:pPr>
      <w:widowControl w:val="0"/>
      <w:suppressAutoHyphens/>
      <w:spacing w:after="0" w:line="480" w:lineRule="auto"/>
    </w:pPr>
    <w:rPr>
      <w:rFonts w:eastAsia="Calibri" w:cs="Times New Roman"/>
    </w:rPr>
  </w:style>
  <w:style w:type="paragraph" w:customStyle="1" w:styleId="scbillsiglines">
    <w:name w:val="sc_bill_sig_lines"/>
    <w:qFormat/>
    <w:rsid w:val="00212BC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12BCC"/>
    <w:pPr>
      <w:widowControl w:val="0"/>
      <w:suppressAutoHyphens/>
      <w:spacing w:after="0" w:line="240" w:lineRule="auto"/>
      <w:jc w:val="center"/>
    </w:pPr>
  </w:style>
  <w:style w:type="character" w:customStyle="1" w:styleId="scinsertblue">
    <w:name w:val="sc_insert_blue"/>
    <w:uiPriority w:val="1"/>
    <w:qFormat/>
    <w:rsid w:val="00212B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12BCC"/>
    <w:rPr>
      <w:caps w:val="0"/>
      <w:smallCaps w:val="0"/>
      <w:strike w:val="0"/>
      <w:dstrike w:val="0"/>
      <w:vanish w:val="0"/>
      <w:color w:val="0070C0"/>
      <w:u w:val="none"/>
      <w:vertAlign w:val="baseline"/>
    </w:rPr>
  </w:style>
  <w:style w:type="character" w:customStyle="1" w:styleId="scinsert">
    <w:name w:val="sc_insert"/>
    <w:uiPriority w:val="1"/>
    <w:qFormat/>
    <w:rsid w:val="00212BCC"/>
    <w:rPr>
      <w:caps w:val="0"/>
      <w:smallCaps w:val="0"/>
      <w:strike w:val="0"/>
      <w:dstrike w:val="0"/>
      <w:vanish w:val="0"/>
      <w:u w:val="single"/>
      <w:vertAlign w:val="baseline"/>
    </w:rPr>
  </w:style>
  <w:style w:type="character" w:customStyle="1" w:styleId="scinsertred">
    <w:name w:val="sc_insert_red"/>
    <w:uiPriority w:val="1"/>
    <w:qFormat/>
    <w:rsid w:val="00212B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12BCC"/>
    <w:rPr>
      <w:caps w:val="0"/>
      <w:smallCaps w:val="0"/>
      <w:strike w:val="0"/>
      <w:dstrike w:val="0"/>
      <w:vanish w:val="0"/>
      <w:color w:val="FF0000"/>
      <w:u w:val="none"/>
      <w:vertAlign w:val="baseline"/>
    </w:rPr>
  </w:style>
  <w:style w:type="character" w:customStyle="1" w:styleId="scamendhouse">
    <w:name w:val="sc_amend_house"/>
    <w:uiPriority w:val="1"/>
    <w:qFormat/>
    <w:rsid w:val="00212BCC"/>
    <w:rPr>
      <w:bdr w:val="none" w:sz="0" w:space="0" w:color="auto"/>
      <w:shd w:val="clear" w:color="auto" w:fill="FDE9D9" w:themeFill="accent6" w:themeFillTint="33"/>
    </w:rPr>
  </w:style>
  <w:style w:type="character" w:customStyle="1" w:styleId="scamendsenate">
    <w:name w:val="sc_amend_senate"/>
    <w:uiPriority w:val="1"/>
    <w:qFormat/>
    <w:rsid w:val="00212BC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12BCC"/>
    <w:pPr>
      <w:spacing w:after="0" w:line="240" w:lineRule="auto"/>
    </w:pPr>
    <w:rPr>
      <w:i/>
    </w:rPr>
  </w:style>
  <w:style w:type="paragraph" w:customStyle="1" w:styleId="sccoversheetsenate">
    <w:name w:val="sc_coversheet_senate"/>
    <w:qFormat/>
    <w:rsid w:val="00212BCC"/>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3&amp;session=126&amp;summary=B" TargetMode="External" Id="Re76b7d55cdef4250" /><Relationship Type="http://schemas.openxmlformats.org/officeDocument/2006/relationships/hyperlink" Target="https://www.scstatehouse.gov/sess126_2025-2026/prever/3893_20250204.docx" TargetMode="External" Id="Rdb3d272d87fb4e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A42E9"/>
    <w:rsid w:val="00436448"/>
    <w:rsid w:val="00591B1E"/>
    <w:rsid w:val="006864FF"/>
    <w:rsid w:val="0070758B"/>
    <w:rsid w:val="00741DF9"/>
    <w:rsid w:val="00767F3F"/>
    <w:rsid w:val="008525A9"/>
    <w:rsid w:val="008679A5"/>
    <w:rsid w:val="008A0DC7"/>
    <w:rsid w:val="008B6DEB"/>
    <w:rsid w:val="00906255"/>
    <w:rsid w:val="00923B72"/>
    <w:rsid w:val="00933812"/>
    <w:rsid w:val="00983571"/>
    <w:rsid w:val="00A17AE2"/>
    <w:rsid w:val="00AD5948"/>
    <w:rsid w:val="00AE0287"/>
    <w:rsid w:val="00AF39DC"/>
    <w:rsid w:val="00B32D1D"/>
    <w:rsid w:val="00B860E3"/>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8c981996-0e18-4383-a5b1-6e60c4adbf33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a9644238-832a-4dc5-a6b9-daa6d73cb5c0</T_BILL_REQUEST_REQUEST>
  <T_BILL_R_ORIGINALDRAFT>3698721c-1f42-45b5-b572-b54568748dee</T_BILL_R_ORIGINALDRAFT>
  <T_BILL_SPONSOR_SPONSOR>e9c32393-add2-4886-9a41-a8e5defeb2e3</T_BILL_SPONSOR_SPONSOR>
  <T_BILL_T_BILLNAME>[3893]</T_BILL_T_BILLNAME>
  <T_BILL_T_BILLNUMBER>3893</T_BILL_T_BILLNUMBER>
  <T_BILL_T_BILLTITLE>TO request the Department of Transportation name the intersection of South Carolina Highway 153 and UNITED STATES Highway 123 in Pickens County “Senator Larry A. Martin Intersection” and erect appropriate markers or signs at this location containing these words. </T_BILL_T_BILLTITLE>
  <T_BILL_T_CHAMBER>house</T_BILL_T_CHAMBER>
  <T_BILL_T_FILENAME> </T_BILL_T_FILENAME>
  <T_BILL_T_LEGTYPE>concurrent_resolution</T_BILL_T_LEGTYPE>
  <T_BILL_T_RATNUMBERSTRING>HNone</T_BILL_T_RATNUMBERSTRING>
  <T_BILL_T_SUBJECT>Sen. Larry A. Martin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9A790-280B-4E5B-905C-01194F77530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4232</Characters>
  <Application>Microsoft Office Word</Application>
  <DocSecurity>0</DocSecurity>
  <Lines>81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2025-02-04T16:40:00Z</cp:lastPrinted>
  <dcterms:created xsi:type="dcterms:W3CDTF">2025-02-04T16:47:00Z</dcterms:created>
  <dcterms:modified xsi:type="dcterms:W3CDTF">2025-02-04T16:47:00Z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