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LC-0062PH-CC25.docx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Pace Day at the Capitol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eb48c59ecd74a0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c896d277d542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3bf8580efa04be5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30C246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E51B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D6228" w14:paraId="48DB32D0" w14:textId="1F6F8AB3">
          <w:pPr>
            <w:pStyle w:val="scresolutiontitle"/>
          </w:pPr>
          <w:r>
            <w:t>to recognize February 20, 2025, as Pace day at the state capitol in honor of the Pace center for GIRLS</w:t>
          </w:r>
          <w:r w:rsidR="00987BAE">
            <w:t>’</w:t>
          </w:r>
          <w:r>
            <w:t xml:space="preserve"> </w:t>
          </w:r>
          <w:r w:rsidR="0084359C">
            <w:t>twent</w:t>
          </w:r>
          <w:r w:rsidR="00987BAE">
            <w:t>y</w:t>
          </w:r>
          <w:r w:rsidR="0084359C">
            <w:t xml:space="preserve">-two years of service </w:t>
          </w:r>
          <w:r>
            <w:t>on behalf of women and girls in need.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A6C99D5">
      <w:pPr>
        <w:pStyle w:val="scresolutionwhereas"/>
      </w:pPr>
      <w:bookmarkStart w:name="wa_7615452c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8E6ABC" w:rsidR="008E6ABC">
        <w:t>the Pace Center for Girls was founded in Jacksonville, Florida, in 1985 by Vicki Burke, who believed girls were entering the juvenile justice system as a consequence of delinquent behavior often caused by trauma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385353F">
      <w:pPr>
        <w:pStyle w:val="scresolutionwhereas"/>
      </w:pPr>
      <w:bookmarkStart w:name="wa_098ea0c97" w:id="2"/>
      <w:r>
        <w:t>W</w:t>
      </w:r>
      <w:bookmarkEnd w:id="2"/>
      <w:r>
        <w:t>hereas,</w:t>
      </w:r>
      <w:r w:rsidRPr="008E6ABC" w:rsidR="008E6ABC">
        <w:t xml:space="preserve"> the Pace Center for Girls provides free year</w:t>
      </w:r>
      <w:r w:rsidR="00FD5739">
        <w:t>-</w:t>
      </w:r>
      <w:r w:rsidRPr="008E6ABC" w:rsidR="008E6ABC">
        <w:t>round middle and high school academics, case management, counseling, and life skills development in a safe and supportive environment that recognizes past trauma and builds upon each girl’s individual strengths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2A7E45DE">
      <w:pPr>
        <w:pStyle w:val="scresolutionwhereas"/>
      </w:pPr>
      <w:bookmarkStart w:name="wa_f56fad196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1347EE">
        <w:t xml:space="preserve"> </w:t>
      </w:r>
      <w:r w:rsidRPr="008E6ABC" w:rsidR="008E6ABC">
        <w:t xml:space="preserve">this remarkable organization now serves </w:t>
      </w:r>
      <w:r w:rsidR="00A37B64">
        <w:t>twenty-three</w:t>
      </w:r>
      <w:r w:rsidRPr="008E6ABC" w:rsidR="008E6ABC">
        <w:t xml:space="preserve"> communities and more than </w:t>
      </w:r>
      <w:r w:rsidR="00A37B64">
        <w:t>three thousand</w:t>
      </w:r>
      <w:r w:rsidRPr="008E6ABC" w:rsidR="008E6ABC">
        <w:t xml:space="preserve"> girls annually throughout Florida, Georgia, and South Carolina, giving them the opportunity to secure a better future through education, counseling, training, and advocacy</w:t>
      </w:r>
      <w:r w:rsidR="008A7625">
        <w:t>; and</w:t>
      </w:r>
    </w:p>
    <w:p w:rsidR="008E6ABC" w:rsidP="00084D53" w:rsidRDefault="008E6ABC" w14:paraId="73A99828" w14:textId="77777777">
      <w:pPr>
        <w:pStyle w:val="scresolutionwhereas"/>
      </w:pPr>
    </w:p>
    <w:p w:rsidR="008E6ABC" w:rsidP="00084D53" w:rsidRDefault="008E6ABC" w14:paraId="19F31E79" w14:textId="4152A278">
      <w:pPr>
        <w:pStyle w:val="scresolutionwhereas"/>
      </w:pPr>
      <w:bookmarkStart w:name="wa_19326b687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8E6ABC">
        <w:t>the Pace Center for Girls values and promotes the female perspective by respecting its distinct needs, creating safe and gender responsive environments, and celebrating the female experience</w:t>
      </w:r>
      <w:r>
        <w:t>; and</w:t>
      </w:r>
    </w:p>
    <w:p w:rsidR="008E6ABC" w:rsidP="00084D53" w:rsidRDefault="008E6ABC" w14:paraId="767B828D" w14:textId="77777777">
      <w:pPr>
        <w:pStyle w:val="scresolutionwhereas"/>
      </w:pPr>
    </w:p>
    <w:p w:rsidR="008E6ABC" w:rsidP="00084D53" w:rsidRDefault="009A37BC" w14:paraId="57D0FF9C" w14:textId="58565A27">
      <w:pPr>
        <w:pStyle w:val="scresolutionwhereas"/>
      </w:pPr>
      <w:bookmarkStart w:name="wa_09d4e67cc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9A37BC">
        <w:t>the center’s nationally recognized early intervention model has proven to be successful in curbing unemployment and lowering the rate at which girls return to the juvenile justice system</w:t>
      </w:r>
      <w:r w:rsidR="000A714E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2A6B16D0">
      <w:pPr>
        <w:pStyle w:val="scresolutionwhereas"/>
      </w:pPr>
      <w:bookmarkStart w:name="wa_d0ce04e18" w:id="6"/>
      <w:proofErr w:type="gramStart"/>
      <w:r>
        <w:t>W</w:t>
      </w:r>
      <w:bookmarkEnd w:id="6"/>
      <w:r>
        <w:t>hereas,</w:t>
      </w:r>
      <w:proofErr w:type="gramEnd"/>
      <w:r w:rsidR="001347EE">
        <w:t xml:space="preserve"> </w:t>
      </w:r>
      <w:r w:rsidRPr="009A37BC" w:rsidR="009A37BC">
        <w:t>it is abundantly fitting and proper that this extraordinary organization be appropriately honored during this special time</w:t>
      </w:r>
      <w:r w:rsidR="009A37BC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E9470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E51B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DFFFD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E51B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87BAE">
        <w:t xml:space="preserve">recognize February 20, 2025, as Pace Day at the </w:t>
      </w:r>
      <w:r w:rsidR="008063A5">
        <w:t xml:space="preserve">State </w:t>
      </w:r>
      <w:r w:rsidR="00987BAE">
        <w:t>Capitol in honor of the Pace Center for Girls’ twenty-two years of service on behalf of women and girls in need.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F9CC263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987BAE">
        <w:t>the Pace Center for Girls.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15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94886A9" w:rsidR="007003E1" w:rsidRDefault="000E025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66C23">
              <w:t>[3985]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6C2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B3D"/>
    <w:rsid w:val="00032E86"/>
    <w:rsid w:val="00040E43"/>
    <w:rsid w:val="00072A0B"/>
    <w:rsid w:val="0008202C"/>
    <w:rsid w:val="000843D7"/>
    <w:rsid w:val="00084D53"/>
    <w:rsid w:val="000915DC"/>
    <w:rsid w:val="00091FD9"/>
    <w:rsid w:val="0009711F"/>
    <w:rsid w:val="00097234"/>
    <w:rsid w:val="00097C23"/>
    <w:rsid w:val="000A714E"/>
    <w:rsid w:val="000C5BE4"/>
    <w:rsid w:val="000C739D"/>
    <w:rsid w:val="000E0100"/>
    <w:rsid w:val="000E025C"/>
    <w:rsid w:val="000E1785"/>
    <w:rsid w:val="000E546A"/>
    <w:rsid w:val="000F1901"/>
    <w:rsid w:val="000F2E49"/>
    <w:rsid w:val="000F40FA"/>
    <w:rsid w:val="000F7345"/>
    <w:rsid w:val="001035F1"/>
    <w:rsid w:val="0010776B"/>
    <w:rsid w:val="00133E66"/>
    <w:rsid w:val="001347EE"/>
    <w:rsid w:val="00136B38"/>
    <w:rsid w:val="001373F6"/>
    <w:rsid w:val="001435A3"/>
    <w:rsid w:val="00146ED3"/>
    <w:rsid w:val="001479AF"/>
    <w:rsid w:val="00151044"/>
    <w:rsid w:val="00187057"/>
    <w:rsid w:val="001A022F"/>
    <w:rsid w:val="001A2C0B"/>
    <w:rsid w:val="001A72A6"/>
    <w:rsid w:val="001B293F"/>
    <w:rsid w:val="001C4F58"/>
    <w:rsid w:val="001D08F2"/>
    <w:rsid w:val="001D2A16"/>
    <w:rsid w:val="001D3A58"/>
    <w:rsid w:val="001D525B"/>
    <w:rsid w:val="001D68D8"/>
    <w:rsid w:val="001D7F4F"/>
    <w:rsid w:val="001F4043"/>
    <w:rsid w:val="001F75F9"/>
    <w:rsid w:val="002017E6"/>
    <w:rsid w:val="00205238"/>
    <w:rsid w:val="00207DD3"/>
    <w:rsid w:val="00211B4F"/>
    <w:rsid w:val="002153DA"/>
    <w:rsid w:val="002321B6"/>
    <w:rsid w:val="00232912"/>
    <w:rsid w:val="0025001F"/>
    <w:rsid w:val="00250967"/>
    <w:rsid w:val="002543C8"/>
    <w:rsid w:val="0025541D"/>
    <w:rsid w:val="002635C9"/>
    <w:rsid w:val="00282852"/>
    <w:rsid w:val="00284AAE"/>
    <w:rsid w:val="002B451A"/>
    <w:rsid w:val="002D55D2"/>
    <w:rsid w:val="002E341F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CF3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727D"/>
    <w:rsid w:val="004809EE"/>
    <w:rsid w:val="004B7339"/>
    <w:rsid w:val="004C04C4"/>
    <w:rsid w:val="004E7D54"/>
    <w:rsid w:val="00501A5D"/>
    <w:rsid w:val="005023F7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52C1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C45F9"/>
    <w:rsid w:val="006D58AA"/>
    <w:rsid w:val="006D5D72"/>
    <w:rsid w:val="006E4451"/>
    <w:rsid w:val="006E655C"/>
    <w:rsid w:val="006E69E6"/>
    <w:rsid w:val="007003E1"/>
    <w:rsid w:val="007070AD"/>
    <w:rsid w:val="00715F64"/>
    <w:rsid w:val="00733210"/>
    <w:rsid w:val="00734E52"/>
    <w:rsid w:val="00734F00"/>
    <w:rsid w:val="007352A5"/>
    <w:rsid w:val="0073630D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259A"/>
    <w:rsid w:val="007959D3"/>
    <w:rsid w:val="007A70AE"/>
    <w:rsid w:val="007C0EE1"/>
    <w:rsid w:val="007C69B6"/>
    <w:rsid w:val="007C72ED"/>
    <w:rsid w:val="007D6228"/>
    <w:rsid w:val="007E01B6"/>
    <w:rsid w:val="007F3C86"/>
    <w:rsid w:val="007F6D64"/>
    <w:rsid w:val="008063A5"/>
    <w:rsid w:val="00810471"/>
    <w:rsid w:val="00824AE2"/>
    <w:rsid w:val="008362E8"/>
    <w:rsid w:val="008410D3"/>
    <w:rsid w:val="0084359C"/>
    <w:rsid w:val="00843D27"/>
    <w:rsid w:val="00846FE5"/>
    <w:rsid w:val="0085786E"/>
    <w:rsid w:val="00870570"/>
    <w:rsid w:val="00883B73"/>
    <w:rsid w:val="008905D2"/>
    <w:rsid w:val="008A171A"/>
    <w:rsid w:val="008A1768"/>
    <w:rsid w:val="008A489F"/>
    <w:rsid w:val="008A7625"/>
    <w:rsid w:val="008B4AC4"/>
    <w:rsid w:val="008C3A19"/>
    <w:rsid w:val="008D05D1"/>
    <w:rsid w:val="008E1DCA"/>
    <w:rsid w:val="008E6ABC"/>
    <w:rsid w:val="008F0F33"/>
    <w:rsid w:val="008F2F0B"/>
    <w:rsid w:val="008F4429"/>
    <w:rsid w:val="009059FF"/>
    <w:rsid w:val="0092634F"/>
    <w:rsid w:val="009270BA"/>
    <w:rsid w:val="0094021A"/>
    <w:rsid w:val="00953783"/>
    <w:rsid w:val="0096528D"/>
    <w:rsid w:val="00965B3F"/>
    <w:rsid w:val="00987BAE"/>
    <w:rsid w:val="009A37BC"/>
    <w:rsid w:val="009B165B"/>
    <w:rsid w:val="009B44AF"/>
    <w:rsid w:val="009C6A0B"/>
    <w:rsid w:val="009C7F19"/>
    <w:rsid w:val="009E2BE4"/>
    <w:rsid w:val="009F0C77"/>
    <w:rsid w:val="009F4DD1"/>
    <w:rsid w:val="009F7B81"/>
    <w:rsid w:val="00A02543"/>
    <w:rsid w:val="00A1186F"/>
    <w:rsid w:val="00A37B64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041A"/>
    <w:rsid w:val="00AD1C9A"/>
    <w:rsid w:val="00AD4B17"/>
    <w:rsid w:val="00AE4520"/>
    <w:rsid w:val="00AF0102"/>
    <w:rsid w:val="00AF1948"/>
    <w:rsid w:val="00AF1A81"/>
    <w:rsid w:val="00AF69EE"/>
    <w:rsid w:val="00B00C4F"/>
    <w:rsid w:val="00B128F5"/>
    <w:rsid w:val="00B2494A"/>
    <w:rsid w:val="00B26E52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35E"/>
    <w:rsid w:val="00C92819"/>
    <w:rsid w:val="00C93C2C"/>
    <w:rsid w:val="00CA3BCF"/>
    <w:rsid w:val="00CC3C4E"/>
    <w:rsid w:val="00CC6B7B"/>
    <w:rsid w:val="00CD2089"/>
    <w:rsid w:val="00CE4EE6"/>
    <w:rsid w:val="00CF44FA"/>
    <w:rsid w:val="00D02A99"/>
    <w:rsid w:val="00D1567E"/>
    <w:rsid w:val="00D2757D"/>
    <w:rsid w:val="00D31310"/>
    <w:rsid w:val="00D37AF8"/>
    <w:rsid w:val="00D53A7E"/>
    <w:rsid w:val="00D55053"/>
    <w:rsid w:val="00D66B80"/>
    <w:rsid w:val="00D66C23"/>
    <w:rsid w:val="00D73A67"/>
    <w:rsid w:val="00D7620A"/>
    <w:rsid w:val="00D8028D"/>
    <w:rsid w:val="00D81090"/>
    <w:rsid w:val="00D970A9"/>
    <w:rsid w:val="00D97262"/>
    <w:rsid w:val="00DB1F5E"/>
    <w:rsid w:val="00DC47B1"/>
    <w:rsid w:val="00DF3845"/>
    <w:rsid w:val="00E071A0"/>
    <w:rsid w:val="00E1166B"/>
    <w:rsid w:val="00E32D96"/>
    <w:rsid w:val="00E35A40"/>
    <w:rsid w:val="00E41911"/>
    <w:rsid w:val="00E44B57"/>
    <w:rsid w:val="00E658FD"/>
    <w:rsid w:val="00E857FC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0605E"/>
    <w:rsid w:val="00F14436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5739"/>
    <w:rsid w:val="00FD5821"/>
    <w:rsid w:val="00FE51BB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2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52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E45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4520"/>
  </w:style>
  <w:style w:type="character" w:customStyle="1" w:styleId="Heading1Char">
    <w:name w:val="Heading 1 Char"/>
    <w:basedOn w:val="DefaultParagraphFont"/>
    <w:link w:val="Heading1"/>
    <w:uiPriority w:val="9"/>
    <w:rsid w:val="00AE452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2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2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E4520"/>
  </w:style>
  <w:style w:type="character" w:styleId="LineNumber">
    <w:name w:val="line number"/>
    <w:basedOn w:val="DefaultParagraphFont"/>
    <w:uiPriority w:val="99"/>
    <w:semiHidden/>
    <w:unhideWhenUsed/>
    <w:rsid w:val="00AE4520"/>
  </w:style>
  <w:style w:type="paragraph" w:customStyle="1" w:styleId="BillDots">
    <w:name w:val="Bill Dots"/>
    <w:basedOn w:val="Normal"/>
    <w:qFormat/>
    <w:rsid w:val="00AE452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E452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2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520"/>
    <w:pPr>
      <w:ind w:left="720"/>
      <w:contextualSpacing/>
    </w:pPr>
  </w:style>
  <w:style w:type="paragraph" w:customStyle="1" w:styleId="scbillheader">
    <w:name w:val="sc_bill_header"/>
    <w:qFormat/>
    <w:rsid w:val="00AE45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E452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E45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E45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E45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E452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E452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E452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E45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E452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E452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E452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E452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E452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E452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E452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E452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E452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E452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E452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E45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E452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E452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E45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E45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E452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E452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E45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E45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E45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E45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E45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E452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E452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E452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E45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E452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E452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E452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E452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E45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E452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E45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E452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E452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E4520"/>
    <w:rPr>
      <w:color w:val="808080"/>
    </w:rPr>
  </w:style>
  <w:style w:type="paragraph" w:customStyle="1" w:styleId="sctablecodifiedsection">
    <w:name w:val="sc_table_codified_section"/>
    <w:qFormat/>
    <w:rsid w:val="00AE452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E452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E452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E452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E452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E452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E452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E452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E452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E452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E452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E4520"/>
    <w:rPr>
      <w:strike/>
      <w:dstrike w:val="0"/>
    </w:rPr>
  </w:style>
  <w:style w:type="character" w:customStyle="1" w:styleId="scstrikeblue">
    <w:name w:val="sc_strike_blue"/>
    <w:uiPriority w:val="1"/>
    <w:qFormat/>
    <w:rsid w:val="00AE452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E452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E452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E452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E452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E452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E4520"/>
  </w:style>
  <w:style w:type="paragraph" w:customStyle="1" w:styleId="scbillendxx">
    <w:name w:val="sc_bill_end_xx"/>
    <w:qFormat/>
    <w:rsid w:val="00AE452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E4520"/>
  </w:style>
  <w:style w:type="character" w:customStyle="1" w:styleId="scresolutionbody1">
    <w:name w:val="sc_resolution_body1"/>
    <w:uiPriority w:val="1"/>
    <w:qFormat/>
    <w:rsid w:val="00AE4520"/>
  </w:style>
  <w:style w:type="character" w:styleId="Strong">
    <w:name w:val="Strong"/>
    <w:basedOn w:val="DefaultParagraphFont"/>
    <w:uiPriority w:val="22"/>
    <w:qFormat/>
    <w:rsid w:val="00AE4520"/>
    <w:rPr>
      <w:b/>
      <w:bCs/>
    </w:rPr>
  </w:style>
  <w:style w:type="character" w:customStyle="1" w:styleId="scamendhouse">
    <w:name w:val="sc_amend_house"/>
    <w:uiPriority w:val="1"/>
    <w:qFormat/>
    <w:rsid w:val="00AE452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E452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E452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E452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E452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91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85&amp;session=126&amp;summary=B" TargetMode="External" Id="Rcec896d277d54284" /><Relationship Type="http://schemas.openxmlformats.org/officeDocument/2006/relationships/hyperlink" Target="https://www.scstatehouse.gov/sess126_2025-2026/prever/3985_20250213.docx" TargetMode="External" Id="R23bf8580efa04be5" /><Relationship Type="http://schemas.openxmlformats.org/officeDocument/2006/relationships/hyperlink" Target="h:\hj\20250213.docx" TargetMode="External" Id="Reeb48c59ecd74a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0B3D"/>
    <w:rsid w:val="001479AF"/>
    <w:rsid w:val="00174066"/>
    <w:rsid w:val="00212BEF"/>
    <w:rsid w:val="002A3D45"/>
    <w:rsid w:val="00362988"/>
    <w:rsid w:val="00460640"/>
    <w:rsid w:val="004D1BF3"/>
    <w:rsid w:val="00573513"/>
    <w:rsid w:val="006C45F9"/>
    <w:rsid w:val="0072205F"/>
    <w:rsid w:val="00804B1A"/>
    <w:rsid w:val="008228BC"/>
    <w:rsid w:val="00A22407"/>
    <w:rsid w:val="00AA6F82"/>
    <w:rsid w:val="00BE097C"/>
    <w:rsid w:val="00D8109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c90a17d3-6a4f-439b-84e4-5b72f8b689a4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45613b8e-e7cb-4a9b-937d-8e198d70efaf</T_BILL_REQUEST_REQUEST>
  <T_BILL_R_ORIGINALDRAFT>1c26ccd0-60c5-4560-871a-1bc8ca0ffeb9</T_BILL_R_ORIGINALDRAFT>
  <T_BILL_SPONSOR_SPONSOR>20512626-1dbd-4349-805f-61e761e33daf</T_BILL_SPONSOR_SPONSOR>
  <T_BILL_T_BILLNAME>[3985]</T_BILL_T_BILLNAME>
  <T_BILL_T_BILLNUMBER>3985</T_BILL_T_BILLNUMBER>
  <T_BILL_T_BILLTITLE>to recognize February 20, 2025, as Pace day at the state capitol in honor of the Pace center for GIRLS’ twenty-two years of service on behalf of women and girls in need.</T_BILL_T_BILLTITLE>
  <T_BILL_T_CHAMBER>house</T_BILL_T_CHAMBER>
  <T_BILL_T_FILENAME> </T_BILL_T_FILENAME>
  <T_BILL_T_LEGTYPE>resolution</T_BILL_T_LEGTYPE>
  <T_BILL_T_RATNUMBERSTRING>HNone</T_BILL_T_RATNUMBERSTRING>
  <T_BILL_T_SUBJECT>Pace Day at the Capitol</T_BILL_T_SUBJECT>
  <T_BILL_UR_DRAFTER>pagehilton@scstatehouse.gov</T_BILL_UR_DRAFTER>
  <T_BILL_UR_DRAFTINGASSISTANT>julienewboult@scstatehouse.gov</T_BILL_UR_DRAFTINGASSISTANT>
  <T_BILL_UR_RESOLUTIONWRITER>chrischarlton@scstatehouse.gov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1653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Mag Rigby</cp:lastModifiedBy>
  <cp:revision>4</cp:revision>
  <cp:lastPrinted>2025-02-05T19:28:00Z</cp:lastPrinted>
  <dcterms:created xsi:type="dcterms:W3CDTF">2025-02-13T17:55:00Z</dcterms:created>
  <dcterms:modified xsi:type="dcterms:W3CDTF">2025-02-13T17:57:00Z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