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SR-0255KM-VC25.docx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Honda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3/4/2025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31db543fe724d9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6a3a6a47a0f49d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48fad2623146e0">
        <w:r>
          <w:rPr>
            <w:rStyle w:val="Hyperlink"/>
            <w:u w:val="single"/>
          </w:rPr>
          <w:t>03/04/2025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A6B44C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808C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C4983" w14:paraId="48DB32D0" w14:textId="6A14EDF4">
          <w:pPr>
            <w:pStyle w:val="scresolutiontitle"/>
          </w:pPr>
          <w:r w:rsidRPr="00EC4983">
            <w:t>TO CONGRATULATE American Honda Motor Co., Inc. South Carolina Manufacturing</w:t>
          </w:r>
          <w:r>
            <w:t xml:space="preserve"> </w:t>
          </w:r>
          <w:r w:rsidRPr="00EC4983">
            <w:t xml:space="preserve">FOR </w:t>
          </w:r>
          <w:r>
            <w:t xml:space="preserve">winning </w:t>
          </w:r>
          <w:r w:rsidRPr="00EC4983">
            <w:t>the 2024 Coolest Thing Made in South Carolina contest.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A0610" w:rsidP="003A0610" w:rsidRDefault="003A0610" w14:paraId="18DA846F" w14:textId="2F48F308">
      <w:pPr>
        <w:pStyle w:val="scresolutionwhereas"/>
      </w:pPr>
      <w:bookmarkStart w:name="wa_d41ce42ca" w:id="1"/>
      <w:r>
        <w:t>W</w:t>
      </w:r>
      <w:bookmarkEnd w:id="1"/>
      <w:r>
        <w:t xml:space="preserve">hereas, the South Carolina </w:t>
      </w:r>
      <w:r w:rsidR="00EC4983">
        <w:t>Senate</w:t>
      </w:r>
      <w:r>
        <w:t xml:space="preserve"> is pleased to learn that </w:t>
      </w:r>
      <w:r w:rsidRPr="00EC4983" w:rsidR="00EC4983">
        <w:t>American Honda Motor Co., Inc. South Carolina Manufacturing</w:t>
      </w:r>
      <w:r>
        <w:t xml:space="preserve"> </w:t>
      </w:r>
      <w:r w:rsidR="00EC4983">
        <w:t>has won</w:t>
      </w:r>
      <w:r>
        <w:t xml:space="preserve"> </w:t>
      </w:r>
      <w:r w:rsidRPr="00EC4983" w:rsidR="00EC4983">
        <w:t xml:space="preserve">the 2024 </w:t>
      </w:r>
      <w:r w:rsidR="00EC4983">
        <w:t>C</w:t>
      </w:r>
      <w:r w:rsidRPr="00EC4983" w:rsidR="00EC4983">
        <w:t xml:space="preserve">oolest </w:t>
      </w:r>
      <w:r w:rsidR="00EC4983">
        <w:t>T</w:t>
      </w:r>
      <w:r w:rsidRPr="00EC4983" w:rsidR="00EC4983">
        <w:t xml:space="preserve">hing </w:t>
      </w:r>
      <w:r w:rsidR="00EC4983">
        <w:t>M</w:t>
      </w:r>
      <w:r w:rsidRPr="00EC4983" w:rsidR="00EC4983">
        <w:t xml:space="preserve">ade in South Carolina </w:t>
      </w:r>
      <w:r w:rsidR="00EC4983">
        <w:t xml:space="preserve">contest, which is run </w:t>
      </w:r>
      <w:r w:rsidRPr="00EC4983" w:rsidR="00EC4983">
        <w:t xml:space="preserve">by the </w:t>
      </w:r>
      <w:r w:rsidRPr="005F2379" w:rsidR="005F2379">
        <w:t>South Carolina Manufacturers Alliance</w:t>
      </w:r>
      <w:r>
        <w:t>; and</w:t>
      </w:r>
    </w:p>
    <w:p w:rsidR="003A0610" w:rsidP="003A0610" w:rsidRDefault="003A0610" w14:paraId="12175318" w14:textId="77777777">
      <w:pPr>
        <w:pStyle w:val="scresolutionwhereas"/>
      </w:pPr>
    </w:p>
    <w:p w:rsidR="003A0610" w:rsidP="003A0610" w:rsidRDefault="003A0610" w14:paraId="23DB7F1C" w14:textId="4F8B0DE5">
      <w:pPr>
        <w:pStyle w:val="scresolutionwhereas"/>
      </w:pPr>
      <w:bookmarkStart w:name="wa_f1a74c905" w:id="2"/>
      <w:r>
        <w:t>W</w:t>
      </w:r>
      <w:bookmarkEnd w:id="2"/>
      <w:r>
        <w:t xml:space="preserve">hereas, </w:t>
      </w:r>
      <w:r w:rsidR="000766A6">
        <w:t>Honda’s</w:t>
      </w:r>
      <w:r w:rsidRPr="00EC4983" w:rsidR="00EC4983">
        <w:t xml:space="preserve"> side‑by‑side power sports vehicle, </w:t>
      </w:r>
      <w:r w:rsidR="000766A6">
        <w:t xml:space="preserve">the Honda Talon, </w:t>
      </w:r>
      <w:r w:rsidRPr="00EC4983" w:rsidR="00EC4983">
        <w:t>has earned the title of the Coolest Thing Made in S</w:t>
      </w:r>
      <w:r w:rsidR="000766A6">
        <w:t xml:space="preserve">outh </w:t>
      </w:r>
      <w:r w:rsidRPr="00EC4983" w:rsidR="00EC4983">
        <w:t>C</w:t>
      </w:r>
      <w:r w:rsidR="000766A6">
        <w:t>arolina</w:t>
      </w:r>
      <w:r w:rsidRPr="00EC4983" w:rsidR="00EC4983">
        <w:t xml:space="preserve"> after a two‑month contest that yielded more than </w:t>
      </w:r>
      <w:r w:rsidR="00EC4983">
        <w:t>two hundred thousand</w:t>
      </w:r>
      <w:r w:rsidRPr="00EC4983" w:rsidR="00EC4983">
        <w:t xml:space="preserve"> votes from the public</w:t>
      </w:r>
      <w:r>
        <w:t>; and</w:t>
      </w:r>
    </w:p>
    <w:p w:rsidR="003A0610" w:rsidP="003A0610" w:rsidRDefault="003A0610" w14:paraId="36A82246" w14:textId="77777777">
      <w:pPr>
        <w:pStyle w:val="scresolutionwhereas"/>
      </w:pPr>
    </w:p>
    <w:p w:rsidR="003A0610" w:rsidP="003A0610" w:rsidRDefault="003A0610" w14:paraId="6B37ADBF" w14:textId="69F9A1BF">
      <w:pPr>
        <w:pStyle w:val="scresolutionwhereas"/>
      </w:pPr>
      <w:bookmarkStart w:name="wa_8667d1652" w:id="3"/>
      <w:r>
        <w:t>W</w:t>
      </w:r>
      <w:bookmarkEnd w:id="3"/>
      <w:r>
        <w:t xml:space="preserve">hereas, </w:t>
      </w:r>
      <w:r w:rsidR="000766A6">
        <w:t xml:space="preserve">the </w:t>
      </w:r>
      <w:r w:rsidRPr="000766A6" w:rsidR="000766A6">
        <w:t>Honda Talon 1000R‑4 Fox Live Val</w:t>
      </w:r>
      <w:r w:rsidR="00720000">
        <w:t>v</w:t>
      </w:r>
      <w:r w:rsidRPr="000766A6" w:rsidR="000766A6">
        <w:t xml:space="preserve">e, which is manufactured by American Honda Motor Co., Inc. South Carolina Manufacturing in Timmonsville, received the most votes in the final round of voting in the </w:t>
      </w:r>
      <w:r w:rsidR="000766A6">
        <w:t>third</w:t>
      </w:r>
      <w:r w:rsidRPr="000766A6" w:rsidR="000766A6">
        <w:t xml:space="preserve"> annual Manufacturing Madness contest hosted by the South Carolina Manufacturers Alliance and presented by BlueCross BlueShield of South Carolina</w:t>
      </w:r>
      <w:r>
        <w:t>; and</w:t>
      </w:r>
    </w:p>
    <w:p w:rsidR="003A0610" w:rsidP="003A0610" w:rsidRDefault="003A0610" w14:paraId="52115BD1" w14:textId="77777777">
      <w:pPr>
        <w:pStyle w:val="scresolutionwhereas"/>
      </w:pPr>
    </w:p>
    <w:p w:rsidR="003A0610" w:rsidP="003A0610" w:rsidRDefault="003A0610" w14:paraId="7EFC3C43" w14:textId="5DCB3983">
      <w:pPr>
        <w:pStyle w:val="scresolutionwhereas"/>
      </w:pPr>
      <w:bookmarkStart w:name="wa_0b84734e3" w:id="4"/>
      <w:r>
        <w:t>W</w:t>
      </w:r>
      <w:bookmarkEnd w:id="4"/>
      <w:r>
        <w:t xml:space="preserve">hereas, </w:t>
      </w:r>
      <w:r w:rsidRPr="000766A6" w:rsidR="000766A6">
        <w:t xml:space="preserve">American Honda Motor Co., Inc. South Carolina Manufacturing began operations in Timmonsville in 1998. As the global source for all Honda side‑by‑side vehicles, the facility has produced </w:t>
      </w:r>
      <w:r w:rsidR="000766A6">
        <w:t>over three</w:t>
      </w:r>
      <w:r w:rsidRPr="000766A6" w:rsidR="000766A6">
        <w:t xml:space="preserve"> million power sports products over the last </w:t>
      </w:r>
      <w:r w:rsidR="000766A6">
        <w:t>twenty‑five</w:t>
      </w:r>
      <w:r w:rsidRPr="000766A6" w:rsidR="000766A6">
        <w:t xml:space="preserve"> years and employs </w:t>
      </w:r>
      <w:r w:rsidR="000766A6">
        <w:t>one thousand</w:t>
      </w:r>
      <w:r w:rsidRPr="000766A6" w:rsidR="000766A6">
        <w:t xml:space="preserve"> associates. The Honda Talon 1000R‑4 Fox Live Val</w:t>
      </w:r>
      <w:r w:rsidR="00720000">
        <w:t>v</w:t>
      </w:r>
      <w:r w:rsidRPr="000766A6" w:rsidR="000766A6">
        <w:t>e is enjoyed by motocross and outdoor enthusiasts who want superior off‑road performance and comfort</w:t>
      </w:r>
      <w:r>
        <w:t>; and</w:t>
      </w:r>
    </w:p>
    <w:p w:rsidR="003A0610" w:rsidP="003A0610" w:rsidRDefault="003A0610" w14:paraId="2DA0C04A" w14:textId="77777777">
      <w:pPr>
        <w:pStyle w:val="scresolutionwhereas"/>
      </w:pPr>
    </w:p>
    <w:p w:rsidR="008A7625" w:rsidP="003A0610" w:rsidRDefault="003A0610" w14:paraId="44F28955" w14:textId="6492074E">
      <w:pPr>
        <w:pStyle w:val="scresolutionwhereas"/>
      </w:pPr>
      <w:bookmarkStart w:name="wa_e2349478e" w:id="5"/>
      <w:r>
        <w:t>W</w:t>
      </w:r>
      <w:bookmarkEnd w:id="5"/>
      <w:r>
        <w:t xml:space="preserve">hereas, the </w:t>
      </w:r>
      <w:r w:rsidR="000766A6">
        <w:t>Senate</w:t>
      </w:r>
      <w:r>
        <w:t xml:space="preserve"> is grateful for </w:t>
      </w:r>
      <w:r w:rsidR="000766A6">
        <w:t>Honda</w:t>
      </w:r>
      <w:r>
        <w:t xml:space="preserve">’s dedicated service to </w:t>
      </w:r>
      <w:r w:rsidR="001F3719">
        <w:t>innovation and</w:t>
      </w:r>
      <w:r>
        <w:t xml:space="preserve"> takes great pleasure in saluting </w:t>
      </w:r>
      <w:r w:rsidR="00D70144">
        <w:t>the company</w:t>
      </w:r>
      <w:r>
        <w:t xml:space="preserve"> for </w:t>
      </w:r>
      <w:r w:rsidR="00D70144">
        <w:t>winning</w:t>
      </w:r>
      <w:r w:rsidRPr="00EC4983" w:rsidR="00D70144">
        <w:t xml:space="preserve"> the 2024 Coolest Thing Made in South Carolina contest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702EE0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808C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A0610" w:rsidP="003A0610" w:rsidRDefault="00007116" w14:paraId="5407FBE3" w14:textId="010D181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808C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3A0610">
        <w:t xml:space="preserve">congratulate </w:t>
      </w:r>
      <w:r w:rsidRPr="00EC4983" w:rsidR="00EC4983">
        <w:t xml:space="preserve">American Honda Motor Co., Inc. South Carolina Manufacturing </w:t>
      </w:r>
      <w:r w:rsidR="00EC4983">
        <w:t>for winning</w:t>
      </w:r>
      <w:r w:rsidRPr="00EC4983" w:rsidR="00EC4983">
        <w:t xml:space="preserve"> the 2024 Coolest Thing Made in South Carolina </w:t>
      </w:r>
      <w:r w:rsidRPr="00EC4983" w:rsidR="00EC4983">
        <w:lastRenderedPageBreak/>
        <w:t>contest</w:t>
      </w:r>
      <w:r w:rsidRPr="007A69F1" w:rsidR="003A0610">
        <w:t>.</w:t>
      </w:r>
    </w:p>
    <w:p w:rsidR="003A0610" w:rsidP="003A0610" w:rsidRDefault="003A0610" w14:paraId="5157176B" w14:textId="77777777">
      <w:pPr>
        <w:pStyle w:val="scresolutionmembers"/>
      </w:pPr>
    </w:p>
    <w:p w:rsidRPr="00040E43" w:rsidR="00B9052D" w:rsidP="003A0610" w:rsidRDefault="003A0610" w14:paraId="48DB32E8" w14:textId="1FD2B481">
      <w:pPr>
        <w:pStyle w:val="scresolutionmembers"/>
      </w:pPr>
      <w:r>
        <w:t xml:space="preserve">Be it further resolved that a copy of this resolution be presented to </w:t>
      </w:r>
      <w:r w:rsidRPr="00B1631C" w:rsidR="00B1631C">
        <w:t>the president and CEO of American Honda Motor Co., Inc. and its South Carolina Manufacturing facility leadership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A5E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B60F0C6" w:rsidR="007003E1" w:rsidRDefault="0007188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808C3">
              <w:rPr>
                <w:noProof/>
              </w:rPr>
              <w:t>SR-0255KM-VC25.docx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CA3"/>
    <w:rsid w:val="00015CD6"/>
    <w:rsid w:val="0002557B"/>
    <w:rsid w:val="00032E86"/>
    <w:rsid w:val="00040E43"/>
    <w:rsid w:val="0004306F"/>
    <w:rsid w:val="000766A6"/>
    <w:rsid w:val="0008202C"/>
    <w:rsid w:val="000843D7"/>
    <w:rsid w:val="00084D53"/>
    <w:rsid w:val="000901CE"/>
    <w:rsid w:val="00091FD9"/>
    <w:rsid w:val="00095BEC"/>
    <w:rsid w:val="0009711F"/>
    <w:rsid w:val="00097234"/>
    <w:rsid w:val="00097C23"/>
    <w:rsid w:val="000B5A63"/>
    <w:rsid w:val="000B5BF0"/>
    <w:rsid w:val="000C5BE4"/>
    <w:rsid w:val="000C6FF0"/>
    <w:rsid w:val="000E0100"/>
    <w:rsid w:val="000E1785"/>
    <w:rsid w:val="000E546A"/>
    <w:rsid w:val="000F1901"/>
    <w:rsid w:val="000F1FED"/>
    <w:rsid w:val="000F2E49"/>
    <w:rsid w:val="000F40FA"/>
    <w:rsid w:val="001035F1"/>
    <w:rsid w:val="00106FC4"/>
    <w:rsid w:val="0010776B"/>
    <w:rsid w:val="00133E66"/>
    <w:rsid w:val="001347EE"/>
    <w:rsid w:val="00136B38"/>
    <w:rsid w:val="001373F6"/>
    <w:rsid w:val="001435A3"/>
    <w:rsid w:val="00146ED3"/>
    <w:rsid w:val="00151044"/>
    <w:rsid w:val="001774E5"/>
    <w:rsid w:val="00183D7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3719"/>
    <w:rsid w:val="001F75F9"/>
    <w:rsid w:val="002017E6"/>
    <w:rsid w:val="00205238"/>
    <w:rsid w:val="00211B4F"/>
    <w:rsid w:val="002321B6"/>
    <w:rsid w:val="00232912"/>
    <w:rsid w:val="00232A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7EBA"/>
    <w:rsid w:val="00325348"/>
    <w:rsid w:val="0032732C"/>
    <w:rsid w:val="003321E4"/>
    <w:rsid w:val="00336AD0"/>
    <w:rsid w:val="0036008C"/>
    <w:rsid w:val="0037079A"/>
    <w:rsid w:val="00385E1F"/>
    <w:rsid w:val="00392EB9"/>
    <w:rsid w:val="003A0610"/>
    <w:rsid w:val="003A4798"/>
    <w:rsid w:val="003A4F41"/>
    <w:rsid w:val="003C4DAB"/>
    <w:rsid w:val="003D01E8"/>
    <w:rsid w:val="003D0BC2"/>
    <w:rsid w:val="003E5288"/>
    <w:rsid w:val="003F6D79"/>
    <w:rsid w:val="003F6E8C"/>
    <w:rsid w:val="004146DB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46BB"/>
    <w:rsid w:val="004809EE"/>
    <w:rsid w:val="004A72F2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0EF0"/>
    <w:rsid w:val="00551C74"/>
    <w:rsid w:val="0055384D"/>
    <w:rsid w:val="0055616D"/>
    <w:rsid w:val="00556EBF"/>
    <w:rsid w:val="0055760A"/>
    <w:rsid w:val="0057074B"/>
    <w:rsid w:val="0057560B"/>
    <w:rsid w:val="00577C6C"/>
    <w:rsid w:val="005834ED"/>
    <w:rsid w:val="005A5E87"/>
    <w:rsid w:val="005A62FE"/>
    <w:rsid w:val="005B6BD4"/>
    <w:rsid w:val="005C2FE2"/>
    <w:rsid w:val="005E1A45"/>
    <w:rsid w:val="005E2BC9"/>
    <w:rsid w:val="005E4BC2"/>
    <w:rsid w:val="005F2379"/>
    <w:rsid w:val="00605102"/>
    <w:rsid w:val="006053F5"/>
    <w:rsid w:val="00611909"/>
    <w:rsid w:val="006215AA"/>
    <w:rsid w:val="00627DCA"/>
    <w:rsid w:val="00630CBB"/>
    <w:rsid w:val="00647D13"/>
    <w:rsid w:val="00666E48"/>
    <w:rsid w:val="00670F2F"/>
    <w:rsid w:val="00676759"/>
    <w:rsid w:val="006913C9"/>
    <w:rsid w:val="0069470D"/>
    <w:rsid w:val="00696399"/>
    <w:rsid w:val="006B1590"/>
    <w:rsid w:val="006C4062"/>
    <w:rsid w:val="006D58AA"/>
    <w:rsid w:val="006E4451"/>
    <w:rsid w:val="006E655C"/>
    <w:rsid w:val="006E69E6"/>
    <w:rsid w:val="007003E1"/>
    <w:rsid w:val="007070AD"/>
    <w:rsid w:val="0071725C"/>
    <w:rsid w:val="00720000"/>
    <w:rsid w:val="0072017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3E1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3E5E"/>
    <w:rsid w:val="00810471"/>
    <w:rsid w:val="008362E8"/>
    <w:rsid w:val="008410D3"/>
    <w:rsid w:val="00843D27"/>
    <w:rsid w:val="00846FE5"/>
    <w:rsid w:val="008554CF"/>
    <w:rsid w:val="0085786E"/>
    <w:rsid w:val="00870570"/>
    <w:rsid w:val="008905D2"/>
    <w:rsid w:val="008A1768"/>
    <w:rsid w:val="008A3688"/>
    <w:rsid w:val="008A489F"/>
    <w:rsid w:val="008A7625"/>
    <w:rsid w:val="008B4AC4"/>
    <w:rsid w:val="008C3A19"/>
    <w:rsid w:val="008D05D1"/>
    <w:rsid w:val="008E1DCA"/>
    <w:rsid w:val="008E5885"/>
    <w:rsid w:val="008F0F33"/>
    <w:rsid w:val="008F4429"/>
    <w:rsid w:val="009059FF"/>
    <w:rsid w:val="0092634F"/>
    <w:rsid w:val="009270BA"/>
    <w:rsid w:val="0094021A"/>
    <w:rsid w:val="009533F7"/>
    <w:rsid w:val="00953783"/>
    <w:rsid w:val="0096528D"/>
    <w:rsid w:val="00965B3F"/>
    <w:rsid w:val="009739AA"/>
    <w:rsid w:val="00996451"/>
    <w:rsid w:val="009A2080"/>
    <w:rsid w:val="009A7772"/>
    <w:rsid w:val="009B44AF"/>
    <w:rsid w:val="009C04E3"/>
    <w:rsid w:val="009C6A0B"/>
    <w:rsid w:val="009C7F19"/>
    <w:rsid w:val="009D381E"/>
    <w:rsid w:val="009E2BE4"/>
    <w:rsid w:val="009F0C77"/>
    <w:rsid w:val="009F4DD1"/>
    <w:rsid w:val="009F7B81"/>
    <w:rsid w:val="00A02543"/>
    <w:rsid w:val="00A41684"/>
    <w:rsid w:val="00A53F0F"/>
    <w:rsid w:val="00A64E80"/>
    <w:rsid w:val="00A66C6B"/>
    <w:rsid w:val="00A67A9A"/>
    <w:rsid w:val="00A7261B"/>
    <w:rsid w:val="00A72BCD"/>
    <w:rsid w:val="00A74015"/>
    <w:rsid w:val="00A741D9"/>
    <w:rsid w:val="00A808C3"/>
    <w:rsid w:val="00A833AB"/>
    <w:rsid w:val="00A95560"/>
    <w:rsid w:val="00A9741D"/>
    <w:rsid w:val="00AA7475"/>
    <w:rsid w:val="00AB1254"/>
    <w:rsid w:val="00AB2CC0"/>
    <w:rsid w:val="00AC281D"/>
    <w:rsid w:val="00AC34A2"/>
    <w:rsid w:val="00AC74F4"/>
    <w:rsid w:val="00AD00CF"/>
    <w:rsid w:val="00AD1C9A"/>
    <w:rsid w:val="00AD4B17"/>
    <w:rsid w:val="00AD603F"/>
    <w:rsid w:val="00AF0102"/>
    <w:rsid w:val="00AF1A81"/>
    <w:rsid w:val="00AF69EE"/>
    <w:rsid w:val="00B00C4F"/>
    <w:rsid w:val="00B02C81"/>
    <w:rsid w:val="00B128F5"/>
    <w:rsid w:val="00B156E5"/>
    <w:rsid w:val="00B15B39"/>
    <w:rsid w:val="00B1631C"/>
    <w:rsid w:val="00B31D6B"/>
    <w:rsid w:val="00B31DA6"/>
    <w:rsid w:val="00B32AFC"/>
    <w:rsid w:val="00B3602C"/>
    <w:rsid w:val="00B412D4"/>
    <w:rsid w:val="00B47029"/>
    <w:rsid w:val="00B47108"/>
    <w:rsid w:val="00B519D6"/>
    <w:rsid w:val="00B6480F"/>
    <w:rsid w:val="00B64FFF"/>
    <w:rsid w:val="00B703CB"/>
    <w:rsid w:val="00B7267F"/>
    <w:rsid w:val="00B879A5"/>
    <w:rsid w:val="00B9052D"/>
    <w:rsid w:val="00B9105E"/>
    <w:rsid w:val="00B923FE"/>
    <w:rsid w:val="00BC1E62"/>
    <w:rsid w:val="00BC695A"/>
    <w:rsid w:val="00BD086A"/>
    <w:rsid w:val="00BD1C1C"/>
    <w:rsid w:val="00BD4498"/>
    <w:rsid w:val="00BE3C22"/>
    <w:rsid w:val="00BE46CD"/>
    <w:rsid w:val="00C00CBA"/>
    <w:rsid w:val="00C02C1B"/>
    <w:rsid w:val="00C0345E"/>
    <w:rsid w:val="00C1441D"/>
    <w:rsid w:val="00C21775"/>
    <w:rsid w:val="00C21ABE"/>
    <w:rsid w:val="00C31C95"/>
    <w:rsid w:val="00C3483A"/>
    <w:rsid w:val="00C41EB9"/>
    <w:rsid w:val="00C433D3"/>
    <w:rsid w:val="00C664FC"/>
    <w:rsid w:val="00C71A37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2478"/>
    <w:rsid w:val="00D31310"/>
    <w:rsid w:val="00D37AF8"/>
    <w:rsid w:val="00D55053"/>
    <w:rsid w:val="00D66B80"/>
    <w:rsid w:val="00D70144"/>
    <w:rsid w:val="00D73A67"/>
    <w:rsid w:val="00D8028D"/>
    <w:rsid w:val="00D82066"/>
    <w:rsid w:val="00D93C60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1A0"/>
    <w:rsid w:val="00E92EEF"/>
    <w:rsid w:val="00E95B4E"/>
    <w:rsid w:val="00E97AB4"/>
    <w:rsid w:val="00EA150E"/>
    <w:rsid w:val="00EA414E"/>
    <w:rsid w:val="00EB0F12"/>
    <w:rsid w:val="00EB17CB"/>
    <w:rsid w:val="00EC4983"/>
    <w:rsid w:val="00EC571A"/>
    <w:rsid w:val="00ED70C7"/>
    <w:rsid w:val="00EF2368"/>
    <w:rsid w:val="00EF3015"/>
    <w:rsid w:val="00EF5F4D"/>
    <w:rsid w:val="00F02C5C"/>
    <w:rsid w:val="00F24442"/>
    <w:rsid w:val="00F42BA9"/>
    <w:rsid w:val="00F44741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08AC"/>
    <w:rsid w:val="00FC39D8"/>
    <w:rsid w:val="00FD5E5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8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68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68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8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A3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8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688"/>
  </w:style>
  <w:style w:type="character" w:styleId="LineNumber">
    <w:name w:val="line number"/>
    <w:basedOn w:val="DefaultParagraphFont"/>
    <w:uiPriority w:val="99"/>
    <w:semiHidden/>
    <w:unhideWhenUsed/>
    <w:rsid w:val="008A3688"/>
  </w:style>
  <w:style w:type="paragraph" w:customStyle="1" w:styleId="BillDots">
    <w:name w:val="Bill Dots"/>
    <w:basedOn w:val="Normal"/>
    <w:qFormat/>
    <w:rsid w:val="008A368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A368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6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688"/>
    <w:pPr>
      <w:ind w:left="720"/>
      <w:contextualSpacing/>
    </w:pPr>
  </w:style>
  <w:style w:type="paragraph" w:customStyle="1" w:styleId="scbillheader">
    <w:name w:val="sc_bill_header"/>
    <w:qFormat/>
    <w:rsid w:val="008A36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A368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A36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A36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A36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A368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A368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A368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A36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A368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A368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A368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A368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A368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A368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A368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A368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A368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A368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A368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A36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A368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A368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A36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A36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A368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A368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A36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A36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A36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A368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A368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A368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A368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A368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A368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A368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A368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A368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A368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A368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A368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A368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A368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A368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A3688"/>
    <w:rPr>
      <w:color w:val="808080"/>
    </w:rPr>
  </w:style>
  <w:style w:type="paragraph" w:customStyle="1" w:styleId="sctablecodifiedsection">
    <w:name w:val="sc_table_codified_section"/>
    <w:qFormat/>
    <w:rsid w:val="008A368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A368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A368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A368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A368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A368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A368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A368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A368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A368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A368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A3688"/>
    <w:rPr>
      <w:strike/>
      <w:dstrike w:val="0"/>
    </w:rPr>
  </w:style>
  <w:style w:type="character" w:customStyle="1" w:styleId="scstrikeblue">
    <w:name w:val="sc_strike_blue"/>
    <w:uiPriority w:val="1"/>
    <w:qFormat/>
    <w:rsid w:val="008A368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A368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A368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A368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A368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A368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A3688"/>
  </w:style>
  <w:style w:type="paragraph" w:customStyle="1" w:styleId="scbillendxx">
    <w:name w:val="sc_bill_end_xx"/>
    <w:qFormat/>
    <w:rsid w:val="008A368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A3688"/>
  </w:style>
  <w:style w:type="character" w:customStyle="1" w:styleId="scresolutionbody1">
    <w:name w:val="sc_resolution_body1"/>
    <w:uiPriority w:val="1"/>
    <w:qFormat/>
    <w:rsid w:val="008A3688"/>
  </w:style>
  <w:style w:type="character" w:styleId="Strong">
    <w:name w:val="Strong"/>
    <w:basedOn w:val="DefaultParagraphFont"/>
    <w:uiPriority w:val="22"/>
    <w:qFormat/>
    <w:rsid w:val="008A3688"/>
    <w:rPr>
      <w:b/>
      <w:bCs/>
    </w:rPr>
  </w:style>
  <w:style w:type="character" w:customStyle="1" w:styleId="scamendhouse">
    <w:name w:val="sc_amend_house"/>
    <w:uiPriority w:val="1"/>
    <w:qFormat/>
    <w:rsid w:val="008A368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A368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A368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A368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A368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1441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3A0610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3&amp;session=126&amp;summary=B" TargetMode="External" Id="Ra6a3a6a47a0f49d9" /><Relationship Type="http://schemas.openxmlformats.org/officeDocument/2006/relationships/hyperlink" Target="https://www.scstatehouse.gov/sess126_2025-2026/prever/403_20250304.docx" TargetMode="External" Id="R4248fad2623146e0" /><Relationship Type="http://schemas.openxmlformats.org/officeDocument/2006/relationships/hyperlink" Target="h:\sj\20250304.docx" TargetMode="External" Id="Rb31db543fe724d9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306F"/>
    <w:rsid w:val="00174066"/>
    <w:rsid w:val="00212BEF"/>
    <w:rsid w:val="002A3D45"/>
    <w:rsid w:val="00362988"/>
    <w:rsid w:val="00460640"/>
    <w:rsid w:val="004746BB"/>
    <w:rsid w:val="004D1BF3"/>
    <w:rsid w:val="00573513"/>
    <w:rsid w:val="0072205F"/>
    <w:rsid w:val="00804B1A"/>
    <w:rsid w:val="008228BC"/>
    <w:rsid w:val="009A2080"/>
    <w:rsid w:val="009D381E"/>
    <w:rsid w:val="00A22407"/>
    <w:rsid w:val="00AA6F82"/>
    <w:rsid w:val="00B15B39"/>
    <w:rsid w:val="00BE097C"/>
    <w:rsid w:val="00E216F6"/>
    <w:rsid w:val="00E921A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6daf352e-a90b-4062-8b87-6891c5bb21a6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2025-03-04T00:00:00-05:00</T_BILL_DT_VERSION>
  <T_BILL_D_INTRODATE>2025-03-04</T_BILL_D_INTRO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5ce4f504-68a9-479a-983b-d3a5c1a8d843</T_BILL_REQUEST_REQUEST>
  <T_BILL_R_ORIGINALDRAFT>3776a60e-30f4-41d8-80e7-6aa68f217f9a</T_BILL_R_ORIGINALDRAFT>
  <T_BILL_SPONSOR_SPONSOR>1f42ac07-3546-4478-b205-550387ce1567</T_BILL_SPONSOR_SPONSOR>
  <T_BILL_T_BILLNAME>[0403]</T_BILL_T_BILLNAME>
  <T_BILL_T_BILLNUMBER>403</T_BILL_T_BILLNUMBER>
  <T_BILL_T_BILLTITLE>TO CONGRATULATE American Honda Motor Co., Inc. South Carolina Manufacturing FOR winning the 2024 Coolest Thing Made in South Carolina contest.</T_BILL_T_BILLTITLE>
  <T_BILL_T_CHAMBER>senate</T_BILL_T_CHAMBER>
  <T_BILL_T_FILENAME> </T_BILL_T_FILENAME>
  <T_BILL_T_LEGTYPE>resolution</T_BILL_T_LEGTYPE>
  <T_BILL_T_RATNUMBERSTRING>SNone</T_BILL_T_RATNUMBERSTRING>
  <T_BILL_T_SUBJECT>Honda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759E4-6CC4-4490-8770-B7FF7B0961F4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2025-02-28T15:23:00Z</dcterms:created>
  <dcterms:modified xsi:type="dcterms:W3CDTF">2025-02-28T15:23:00Z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