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Howard and Guffey</w:t>
      </w:r>
    </w:p>
    <w:p>
      <w:pPr>
        <w:widowControl w:val="false"/>
        <w:spacing w:after="0"/>
        <w:jc w:val="left"/>
      </w:pPr>
      <w:r>
        <w:rPr>
          <w:rFonts w:ascii="Times New Roman"/>
          <w:sz w:val="22"/>
        </w:rPr>
        <w:t xml:space="preserve">Document Path: LC-0015PH25.docx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faf9eeb5cd214e5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b1587400b390416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a7c67ee2cc4f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c620edf5b2480f">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E0953" w:rsidRDefault="00432135" w14:paraId="47642A99" w14:textId="76FB2E5A">
      <w:pPr>
        <w:pStyle w:val="scemptylineheader"/>
      </w:pPr>
    </w:p>
    <w:p w:rsidRPr="00BB0725" w:rsidR="00A73EFA" w:rsidP="004E0953" w:rsidRDefault="00A73EFA" w14:paraId="7B72410E" w14:textId="1D2E1827">
      <w:pPr>
        <w:pStyle w:val="scemptylineheader"/>
      </w:pPr>
    </w:p>
    <w:p w:rsidRPr="00BB0725" w:rsidR="00A73EFA" w:rsidP="004E0953" w:rsidRDefault="00A73EFA" w14:paraId="6AD935C9" w14:textId="0C61418D">
      <w:pPr>
        <w:pStyle w:val="scemptylineheader"/>
      </w:pPr>
    </w:p>
    <w:p w:rsidRPr="00DF3B44" w:rsidR="00A73EFA" w:rsidP="004E0953" w:rsidRDefault="00A73EFA" w14:paraId="51A98227" w14:textId="0A1C663D">
      <w:pPr>
        <w:pStyle w:val="scemptylineheader"/>
      </w:pPr>
    </w:p>
    <w:p w:rsidRPr="00DF3B44" w:rsidR="00A73EFA" w:rsidP="004E0953" w:rsidRDefault="00A73EFA" w14:paraId="3858851A" w14:textId="7E8AE57C">
      <w:pPr>
        <w:pStyle w:val="scemptylineheader"/>
      </w:pPr>
    </w:p>
    <w:p w:rsidRPr="00DF3B44" w:rsidR="00A73EFA" w:rsidP="004E0953" w:rsidRDefault="00A73EFA" w14:paraId="4E3DDE20" w14:textId="3192B0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5924" w14:paraId="40FEFADA" w14:textId="05C615D1">
          <w:pPr>
            <w:pStyle w:val="scbilltitle"/>
          </w:pPr>
          <w:r>
            <w:t>TO AMEND THE SOUTH CAROLINA CODE OF LAWS BY ADDING SECTION 38‑77‑5 SO AS TO REQUIRE ALL NEW OR RENEWED AUTOMOBILE INSURANCE POLICIES IN THIS STATE TO INCLUDE A PROVISION REFERENCING THIS ARTICLE; BY ADDING SECTION 38‑77‑15 SO AS TO ESTABLISH A TIME LIMIT FOR PURSUING A RESOLUTION; AND BY ADDING SECTION 38‑77‑780 SO AS TO REQUIRE INSURERS TO PAY THE INSURED</w:t>
          </w:r>
          <w:r w:rsidR="00A87867">
            <w:t>’</w:t>
          </w:r>
          <w:r>
            <w:t>S REASONABLE OUT‑OF‑POCKET EXPENSES IN CERTAIN CIRCUMSTANCES.</w:t>
          </w:r>
        </w:p>
      </w:sdtContent>
    </w:sdt>
    <w:bookmarkStart w:name="at_5ab4bd06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d8f87d2" w:id="1"/>
      <w:r w:rsidRPr="0094541D">
        <w:t>B</w:t>
      </w:r>
      <w:bookmarkEnd w:id="1"/>
      <w:r w:rsidRPr="0094541D">
        <w:t>e it enacted by the General Assembly of the State of South Carolina:</w:t>
      </w:r>
    </w:p>
    <w:p w:rsidR="008A10D5" w:rsidP="008A10D5" w:rsidRDefault="008A10D5" w14:paraId="1464104A" w14:textId="77777777">
      <w:pPr>
        <w:pStyle w:val="scemptyline"/>
      </w:pPr>
    </w:p>
    <w:p w:rsidR="00A0113E" w:rsidP="00A0113E" w:rsidRDefault="008A10D5" w14:paraId="79375E93" w14:textId="28373FDB">
      <w:pPr>
        <w:pStyle w:val="scdirectionallanguage"/>
      </w:pPr>
      <w:bookmarkStart w:name="bs_num_1_119f1092d" w:id="2"/>
      <w:r>
        <w:t>S</w:t>
      </w:r>
      <w:bookmarkEnd w:id="2"/>
      <w:r>
        <w:t>ECTION 1.</w:t>
      </w:r>
      <w:r>
        <w:tab/>
      </w:r>
      <w:bookmarkStart w:name="dl_27c5364f4" w:id="3"/>
      <w:r w:rsidR="00A0113E">
        <w:t>A</w:t>
      </w:r>
      <w:bookmarkEnd w:id="3"/>
      <w:r w:rsidR="00A0113E">
        <w:t xml:space="preserve">rticle </w:t>
      </w:r>
      <w:r w:rsidR="00E957DD">
        <w:t>1</w:t>
      </w:r>
      <w:r w:rsidR="00A0113E">
        <w:t>, Chapter 77, Title 38 of the S.C. Code is amended by adding:</w:t>
      </w:r>
    </w:p>
    <w:p w:rsidR="00A0113E" w:rsidP="00A0113E" w:rsidRDefault="00A0113E" w14:paraId="586A6931" w14:textId="77777777">
      <w:pPr>
        <w:pStyle w:val="scnewcodesection"/>
      </w:pPr>
    </w:p>
    <w:p w:rsidR="008A10D5" w:rsidP="00A0113E" w:rsidRDefault="00A0113E" w14:paraId="4FD04DED" w14:textId="5B5A79BD">
      <w:pPr>
        <w:pStyle w:val="scnewcodesection"/>
      </w:pPr>
      <w:r>
        <w:tab/>
      </w:r>
      <w:bookmarkStart w:name="ns_T38C77N5_294aca75b" w:id="4"/>
      <w:bookmarkStart w:name="open_doc_here" w:id="5"/>
      <w:r>
        <w:t>S</w:t>
      </w:r>
      <w:bookmarkEnd w:id="4"/>
      <w:bookmarkEnd w:id="5"/>
      <w:r>
        <w:t>ection 38‑77‑5.</w:t>
      </w:r>
      <w:r>
        <w:tab/>
      </w:r>
      <w:r w:rsidR="004035AD">
        <w:t>Notwithstanding another provision of law, all new automobile insurance policies or renewals of automobile insurance policies must include a provision that complies with this article.</w:t>
      </w:r>
      <w:r w:rsidR="00A45158">
        <w:t xml:space="preserve"> Neither an insurer </w:t>
      </w:r>
      <w:r w:rsidR="00294DF2">
        <w:t>n</w:t>
      </w:r>
      <w:r w:rsidR="00A45158">
        <w:t>or insured waive any rights under a policy by requesting a resolution under this article.</w:t>
      </w:r>
    </w:p>
    <w:p w:rsidR="004035AD" w:rsidP="004035AD" w:rsidRDefault="004035AD" w14:paraId="16999265" w14:textId="77777777">
      <w:pPr>
        <w:pStyle w:val="scemptyline"/>
      </w:pPr>
    </w:p>
    <w:p w:rsidR="0004468E" w:rsidP="0004468E" w:rsidRDefault="004035AD" w14:paraId="63E6BB2A" w14:textId="6323FAA4">
      <w:pPr>
        <w:pStyle w:val="scdirectionallanguage"/>
      </w:pPr>
      <w:bookmarkStart w:name="bs_num_2_25bae6e6f" w:id="6"/>
      <w:r>
        <w:t>S</w:t>
      </w:r>
      <w:bookmarkEnd w:id="6"/>
      <w:r>
        <w:t>ECTION 2.</w:t>
      </w:r>
      <w:r>
        <w:tab/>
      </w:r>
      <w:bookmarkStart w:name="dl_cf3feb24d" w:id="7"/>
      <w:r w:rsidR="0004468E">
        <w:t>A</w:t>
      </w:r>
      <w:bookmarkEnd w:id="7"/>
      <w:r w:rsidR="0004468E">
        <w:t xml:space="preserve">rticle </w:t>
      </w:r>
      <w:r w:rsidR="00E957DD">
        <w:t>1</w:t>
      </w:r>
      <w:r w:rsidR="0004468E">
        <w:t>, Chapter 77, Title 38 of the S.C. Code is amended by adding:</w:t>
      </w:r>
    </w:p>
    <w:p w:rsidR="0004468E" w:rsidP="0004468E" w:rsidRDefault="0004468E" w14:paraId="19B1871B" w14:textId="77777777">
      <w:pPr>
        <w:pStyle w:val="scnewcodesection"/>
      </w:pPr>
    </w:p>
    <w:p w:rsidR="004035AD" w:rsidP="0004468E" w:rsidRDefault="0004468E" w14:paraId="233204B8" w14:textId="70EC30BC">
      <w:pPr>
        <w:pStyle w:val="scnewcodesection"/>
      </w:pPr>
      <w:r>
        <w:tab/>
      </w:r>
      <w:bookmarkStart w:name="ns_T38C77N15_97159636a" w:id="8"/>
      <w:r>
        <w:t>S</w:t>
      </w:r>
      <w:bookmarkEnd w:id="8"/>
      <w:r>
        <w:t>ection 38‑77‑15.</w:t>
      </w:r>
      <w:r>
        <w:tab/>
      </w:r>
      <w:r w:rsidR="009F1FF1">
        <w:t>Upon the disagreement of the insurer and the insured as to the amount of loss under a property damage liability claim of an automobile insurance policy, either party may seek the appointment of an arbitrator or arbitrators as prescribed in Section 8‑77‑10 no later than the ninetieth day after the date a proof of loss is filed with the insurer.</w:t>
      </w:r>
    </w:p>
    <w:p w:rsidR="009F1FF1" w:rsidP="009F1FF1" w:rsidRDefault="009F1FF1" w14:paraId="0C89B0A4" w14:textId="77777777">
      <w:pPr>
        <w:pStyle w:val="scemptyline"/>
      </w:pPr>
    </w:p>
    <w:p w:rsidR="00A46FD5" w:rsidP="00A46FD5" w:rsidRDefault="009F1FF1" w14:paraId="67A0BF60" w14:textId="77777777">
      <w:pPr>
        <w:pStyle w:val="scdirectionallanguage"/>
      </w:pPr>
      <w:bookmarkStart w:name="bs_num_3_bea68422a" w:id="9"/>
      <w:r>
        <w:t>S</w:t>
      </w:r>
      <w:bookmarkEnd w:id="9"/>
      <w:r>
        <w:t>ECTION 3.</w:t>
      </w:r>
      <w:r>
        <w:tab/>
      </w:r>
      <w:bookmarkStart w:name="dl_a4c1be4d9" w:id="10"/>
      <w:r w:rsidR="00A46FD5">
        <w:t>A</w:t>
      </w:r>
      <w:bookmarkEnd w:id="10"/>
      <w:r w:rsidR="00A46FD5">
        <w:t>rticle 7, Chapter 77, Title 38 of the S.C. Code is amended by adding:</w:t>
      </w:r>
    </w:p>
    <w:p w:rsidR="00A46FD5" w:rsidP="00A46FD5" w:rsidRDefault="00A46FD5" w14:paraId="0BD48E25" w14:textId="77777777">
      <w:pPr>
        <w:pStyle w:val="scnewcodesection"/>
      </w:pPr>
    </w:p>
    <w:p w:rsidR="009F1FF1" w:rsidP="00A46FD5" w:rsidRDefault="00A46FD5" w14:paraId="4F4024FB" w14:textId="39D37126">
      <w:pPr>
        <w:pStyle w:val="scnewcodesection"/>
      </w:pPr>
      <w:r>
        <w:tab/>
      </w:r>
      <w:bookmarkStart w:name="ns_T38C77N780_cc2713170" w:id="11"/>
      <w:r>
        <w:t>S</w:t>
      </w:r>
      <w:bookmarkEnd w:id="11"/>
      <w:r>
        <w:t>ection 38‑77‑780.</w:t>
      </w:r>
      <w:r>
        <w:tab/>
      </w:r>
      <w:r w:rsidR="00A45158">
        <w:t>Each party is responsible for their own costs and fees associated with establishing their loss amount. If the decision of the arbitrator sets the loss of more than one dollar greater than the amount of the insurer’s proposed los</w:t>
      </w:r>
      <w:r w:rsidR="00294DF2">
        <w:t>s</w:t>
      </w:r>
      <w:r w:rsidR="00A45158">
        <w:t xml:space="preserve"> statement, the insurer must refund the insured’s out‑of‑pocket expenses</w:t>
      </w:r>
      <w:r w:rsidR="00C03A69">
        <w:t>, attorneys’ fees, and costs</w:t>
      </w:r>
      <w:r w:rsidR="00A45158">
        <w:t xml:space="preserve"> associated with establishing the amount of loss.</w:t>
      </w:r>
    </w:p>
    <w:p w:rsidRPr="00DF3B44" w:rsidR="007E06BB" w:rsidP="00787433" w:rsidRDefault="007E06BB" w14:paraId="3D8F1FED" w14:textId="194A3782">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4B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2316311" w:rsidR="00685035" w:rsidRPr="007B4AF7" w:rsidRDefault="005052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071B">
              <w:t>[4039]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071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94"/>
    <w:rsid w:val="00004B49"/>
    <w:rsid w:val="00011182"/>
    <w:rsid w:val="00012912"/>
    <w:rsid w:val="00017FB0"/>
    <w:rsid w:val="00020B5D"/>
    <w:rsid w:val="00026421"/>
    <w:rsid w:val="00026DD0"/>
    <w:rsid w:val="00030409"/>
    <w:rsid w:val="00032870"/>
    <w:rsid w:val="00032ACA"/>
    <w:rsid w:val="00034BC8"/>
    <w:rsid w:val="00037F04"/>
    <w:rsid w:val="000404BF"/>
    <w:rsid w:val="0004468E"/>
    <w:rsid w:val="00044B84"/>
    <w:rsid w:val="000479D0"/>
    <w:rsid w:val="0006464F"/>
    <w:rsid w:val="00066B54"/>
    <w:rsid w:val="00070636"/>
    <w:rsid w:val="00072FCD"/>
    <w:rsid w:val="00074A4F"/>
    <w:rsid w:val="00077B65"/>
    <w:rsid w:val="000853C5"/>
    <w:rsid w:val="00094F19"/>
    <w:rsid w:val="000A3C25"/>
    <w:rsid w:val="000A5942"/>
    <w:rsid w:val="000B3422"/>
    <w:rsid w:val="000B4C02"/>
    <w:rsid w:val="000B51AF"/>
    <w:rsid w:val="000B5B4A"/>
    <w:rsid w:val="000B7FE1"/>
    <w:rsid w:val="000C3E88"/>
    <w:rsid w:val="000C46B9"/>
    <w:rsid w:val="000C58E4"/>
    <w:rsid w:val="000C6F9A"/>
    <w:rsid w:val="000D2F44"/>
    <w:rsid w:val="000D33E4"/>
    <w:rsid w:val="000E3B44"/>
    <w:rsid w:val="000E578A"/>
    <w:rsid w:val="000F2250"/>
    <w:rsid w:val="001001A0"/>
    <w:rsid w:val="0010329A"/>
    <w:rsid w:val="00105756"/>
    <w:rsid w:val="00113E74"/>
    <w:rsid w:val="001164F9"/>
    <w:rsid w:val="0011719C"/>
    <w:rsid w:val="00137537"/>
    <w:rsid w:val="00140049"/>
    <w:rsid w:val="00171601"/>
    <w:rsid w:val="001730EB"/>
    <w:rsid w:val="00173276"/>
    <w:rsid w:val="00176122"/>
    <w:rsid w:val="0019025B"/>
    <w:rsid w:val="00192AF7"/>
    <w:rsid w:val="00197366"/>
    <w:rsid w:val="001A136C"/>
    <w:rsid w:val="001A1B90"/>
    <w:rsid w:val="001B0C4F"/>
    <w:rsid w:val="001B6DA2"/>
    <w:rsid w:val="001C25EC"/>
    <w:rsid w:val="001C2AFD"/>
    <w:rsid w:val="001C6102"/>
    <w:rsid w:val="001F1064"/>
    <w:rsid w:val="001F2A41"/>
    <w:rsid w:val="001F313F"/>
    <w:rsid w:val="001F331D"/>
    <w:rsid w:val="001F394C"/>
    <w:rsid w:val="00203302"/>
    <w:rsid w:val="002038AA"/>
    <w:rsid w:val="002114C8"/>
    <w:rsid w:val="0021166F"/>
    <w:rsid w:val="002162DF"/>
    <w:rsid w:val="002258BB"/>
    <w:rsid w:val="00230038"/>
    <w:rsid w:val="00230757"/>
    <w:rsid w:val="00233975"/>
    <w:rsid w:val="00236D73"/>
    <w:rsid w:val="00246535"/>
    <w:rsid w:val="00257F60"/>
    <w:rsid w:val="002625EA"/>
    <w:rsid w:val="00262AC5"/>
    <w:rsid w:val="00264AE9"/>
    <w:rsid w:val="00275AE6"/>
    <w:rsid w:val="002836D8"/>
    <w:rsid w:val="00294DF2"/>
    <w:rsid w:val="00295924"/>
    <w:rsid w:val="002A13CF"/>
    <w:rsid w:val="002A7989"/>
    <w:rsid w:val="002B02F3"/>
    <w:rsid w:val="002C3463"/>
    <w:rsid w:val="002D266D"/>
    <w:rsid w:val="002D4E57"/>
    <w:rsid w:val="002D58CC"/>
    <w:rsid w:val="002D5B3D"/>
    <w:rsid w:val="002D60A2"/>
    <w:rsid w:val="002D7447"/>
    <w:rsid w:val="002E315A"/>
    <w:rsid w:val="002E4F8C"/>
    <w:rsid w:val="002F560C"/>
    <w:rsid w:val="002F5847"/>
    <w:rsid w:val="0030425A"/>
    <w:rsid w:val="003243C9"/>
    <w:rsid w:val="00327C08"/>
    <w:rsid w:val="00327E2C"/>
    <w:rsid w:val="003421F1"/>
    <w:rsid w:val="0034279C"/>
    <w:rsid w:val="00354F64"/>
    <w:rsid w:val="003559A1"/>
    <w:rsid w:val="0035601C"/>
    <w:rsid w:val="00356A94"/>
    <w:rsid w:val="003608B9"/>
    <w:rsid w:val="00361563"/>
    <w:rsid w:val="00371D36"/>
    <w:rsid w:val="00373E17"/>
    <w:rsid w:val="00374937"/>
    <w:rsid w:val="003775E6"/>
    <w:rsid w:val="00381998"/>
    <w:rsid w:val="003A5F1C"/>
    <w:rsid w:val="003C3E2E"/>
    <w:rsid w:val="003D4A3C"/>
    <w:rsid w:val="003D55B2"/>
    <w:rsid w:val="003E0033"/>
    <w:rsid w:val="003E5452"/>
    <w:rsid w:val="003E7165"/>
    <w:rsid w:val="003E7FF6"/>
    <w:rsid w:val="003F3EAC"/>
    <w:rsid w:val="004035AD"/>
    <w:rsid w:val="004046B5"/>
    <w:rsid w:val="00406F27"/>
    <w:rsid w:val="004141B8"/>
    <w:rsid w:val="004203B9"/>
    <w:rsid w:val="00432135"/>
    <w:rsid w:val="00434A86"/>
    <w:rsid w:val="00446987"/>
    <w:rsid w:val="00446D28"/>
    <w:rsid w:val="00466CD0"/>
    <w:rsid w:val="00473583"/>
    <w:rsid w:val="00477F32"/>
    <w:rsid w:val="00481850"/>
    <w:rsid w:val="004851A0"/>
    <w:rsid w:val="0048627F"/>
    <w:rsid w:val="0049255D"/>
    <w:rsid w:val="004932AB"/>
    <w:rsid w:val="00494BEF"/>
    <w:rsid w:val="004A5512"/>
    <w:rsid w:val="004A6BE5"/>
    <w:rsid w:val="004B0C18"/>
    <w:rsid w:val="004B1AEA"/>
    <w:rsid w:val="004C1A04"/>
    <w:rsid w:val="004C1EF5"/>
    <w:rsid w:val="004C20BC"/>
    <w:rsid w:val="004C4EEC"/>
    <w:rsid w:val="004C5C9A"/>
    <w:rsid w:val="004D1442"/>
    <w:rsid w:val="004D3DCB"/>
    <w:rsid w:val="004E0953"/>
    <w:rsid w:val="004E1946"/>
    <w:rsid w:val="004E66E9"/>
    <w:rsid w:val="004E7DDE"/>
    <w:rsid w:val="004F0090"/>
    <w:rsid w:val="004F0DA8"/>
    <w:rsid w:val="004F172C"/>
    <w:rsid w:val="004F2CDD"/>
    <w:rsid w:val="005002ED"/>
    <w:rsid w:val="00500DBC"/>
    <w:rsid w:val="00501B5B"/>
    <w:rsid w:val="005052E2"/>
    <w:rsid w:val="00506F07"/>
    <w:rsid w:val="005102BE"/>
    <w:rsid w:val="00523F7F"/>
    <w:rsid w:val="00524D54"/>
    <w:rsid w:val="00531CCA"/>
    <w:rsid w:val="00541E59"/>
    <w:rsid w:val="0054531B"/>
    <w:rsid w:val="00546C24"/>
    <w:rsid w:val="005476FF"/>
    <w:rsid w:val="005516F6"/>
    <w:rsid w:val="00551805"/>
    <w:rsid w:val="00552842"/>
    <w:rsid w:val="00554E89"/>
    <w:rsid w:val="00564B58"/>
    <w:rsid w:val="00572281"/>
    <w:rsid w:val="005801DD"/>
    <w:rsid w:val="00592A40"/>
    <w:rsid w:val="005A28BC"/>
    <w:rsid w:val="005A5377"/>
    <w:rsid w:val="005B7817"/>
    <w:rsid w:val="005C06C8"/>
    <w:rsid w:val="005C23D7"/>
    <w:rsid w:val="005C40EB"/>
    <w:rsid w:val="005C755D"/>
    <w:rsid w:val="005D02B4"/>
    <w:rsid w:val="005D3013"/>
    <w:rsid w:val="005E0721"/>
    <w:rsid w:val="005E1E50"/>
    <w:rsid w:val="005E2B9C"/>
    <w:rsid w:val="005E3332"/>
    <w:rsid w:val="005E5B1A"/>
    <w:rsid w:val="005F21B4"/>
    <w:rsid w:val="005F76B0"/>
    <w:rsid w:val="00604429"/>
    <w:rsid w:val="006067B0"/>
    <w:rsid w:val="00606A8B"/>
    <w:rsid w:val="00611EBA"/>
    <w:rsid w:val="006126EE"/>
    <w:rsid w:val="00617E80"/>
    <w:rsid w:val="006213A8"/>
    <w:rsid w:val="00623BEA"/>
    <w:rsid w:val="006347E9"/>
    <w:rsid w:val="00640C87"/>
    <w:rsid w:val="00644BD2"/>
    <w:rsid w:val="006454BB"/>
    <w:rsid w:val="00645633"/>
    <w:rsid w:val="00655DCF"/>
    <w:rsid w:val="00657CF4"/>
    <w:rsid w:val="00661463"/>
    <w:rsid w:val="00663B8D"/>
    <w:rsid w:val="00663E00"/>
    <w:rsid w:val="00664F48"/>
    <w:rsid w:val="00664FAD"/>
    <w:rsid w:val="00670ACB"/>
    <w:rsid w:val="0067345B"/>
    <w:rsid w:val="00675C32"/>
    <w:rsid w:val="00683986"/>
    <w:rsid w:val="00685035"/>
    <w:rsid w:val="00685770"/>
    <w:rsid w:val="00690DBA"/>
    <w:rsid w:val="006964F9"/>
    <w:rsid w:val="006A395F"/>
    <w:rsid w:val="006A65E2"/>
    <w:rsid w:val="006B37BD"/>
    <w:rsid w:val="006C092D"/>
    <w:rsid w:val="006C099D"/>
    <w:rsid w:val="006C18F0"/>
    <w:rsid w:val="006C7E01"/>
    <w:rsid w:val="006D0110"/>
    <w:rsid w:val="006D64A5"/>
    <w:rsid w:val="006E0935"/>
    <w:rsid w:val="006E353F"/>
    <w:rsid w:val="006E35AB"/>
    <w:rsid w:val="006E67E4"/>
    <w:rsid w:val="00711AA9"/>
    <w:rsid w:val="00717351"/>
    <w:rsid w:val="00722155"/>
    <w:rsid w:val="0073189D"/>
    <w:rsid w:val="00731A62"/>
    <w:rsid w:val="00735509"/>
    <w:rsid w:val="00737F19"/>
    <w:rsid w:val="007471D7"/>
    <w:rsid w:val="007615BD"/>
    <w:rsid w:val="00775A3F"/>
    <w:rsid w:val="00782BF8"/>
    <w:rsid w:val="00783C75"/>
    <w:rsid w:val="007849D9"/>
    <w:rsid w:val="00787433"/>
    <w:rsid w:val="00795348"/>
    <w:rsid w:val="007A10F1"/>
    <w:rsid w:val="007A3D50"/>
    <w:rsid w:val="007B020D"/>
    <w:rsid w:val="007B2D29"/>
    <w:rsid w:val="007B412F"/>
    <w:rsid w:val="007B4AF7"/>
    <w:rsid w:val="007B4DBF"/>
    <w:rsid w:val="007C5458"/>
    <w:rsid w:val="007D2C67"/>
    <w:rsid w:val="007E06BB"/>
    <w:rsid w:val="007E2547"/>
    <w:rsid w:val="007F4A31"/>
    <w:rsid w:val="007F50D1"/>
    <w:rsid w:val="007F5B69"/>
    <w:rsid w:val="00814B43"/>
    <w:rsid w:val="00816D52"/>
    <w:rsid w:val="00831048"/>
    <w:rsid w:val="00834272"/>
    <w:rsid w:val="00860F83"/>
    <w:rsid w:val="008625C1"/>
    <w:rsid w:val="00862C23"/>
    <w:rsid w:val="00863C7D"/>
    <w:rsid w:val="00867478"/>
    <w:rsid w:val="0087671D"/>
    <w:rsid w:val="00877072"/>
    <w:rsid w:val="008806F9"/>
    <w:rsid w:val="00887957"/>
    <w:rsid w:val="008A10D5"/>
    <w:rsid w:val="008A57E3"/>
    <w:rsid w:val="008B5BF4"/>
    <w:rsid w:val="008C0CEE"/>
    <w:rsid w:val="008C1B18"/>
    <w:rsid w:val="008D3951"/>
    <w:rsid w:val="008D46EC"/>
    <w:rsid w:val="008E024F"/>
    <w:rsid w:val="008E0E25"/>
    <w:rsid w:val="008E61A1"/>
    <w:rsid w:val="008F4614"/>
    <w:rsid w:val="009031EF"/>
    <w:rsid w:val="00917EA3"/>
    <w:rsid w:val="00917EE0"/>
    <w:rsid w:val="00921C89"/>
    <w:rsid w:val="00926966"/>
    <w:rsid w:val="00926D03"/>
    <w:rsid w:val="00934036"/>
    <w:rsid w:val="00934889"/>
    <w:rsid w:val="0094541D"/>
    <w:rsid w:val="009473EA"/>
    <w:rsid w:val="00954E7E"/>
    <w:rsid w:val="009554D9"/>
    <w:rsid w:val="009566CD"/>
    <w:rsid w:val="009572F9"/>
    <w:rsid w:val="00960D0F"/>
    <w:rsid w:val="0098366F"/>
    <w:rsid w:val="00983A03"/>
    <w:rsid w:val="00986063"/>
    <w:rsid w:val="00991F67"/>
    <w:rsid w:val="00992876"/>
    <w:rsid w:val="009A0DCE"/>
    <w:rsid w:val="009A22CD"/>
    <w:rsid w:val="009A3E4B"/>
    <w:rsid w:val="009A7EA8"/>
    <w:rsid w:val="009B35FD"/>
    <w:rsid w:val="009B6815"/>
    <w:rsid w:val="009D2967"/>
    <w:rsid w:val="009D3C2B"/>
    <w:rsid w:val="009E4191"/>
    <w:rsid w:val="009F1FF1"/>
    <w:rsid w:val="009F2AB1"/>
    <w:rsid w:val="009F4FAF"/>
    <w:rsid w:val="009F68F1"/>
    <w:rsid w:val="00A0113E"/>
    <w:rsid w:val="00A04529"/>
    <w:rsid w:val="00A0584B"/>
    <w:rsid w:val="00A17135"/>
    <w:rsid w:val="00A17686"/>
    <w:rsid w:val="00A21A6F"/>
    <w:rsid w:val="00A227DE"/>
    <w:rsid w:val="00A23E05"/>
    <w:rsid w:val="00A24DA3"/>
    <w:rsid w:val="00A24E56"/>
    <w:rsid w:val="00A26A62"/>
    <w:rsid w:val="00A35A9B"/>
    <w:rsid w:val="00A4070E"/>
    <w:rsid w:val="00A40CA0"/>
    <w:rsid w:val="00A45158"/>
    <w:rsid w:val="00A46FD5"/>
    <w:rsid w:val="00A504A7"/>
    <w:rsid w:val="00A53677"/>
    <w:rsid w:val="00A53BF2"/>
    <w:rsid w:val="00A53CC9"/>
    <w:rsid w:val="00A5767E"/>
    <w:rsid w:val="00A60D68"/>
    <w:rsid w:val="00A73EFA"/>
    <w:rsid w:val="00A750BF"/>
    <w:rsid w:val="00A77A3B"/>
    <w:rsid w:val="00A87867"/>
    <w:rsid w:val="00A92F6F"/>
    <w:rsid w:val="00A95357"/>
    <w:rsid w:val="00A97523"/>
    <w:rsid w:val="00AA7824"/>
    <w:rsid w:val="00AB0FA3"/>
    <w:rsid w:val="00AB2FAD"/>
    <w:rsid w:val="00AB3761"/>
    <w:rsid w:val="00AB73BF"/>
    <w:rsid w:val="00AC335C"/>
    <w:rsid w:val="00AC463E"/>
    <w:rsid w:val="00AD3BE2"/>
    <w:rsid w:val="00AD3E3D"/>
    <w:rsid w:val="00AE1EE4"/>
    <w:rsid w:val="00AE36EC"/>
    <w:rsid w:val="00AE7406"/>
    <w:rsid w:val="00AF1688"/>
    <w:rsid w:val="00AF46E6"/>
    <w:rsid w:val="00AF5139"/>
    <w:rsid w:val="00B005EA"/>
    <w:rsid w:val="00B03F23"/>
    <w:rsid w:val="00B06EDA"/>
    <w:rsid w:val="00B1161F"/>
    <w:rsid w:val="00B11661"/>
    <w:rsid w:val="00B15FD1"/>
    <w:rsid w:val="00B32B4D"/>
    <w:rsid w:val="00B4137E"/>
    <w:rsid w:val="00B52EF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7BF"/>
    <w:rsid w:val="00BB0725"/>
    <w:rsid w:val="00BB1D0D"/>
    <w:rsid w:val="00BB4101"/>
    <w:rsid w:val="00BC408A"/>
    <w:rsid w:val="00BC5023"/>
    <w:rsid w:val="00BC556C"/>
    <w:rsid w:val="00BD42DA"/>
    <w:rsid w:val="00BD4684"/>
    <w:rsid w:val="00BE08A7"/>
    <w:rsid w:val="00BE4391"/>
    <w:rsid w:val="00BF3E48"/>
    <w:rsid w:val="00C03A69"/>
    <w:rsid w:val="00C10B3E"/>
    <w:rsid w:val="00C15F1B"/>
    <w:rsid w:val="00C16288"/>
    <w:rsid w:val="00C17B0B"/>
    <w:rsid w:val="00C17D1D"/>
    <w:rsid w:val="00C413EB"/>
    <w:rsid w:val="00C45923"/>
    <w:rsid w:val="00C52E65"/>
    <w:rsid w:val="00C5405E"/>
    <w:rsid w:val="00C543E7"/>
    <w:rsid w:val="00C70225"/>
    <w:rsid w:val="00C72198"/>
    <w:rsid w:val="00C73C7D"/>
    <w:rsid w:val="00C75005"/>
    <w:rsid w:val="00C87459"/>
    <w:rsid w:val="00C94142"/>
    <w:rsid w:val="00C970DF"/>
    <w:rsid w:val="00CA7E71"/>
    <w:rsid w:val="00CB2673"/>
    <w:rsid w:val="00CB701D"/>
    <w:rsid w:val="00CC1657"/>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78C"/>
    <w:rsid w:val="00D43EC8"/>
    <w:rsid w:val="00D471E6"/>
    <w:rsid w:val="00D50040"/>
    <w:rsid w:val="00D53AEC"/>
    <w:rsid w:val="00D54A6F"/>
    <w:rsid w:val="00D57D57"/>
    <w:rsid w:val="00D62E42"/>
    <w:rsid w:val="00D715C7"/>
    <w:rsid w:val="00D772FB"/>
    <w:rsid w:val="00D80074"/>
    <w:rsid w:val="00DA1AA0"/>
    <w:rsid w:val="00DA4F3A"/>
    <w:rsid w:val="00DA512B"/>
    <w:rsid w:val="00DA6D73"/>
    <w:rsid w:val="00DB0FAC"/>
    <w:rsid w:val="00DC44A8"/>
    <w:rsid w:val="00DD2525"/>
    <w:rsid w:val="00DD3BB8"/>
    <w:rsid w:val="00DE4BEE"/>
    <w:rsid w:val="00DE5B3D"/>
    <w:rsid w:val="00DE7112"/>
    <w:rsid w:val="00DF19BE"/>
    <w:rsid w:val="00DF3B44"/>
    <w:rsid w:val="00E04B32"/>
    <w:rsid w:val="00E1372E"/>
    <w:rsid w:val="00E17DEC"/>
    <w:rsid w:val="00E2071B"/>
    <w:rsid w:val="00E21D30"/>
    <w:rsid w:val="00E24D9A"/>
    <w:rsid w:val="00E27805"/>
    <w:rsid w:val="00E27A11"/>
    <w:rsid w:val="00E30497"/>
    <w:rsid w:val="00E358A2"/>
    <w:rsid w:val="00E35C9A"/>
    <w:rsid w:val="00E3771B"/>
    <w:rsid w:val="00E40979"/>
    <w:rsid w:val="00E41521"/>
    <w:rsid w:val="00E43F26"/>
    <w:rsid w:val="00E51DDA"/>
    <w:rsid w:val="00E52A36"/>
    <w:rsid w:val="00E6378B"/>
    <w:rsid w:val="00E63EC3"/>
    <w:rsid w:val="00E653DA"/>
    <w:rsid w:val="00E65958"/>
    <w:rsid w:val="00E74E77"/>
    <w:rsid w:val="00E84D8C"/>
    <w:rsid w:val="00E84FE5"/>
    <w:rsid w:val="00E879A5"/>
    <w:rsid w:val="00E879FC"/>
    <w:rsid w:val="00E957DD"/>
    <w:rsid w:val="00EA2574"/>
    <w:rsid w:val="00EA2F1F"/>
    <w:rsid w:val="00EA3F2E"/>
    <w:rsid w:val="00EA57EC"/>
    <w:rsid w:val="00EA6208"/>
    <w:rsid w:val="00EB120E"/>
    <w:rsid w:val="00EB34C8"/>
    <w:rsid w:val="00EB46E2"/>
    <w:rsid w:val="00EC0045"/>
    <w:rsid w:val="00ED452E"/>
    <w:rsid w:val="00EE3CDA"/>
    <w:rsid w:val="00EF37A8"/>
    <w:rsid w:val="00EF531F"/>
    <w:rsid w:val="00EF5ED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7D9"/>
    <w:rsid w:val="00F638CA"/>
    <w:rsid w:val="00F657C5"/>
    <w:rsid w:val="00F900B4"/>
    <w:rsid w:val="00FA0C34"/>
    <w:rsid w:val="00FA0F2E"/>
    <w:rsid w:val="00FA4DB1"/>
    <w:rsid w:val="00FB3F2A"/>
    <w:rsid w:val="00FC0A1E"/>
    <w:rsid w:val="00FC3593"/>
    <w:rsid w:val="00FC437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24F"/>
    <w:rPr>
      <w:rFonts w:ascii="Times New Roman" w:hAnsi="Times New Roman"/>
      <w:b w:val="0"/>
      <w:i w:val="0"/>
      <w:sz w:val="22"/>
    </w:rPr>
  </w:style>
  <w:style w:type="paragraph" w:styleId="NoSpacing">
    <w:name w:val="No Spacing"/>
    <w:uiPriority w:val="1"/>
    <w:qFormat/>
    <w:rsid w:val="008E024F"/>
    <w:pPr>
      <w:spacing w:after="0" w:line="240" w:lineRule="auto"/>
    </w:pPr>
  </w:style>
  <w:style w:type="paragraph" w:customStyle="1" w:styleId="scemptylineheader">
    <w:name w:val="sc_emptyline_header"/>
    <w:qFormat/>
    <w:rsid w:val="008E02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2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2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2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2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24F"/>
    <w:rPr>
      <w:color w:val="808080"/>
    </w:rPr>
  </w:style>
  <w:style w:type="paragraph" w:customStyle="1" w:styleId="scdirectionallanguage">
    <w:name w:val="sc_directional_language"/>
    <w:qFormat/>
    <w:rsid w:val="008E02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2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2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2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2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2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2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2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2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2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2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2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2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2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2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2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24F"/>
    <w:rPr>
      <w:rFonts w:ascii="Times New Roman" w:hAnsi="Times New Roman"/>
      <w:color w:val="auto"/>
      <w:sz w:val="22"/>
    </w:rPr>
  </w:style>
  <w:style w:type="paragraph" w:customStyle="1" w:styleId="scclippagebillheader">
    <w:name w:val="sc_clip_page_bill_header"/>
    <w:qFormat/>
    <w:rsid w:val="008E02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2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2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4F"/>
    <w:rPr>
      <w:lang w:val="en-US"/>
    </w:rPr>
  </w:style>
  <w:style w:type="paragraph" w:styleId="Footer">
    <w:name w:val="footer"/>
    <w:basedOn w:val="Normal"/>
    <w:link w:val="FooterChar"/>
    <w:uiPriority w:val="99"/>
    <w:unhideWhenUsed/>
    <w:rsid w:val="008E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4F"/>
    <w:rPr>
      <w:lang w:val="en-US"/>
    </w:rPr>
  </w:style>
  <w:style w:type="paragraph" w:styleId="ListParagraph">
    <w:name w:val="List Paragraph"/>
    <w:basedOn w:val="Normal"/>
    <w:uiPriority w:val="34"/>
    <w:qFormat/>
    <w:rsid w:val="008E024F"/>
    <w:pPr>
      <w:ind w:left="720"/>
      <w:contextualSpacing/>
    </w:pPr>
  </w:style>
  <w:style w:type="paragraph" w:customStyle="1" w:styleId="scbillfooter">
    <w:name w:val="sc_bill_footer"/>
    <w:qFormat/>
    <w:rsid w:val="008E02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2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2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2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2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24F"/>
    <w:pPr>
      <w:widowControl w:val="0"/>
      <w:suppressAutoHyphens/>
      <w:spacing w:after="0" w:line="360" w:lineRule="auto"/>
    </w:pPr>
    <w:rPr>
      <w:rFonts w:ascii="Times New Roman" w:hAnsi="Times New Roman"/>
      <w:lang w:val="en-US"/>
    </w:rPr>
  </w:style>
  <w:style w:type="paragraph" w:customStyle="1" w:styleId="sctableln">
    <w:name w:val="sc_table_ln"/>
    <w:qFormat/>
    <w:rsid w:val="008E02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2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24F"/>
    <w:rPr>
      <w:strike/>
      <w:dstrike w:val="0"/>
    </w:rPr>
  </w:style>
  <w:style w:type="character" w:customStyle="1" w:styleId="scinsert">
    <w:name w:val="sc_insert"/>
    <w:uiPriority w:val="1"/>
    <w:qFormat/>
    <w:rsid w:val="008E024F"/>
    <w:rPr>
      <w:caps w:val="0"/>
      <w:smallCaps w:val="0"/>
      <w:strike w:val="0"/>
      <w:dstrike w:val="0"/>
      <w:vanish w:val="0"/>
      <w:u w:val="single"/>
      <w:vertAlign w:val="baseline"/>
    </w:rPr>
  </w:style>
  <w:style w:type="character" w:customStyle="1" w:styleId="scinsertred">
    <w:name w:val="sc_insert_red"/>
    <w:uiPriority w:val="1"/>
    <w:qFormat/>
    <w:rsid w:val="008E024F"/>
    <w:rPr>
      <w:caps w:val="0"/>
      <w:smallCaps w:val="0"/>
      <w:strike w:val="0"/>
      <w:dstrike w:val="0"/>
      <w:vanish w:val="0"/>
      <w:color w:val="FF0000"/>
      <w:u w:val="single"/>
      <w:vertAlign w:val="baseline"/>
    </w:rPr>
  </w:style>
  <w:style w:type="character" w:customStyle="1" w:styleId="scinsertblue">
    <w:name w:val="sc_insert_blue"/>
    <w:uiPriority w:val="1"/>
    <w:qFormat/>
    <w:rsid w:val="008E024F"/>
    <w:rPr>
      <w:caps w:val="0"/>
      <w:smallCaps w:val="0"/>
      <w:strike w:val="0"/>
      <w:dstrike w:val="0"/>
      <w:vanish w:val="0"/>
      <w:color w:val="0070C0"/>
      <w:u w:val="single"/>
      <w:vertAlign w:val="baseline"/>
    </w:rPr>
  </w:style>
  <w:style w:type="character" w:customStyle="1" w:styleId="scstrikered">
    <w:name w:val="sc_strike_red"/>
    <w:uiPriority w:val="1"/>
    <w:qFormat/>
    <w:rsid w:val="008E024F"/>
    <w:rPr>
      <w:strike/>
      <w:dstrike w:val="0"/>
      <w:color w:val="FF0000"/>
    </w:rPr>
  </w:style>
  <w:style w:type="character" w:customStyle="1" w:styleId="scstrikeblue">
    <w:name w:val="sc_strike_blue"/>
    <w:uiPriority w:val="1"/>
    <w:qFormat/>
    <w:rsid w:val="008E024F"/>
    <w:rPr>
      <w:strike/>
      <w:dstrike w:val="0"/>
      <w:color w:val="0070C0"/>
    </w:rPr>
  </w:style>
  <w:style w:type="character" w:customStyle="1" w:styleId="scinsertbluenounderline">
    <w:name w:val="sc_insert_blue_no_underline"/>
    <w:uiPriority w:val="1"/>
    <w:qFormat/>
    <w:rsid w:val="008E02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2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24F"/>
    <w:rPr>
      <w:strike/>
      <w:dstrike w:val="0"/>
      <w:color w:val="0070C0"/>
      <w:lang w:val="en-US"/>
    </w:rPr>
  </w:style>
  <w:style w:type="character" w:customStyle="1" w:styleId="scstrikerednoncodified">
    <w:name w:val="sc_strike_red_non_codified"/>
    <w:uiPriority w:val="1"/>
    <w:qFormat/>
    <w:rsid w:val="008E024F"/>
    <w:rPr>
      <w:strike/>
      <w:dstrike w:val="0"/>
      <w:color w:val="FF0000"/>
    </w:rPr>
  </w:style>
  <w:style w:type="paragraph" w:customStyle="1" w:styleId="scbillsiglines">
    <w:name w:val="sc_bill_sig_lines"/>
    <w:qFormat/>
    <w:rsid w:val="008E02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24F"/>
    <w:rPr>
      <w:bdr w:val="none" w:sz="0" w:space="0" w:color="auto"/>
      <w:shd w:val="clear" w:color="auto" w:fill="FEC6C6"/>
    </w:rPr>
  </w:style>
  <w:style w:type="character" w:customStyle="1" w:styleId="screstoreblue">
    <w:name w:val="sc_restore_blue"/>
    <w:uiPriority w:val="1"/>
    <w:qFormat/>
    <w:rsid w:val="008E024F"/>
    <w:rPr>
      <w:color w:val="4472C4" w:themeColor="accent1"/>
      <w:bdr w:val="none" w:sz="0" w:space="0" w:color="auto"/>
      <w:shd w:val="clear" w:color="auto" w:fill="auto"/>
    </w:rPr>
  </w:style>
  <w:style w:type="character" w:customStyle="1" w:styleId="screstorered">
    <w:name w:val="sc_restore_red"/>
    <w:uiPriority w:val="1"/>
    <w:qFormat/>
    <w:rsid w:val="008E024F"/>
    <w:rPr>
      <w:color w:val="FF0000"/>
      <w:bdr w:val="none" w:sz="0" w:space="0" w:color="auto"/>
      <w:shd w:val="clear" w:color="auto" w:fill="auto"/>
    </w:rPr>
  </w:style>
  <w:style w:type="character" w:customStyle="1" w:styleId="scstrikenewblue">
    <w:name w:val="sc_strike_new_blue"/>
    <w:uiPriority w:val="1"/>
    <w:qFormat/>
    <w:rsid w:val="008E024F"/>
    <w:rPr>
      <w:strike w:val="0"/>
      <w:dstrike/>
      <w:color w:val="0070C0"/>
      <w:u w:val="none"/>
    </w:rPr>
  </w:style>
  <w:style w:type="character" w:customStyle="1" w:styleId="scstrikenewred">
    <w:name w:val="sc_strike_new_red"/>
    <w:uiPriority w:val="1"/>
    <w:qFormat/>
    <w:rsid w:val="008E024F"/>
    <w:rPr>
      <w:strike w:val="0"/>
      <w:dstrike/>
      <w:color w:val="FF0000"/>
      <w:u w:val="none"/>
    </w:rPr>
  </w:style>
  <w:style w:type="character" w:customStyle="1" w:styleId="scamendsenate">
    <w:name w:val="sc_amend_senate"/>
    <w:uiPriority w:val="1"/>
    <w:qFormat/>
    <w:rsid w:val="008E024F"/>
    <w:rPr>
      <w:bdr w:val="none" w:sz="0" w:space="0" w:color="auto"/>
      <w:shd w:val="clear" w:color="auto" w:fill="FFF2CC" w:themeFill="accent4" w:themeFillTint="33"/>
    </w:rPr>
  </w:style>
  <w:style w:type="character" w:customStyle="1" w:styleId="scamendhouse">
    <w:name w:val="sc_amend_house"/>
    <w:uiPriority w:val="1"/>
    <w:qFormat/>
    <w:rsid w:val="008E024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9&amp;session=126&amp;summary=B" TargetMode="External" Id="Rd9a7c67ee2cc4f0c" /><Relationship Type="http://schemas.openxmlformats.org/officeDocument/2006/relationships/hyperlink" Target="https://www.scstatehouse.gov/sess126_2025-2026/prever/4039_20250219.docx" TargetMode="External" Id="R91c620edf5b2480f" /><Relationship Type="http://schemas.openxmlformats.org/officeDocument/2006/relationships/hyperlink" Target="h:\hj\20250219.docx" TargetMode="External" Id="Rfaf9eeb5cd214e55" /><Relationship Type="http://schemas.openxmlformats.org/officeDocument/2006/relationships/hyperlink" Target="h:\hj\20250219.docx" TargetMode="External" Id="Rb1587400b39041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51805"/>
    <w:rsid w:val="00580C56"/>
    <w:rsid w:val="00675C32"/>
    <w:rsid w:val="006B363F"/>
    <w:rsid w:val="007070D2"/>
    <w:rsid w:val="00776F2C"/>
    <w:rsid w:val="007E2547"/>
    <w:rsid w:val="00860F83"/>
    <w:rsid w:val="00862C23"/>
    <w:rsid w:val="008F7723"/>
    <w:rsid w:val="009031EF"/>
    <w:rsid w:val="00912A5F"/>
    <w:rsid w:val="00940EED"/>
    <w:rsid w:val="00985255"/>
    <w:rsid w:val="009C3651"/>
    <w:rsid w:val="00A51DBA"/>
    <w:rsid w:val="00B20DA6"/>
    <w:rsid w:val="00B457AF"/>
    <w:rsid w:val="00C818FB"/>
    <w:rsid w:val="00CC0451"/>
    <w:rsid w:val="00D50040"/>
    <w:rsid w:val="00D6665C"/>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a55c4957-58e2-40a7-aef9-1af65d07abd2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9c216092-b177-48c1-bcff-3e3e381bd911</T_BILL_REQUEST_REQUEST>
  <T_BILL_R_ORIGINALDRAFT>e13f481a-4044-4fbe-9778-d223667f6c06</T_BILL_R_ORIGINALDRAFT>
  <T_BILL_SPONSOR_SPONSOR>0b639b53-20c4-482b-bffd-18fd45fe0a43</T_BILL_SPONSOR_SPONSOR>
  <T_BILL_T_BILLNAME>[4039]</T_BILL_T_BILLNAME>
  <T_BILL_T_BILLNUMBER>4039</T_BILL_T_BILLNUMBER>
  <T_BILL_T_BILLTITLE>TO AMEND THE SOUTH CAROLINA CODE OF LAWS BY ADDING SECTION 38‑77‑5 SO AS TO REQUIRE ALL NEW OR RENEWED AUTOMOBILE INSURANCE POLICIES IN THIS STATE TO INCLUDE A PROVISION REFERENCING THIS ARTICLE; BY ADDING SECTION 38‑77‑15 SO AS TO ESTABLISH A TIME LIMIT FOR PURSUING A RESOLUTION; AND BY ADDING SECTION 38‑77‑780 SO AS TO REQUIRE INSURERS TO PAY THE INSURED’S REASONABLE OUT‑OF‑POCKET EXPENSES IN CERTAIN CIRCUMSTANCES.</T_BILL_T_BILLTITLE>
  <T_BILL_T_CHAMBER>house</T_BILL_T_CHAMBER>
  <T_BILL_T_FILENAME> </T_BILL_T_FILENAME>
  <T_BILL_T_LEGTYPE>bill_statewide</T_BILL_T_LEGTYPE>
  <T_BILL_T_RATNUMBERSTRING>HNone</T_BILL_T_RATNUMBERSTRING>
  <T_BILL_T_SECTIONS>[{"SectionUUID":"e4ca7637-5d87-45b3-ae2b-9233dfb74c84","SectionName":"code_section","SectionNumber":1,"SectionType":"code_section","CodeSections":[{"CodeSectionBookmarkName":"ns_T38C77N5_294aca75b","IsConstitutionSection":false,"Identity":"38-77-5","IsNew":true,"SubSections":[],"TitleRelatedTo":"","TitleSoAsTo":"require all new or renewed automobile insurance policies in this state to include a provision referencing this article","Deleted":false}],"TitleText":"","DisableControls":false,"Deleted":false,"RepealItems":[],"SectionBookmarkName":"bs_num_1_119f1092d"},{"SectionUUID":"2c94d6b3-a024-4a9a-9fe9-fd9245eee7f6","SectionName":"code_section","SectionNumber":2,"SectionType":"code_section","CodeSections":[{"CodeSectionBookmarkName":"ns_T38C77N15_97159636a","IsConstitutionSection":false,"Identity":"38-77-15","IsNew":true,"SubSections":[],"TitleRelatedTo":"","TitleSoAsTo":"establish a time limit for pursuing a resolution","Deleted":false}],"TitleText":"","DisableControls":false,"Deleted":false,"RepealItems":[],"SectionBookmarkName":"bs_num_2_25bae6e6f"},{"SectionUUID":"e77d46d5-241c-40ae-83e4-263166ce1408","SectionName":"code_section","SectionNumber":3,"SectionType":"code_section","CodeSections":[{"CodeSectionBookmarkName":"ns_T38C77N780_cc2713170","IsConstitutionSection":false,"Identity":"38-77-780","IsNew":true,"SubSections":[],"TitleRelatedTo":"","TitleSoAsTo":"require insurers to pay the insured's reasonable out-of-pocket expenses in certain circumstances","Deleted":false}],"TitleText":"","DisableControls":false,"Deleted":false,"RepealItems":[],"SectionBookmarkName":"bs_num_3_bea68422a"},{"SectionUUID":"8f03ca95-8faa-4d43-a9c2-8afc498075bd","SectionName":"standard_eff_date_section","SectionNumber":4,"SectionType":"drafting_clause","CodeSections":[],"TitleText":"","DisableControls":false,"Deleted":false,"RepealItems":[],"SectionBookmarkName":"bs_num_4_lastsection"}]</T_BILL_T_SECTIONS>
  <T_BILL_T_SUBJECT>Automobile Insurance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1598</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2025-01-13T20:15:00Z</cp:lastPrinted>
  <dcterms:created xsi:type="dcterms:W3CDTF">2025-02-19T16:26:00Z</dcterms:created>
  <dcterms:modified xsi:type="dcterms:W3CDTF">2025-02-19T16:26:00Z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