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Martin</w:t>
      </w:r>
    </w:p>
    <w:p>
      <w:pPr>
        <w:widowControl w:val="false"/>
        <w:spacing w:after="0"/>
        <w:jc w:val="left"/>
      </w:pPr>
      <w:r>
        <w:rPr>
          <w:rFonts w:ascii="Times New Roman"/>
          <w:sz w:val="22"/>
        </w:rPr>
        <w:t xml:space="preserve">Document Path: LC-0251SA25.docx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Boosting Opportunities for Small Startups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read first time</w:t>
      </w:r>
      <w:r>
        <w:t xml:space="preserve"> (</w:t>
      </w:r>
      <w:hyperlink w:history="true" r:id="Rce6566344f0c4307">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Referred to Committee on</w:t>
      </w:r>
      <w:r>
        <w:rPr>
          <w:b/>
        </w:rPr>
        <w:t xml:space="preserve"> Ways and Means</w:t>
      </w:r>
      <w:r>
        <w:t xml:space="preserve"> (</w:t>
      </w:r>
      <w:hyperlink w:history="true" r:id="Rc09b6e78341e4814">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4e1b08f0974d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9e82e1a11643ca">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0666F" w:rsidRDefault="00432135" w14:paraId="47642A99" w14:textId="29CF80FA">
      <w:pPr>
        <w:pStyle w:val="scemptylineheader"/>
      </w:pPr>
    </w:p>
    <w:p w:rsidRPr="00BB0725" w:rsidR="00A73EFA" w:rsidP="00B0666F" w:rsidRDefault="00A73EFA" w14:paraId="7B72410E" w14:textId="1893C9C5">
      <w:pPr>
        <w:pStyle w:val="scemptylineheader"/>
      </w:pPr>
    </w:p>
    <w:p w:rsidRPr="00BB0725" w:rsidR="00A73EFA" w:rsidP="00B0666F" w:rsidRDefault="00A73EFA" w14:paraId="6AD935C9" w14:textId="78B040F6">
      <w:pPr>
        <w:pStyle w:val="scemptylineheader"/>
      </w:pPr>
    </w:p>
    <w:p w:rsidRPr="00DF3B44" w:rsidR="00A73EFA" w:rsidP="00B0666F" w:rsidRDefault="00A73EFA" w14:paraId="51A98227" w14:textId="1CB918A0">
      <w:pPr>
        <w:pStyle w:val="scemptylineheader"/>
      </w:pPr>
    </w:p>
    <w:p w:rsidRPr="00DF3B44" w:rsidR="00A73EFA" w:rsidP="00B0666F" w:rsidRDefault="00A73EFA" w14:paraId="3858851A" w14:textId="03F28453">
      <w:pPr>
        <w:pStyle w:val="scemptylineheader"/>
      </w:pPr>
    </w:p>
    <w:p w:rsidRPr="006C57AB" w:rsidR="00A73EFA" w:rsidP="00B0666F" w:rsidRDefault="00A73EFA" w14:paraId="4E3DDE20" w14:textId="09CB2199">
      <w:pPr>
        <w:pStyle w:val="scemptylineheader"/>
        <w:rPr>
          <w:lang w:val="it-IT"/>
        </w:rPr>
      </w:pPr>
    </w:p>
    <w:p w:rsidRPr="006C57AB" w:rsidR="002C3463" w:rsidP="00037F04" w:rsidRDefault="002C3463" w14:paraId="1803EF34" w14:textId="5BD12D5F">
      <w:pPr>
        <w:pStyle w:val="scemptylineheader"/>
        <w:rPr>
          <w:lang w:val="it-IT"/>
        </w:rPr>
      </w:pPr>
    </w:p>
    <w:p w:rsidRPr="006C57AB"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E77FA" w14:paraId="40FEFADA" w14:textId="6E5B08CE">
          <w:pPr>
            <w:pStyle w:val="scbilltitle"/>
          </w:pPr>
          <w:r>
            <w:t xml:space="preserve">TO AMEND THE SOUTH CAROLINA CODE OF LAWS BY ENACTING THE “BOOSTING OPPORTUNITIES FOR SMALL STARTUPS (BOSS) ACT” BY ADDING SECTION 12‑6‑532 SO AS TO PROVIDE FOR CERTAIN EXEMPTIONS FROM THE </w:t>
          </w:r>
          <w:r w:rsidR="00B65127">
            <w:t>CORPORATE</w:t>
          </w:r>
          <w:r>
            <w:t xml:space="preserve"> INCOME TAX FOR CERTAIN SMALL BUSINESSES.</w:t>
          </w:r>
        </w:p>
      </w:sdtContent>
    </w:sdt>
    <w:bookmarkStart w:name="at_df20cc46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3f6f607f" w:id="1"/>
      <w:r w:rsidRPr="0094541D">
        <w:t>B</w:t>
      </w:r>
      <w:bookmarkEnd w:id="1"/>
      <w:r w:rsidRPr="0094541D">
        <w:t>e it enacted by the General Assembly of the State of South Carolina:</w:t>
      </w:r>
    </w:p>
    <w:p w:rsidR="006A55B1" w:rsidP="006A55B1" w:rsidRDefault="006A55B1" w14:paraId="5B70EBBE" w14:textId="77777777">
      <w:pPr>
        <w:pStyle w:val="scemptyline"/>
      </w:pPr>
    </w:p>
    <w:p w:rsidR="006A55B1" w:rsidP="00DC04AF" w:rsidRDefault="006A55B1" w14:paraId="1AB20F61" w14:textId="00FE5B4A">
      <w:pPr>
        <w:pStyle w:val="scnoncodifiedsection"/>
      </w:pPr>
      <w:bookmarkStart w:name="bs_num_1_bc909f2c7" w:id="2"/>
      <w:bookmarkStart w:name="citing_act_5b0e59a09" w:id="3"/>
      <w:r>
        <w:t>S</w:t>
      </w:r>
      <w:bookmarkEnd w:id="2"/>
      <w:r>
        <w:t>ECTION 1.</w:t>
      </w:r>
      <w:r>
        <w:tab/>
      </w:r>
      <w:bookmarkEnd w:id="3"/>
      <w:r w:rsidR="00DC04AF">
        <w:rPr>
          <w:shd w:val="clear" w:color="auto" w:fill="FFFFFF"/>
        </w:rPr>
        <w:t>This act may be cited as the “</w:t>
      </w:r>
      <w:r w:rsidRPr="007C4A5A" w:rsidR="007C4A5A">
        <w:rPr>
          <w:shd w:val="clear" w:color="auto" w:fill="FFFFFF"/>
        </w:rPr>
        <w:t>Boosting Opportunities for Small Startups</w:t>
      </w:r>
      <w:r w:rsidR="007C4A5A">
        <w:rPr>
          <w:shd w:val="clear" w:color="auto" w:fill="FFFFFF"/>
        </w:rPr>
        <w:t xml:space="preserve"> (BOSS)</w:t>
      </w:r>
      <w:r w:rsidRPr="007C4A5A" w:rsidR="007C4A5A">
        <w:rPr>
          <w:shd w:val="clear" w:color="auto" w:fill="FFFFFF"/>
        </w:rPr>
        <w:t xml:space="preserve"> Act</w:t>
      </w:r>
      <w:r w:rsidR="007C4A5A">
        <w:rPr>
          <w:shd w:val="clear" w:color="auto" w:fill="FFFFFF"/>
        </w:rPr>
        <w:t>.</w:t>
      </w:r>
      <w:r w:rsidR="00DC04AF">
        <w:rPr>
          <w:shd w:val="clear" w:color="auto" w:fill="FFFFFF"/>
        </w:rPr>
        <w:t>”</w:t>
      </w:r>
    </w:p>
    <w:p w:rsidR="00BD448A" w:rsidP="00BD448A" w:rsidRDefault="00BD448A" w14:paraId="17795EDD" w14:textId="1610B9BC">
      <w:pPr>
        <w:pStyle w:val="scemptyline"/>
      </w:pPr>
    </w:p>
    <w:p w:rsidR="00766FBB" w:rsidP="00766FBB" w:rsidRDefault="00BD448A" w14:paraId="1227A4CE" w14:textId="77777777">
      <w:pPr>
        <w:pStyle w:val="scdirectionallanguage"/>
      </w:pPr>
      <w:bookmarkStart w:name="bs_num_2_404482278" w:id="4"/>
      <w:r>
        <w:t>S</w:t>
      </w:r>
      <w:bookmarkEnd w:id="4"/>
      <w:r>
        <w:t>ECTION 2.</w:t>
      </w:r>
      <w:r>
        <w:tab/>
      </w:r>
      <w:bookmarkStart w:name="dl_99f55130b" w:id="5"/>
      <w:r w:rsidR="00766FBB">
        <w:t>A</w:t>
      </w:r>
      <w:bookmarkEnd w:id="5"/>
      <w:r w:rsidR="00766FBB">
        <w:t>rticle 5, Chapter 6, Title 12 of the S.C. Code is amended by adding:</w:t>
      </w:r>
    </w:p>
    <w:p w:rsidR="00766FBB" w:rsidP="00766FBB" w:rsidRDefault="00766FBB" w14:paraId="53D230F7" w14:textId="77777777">
      <w:pPr>
        <w:pStyle w:val="scnewcodesection"/>
      </w:pPr>
    </w:p>
    <w:p w:rsidR="007C4A5A" w:rsidP="007C4A5A" w:rsidRDefault="00766FBB" w14:paraId="57F2B786" w14:textId="77777777">
      <w:pPr>
        <w:pStyle w:val="scnewcodesection"/>
      </w:pPr>
      <w:r>
        <w:tab/>
      </w:r>
      <w:bookmarkStart w:name="ns_T12C6N532_1eafa3d1d" w:id="6"/>
      <w:r>
        <w:t>S</w:t>
      </w:r>
      <w:bookmarkEnd w:id="6"/>
      <w:r>
        <w:t>ection 12‑6‑532.</w:t>
      </w:r>
      <w:r>
        <w:tab/>
      </w:r>
      <w:bookmarkStart w:name="ss_T12C6N532SA_lv1_d70c68fde" w:id="7"/>
      <w:r w:rsidR="006A55B1">
        <w:t>(</w:t>
      </w:r>
      <w:bookmarkEnd w:id="7"/>
      <w:r w:rsidR="006A55B1">
        <w:t>A)</w:t>
      </w:r>
      <w:r w:rsidR="007C4A5A">
        <w:t xml:space="preserve"> As used in this section:</w:t>
      </w:r>
    </w:p>
    <w:p w:rsidR="007C4A5A" w:rsidP="007C4A5A" w:rsidRDefault="007C4A5A" w14:paraId="555B8AD3" w14:textId="785C8A1F">
      <w:pPr>
        <w:pStyle w:val="scnewcodesection"/>
      </w:pPr>
      <w:r>
        <w:tab/>
      </w:r>
      <w:r>
        <w:tab/>
      </w:r>
      <w:bookmarkStart w:name="ss_T12C6N532S1_lv2_9e1207bbc" w:id="8"/>
      <w:r>
        <w:t>(</w:t>
      </w:r>
      <w:bookmarkEnd w:id="8"/>
      <w:r>
        <w:t>1)</w:t>
      </w:r>
      <w:r w:rsidR="006A55B1">
        <w:t xml:space="preserve"> </w:t>
      </w:r>
      <w:r>
        <w:t>“Startup” means a newly established business entity that has been in operation for no more than twenty‑four months from the date of incorporation or registration within th</w:t>
      </w:r>
      <w:r w:rsidR="00EF2BE7">
        <w:t>is S</w:t>
      </w:r>
      <w:r>
        <w:t>tate.</w:t>
      </w:r>
    </w:p>
    <w:p w:rsidR="007C4A5A" w:rsidP="007C4A5A" w:rsidRDefault="007C4A5A" w14:paraId="1321F45F" w14:textId="77777777">
      <w:pPr>
        <w:pStyle w:val="scnewcodesection"/>
      </w:pPr>
      <w:r>
        <w:tab/>
      </w:r>
      <w:r>
        <w:tab/>
      </w:r>
      <w:bookmarkStart w:name="ss_T12C6N532S2_lv2_632073aae" w:id="9"/>
      <w:r>
        <w:t>(</w:t>
      </w:r>
      <w:bookmarkEnd w:id="9"/>
      <w:r>
        <w:t>2) “Small business” means a business entity that:</w:t>
      </w:r>
    </w:p>
    <w:p w:rsidR="007C4A5A" w:rsidP="007C4A5A" w:rsidRDefault="007C4A5A" w14:paraId="61CB7A33" w14:textId="1F589D68">
      <w:pPr>
        <w:pStyle w:val="scnewcodesection"/>
      </w:pPr>
      <w:r>
        <w:tab/>
      </w:r>
      <w:r>
        <w:tab/>
      </w:r>
      <w:r>
        <w:tab/>
      </w:r>
      <w:bookmarkStart w:name="ss_T12C6N532Sa_lv3_02dc0b3e7" w:id="10"/>
      <w:r>
        <w:t>(</w:t>
      </w:r>
      <w:bookmarkEnd w:id="10"/>
      <w:r>
        <w:t>a) employs no more than fifty full‑time employees at the time of registration; and</w:t>
      </w:r>
    </w:p>
    <w:p w:rsidR="007C4A5A" w:rsidP="007C4A5A" w:rsidRDefault="007C4A5A" w14:paraId="33E9AD00" w14:textId="2EB527A8">
      <w:pPr>
        <w:pStyle w:val="scnewcodesection"/>
      </w:pPr>
      <w:r>
        <w:tab/>
      </w:r>
      <w:r>
        <w:tab/>
      </w:r>
      <w:r>
        <w:tab/>
      </w:r>
      <w:bookmarkStart w:name="ss_T12C6N532Sb_lv3_43149a6ef" w:id="11"/>
      <w:r>
        <w:t>(</w:t>
      </w:r>
      <w:bookmarkEnd w:id="11"/>
      <w:r>
        <w:t>b) generates less than three million dollars in gross annual revenue.</w:t>
      </w:r>
    </w:p>
    <w:p w:rsidR="007C4A5A" w:rsidP="007C4A5A" w:rsidRDefault="007C4A5A" w14:paraId="269EA581" w14:textId="42BB4E0E">
      <w:pPr>
        <w:pStyle w:val="scnewcodesection"/>
      </w:pPr>
      <w:r>
        <w:tab/>
      </w:r>
      <w:r>
        <w:tab/>
      </w:r>
      <w:bookmarkStart w:name="ss_T12C6N532S3_lv2_ef671122f" w:id="12"/>
      <w:r>
        <w:t>(</w:t>
      </w:r>
      <w:bookmarkEnd w:id="12"/>
      <w:r>
        <w:t>3) “Eligible business” means any startup or small business that meets the qualifications outlined in subsection (B).</w:t>
      </w:r>
    </w:p>
    <w:p w:rsidR="00BD448A" w:rsidP="007C4A5A" w:rsidRDefault="007C4A5A" w14:paraId="737FDA42" w14:textId="7B721DEE">
      <w:pPr>
        <w:pStyle w:val="scnewcodesection"/>
      </w:pPr>
      <w:r>
        <w:tab/>
      </w:r>
      <w:r>
        <w:tab/>
      </w:r>
      <w:bookmarkStart w:name="ss_T12C6N532S4_lv2_42d3f61f9" w:id="13"/>
      <w:r>
        <w:t>(</w:t>
      </w:r>
      <w:bookmarkEnd w:id="13"/>
      <w:r>
        <w:t xml:space="preserve">4) “Corporate tax liability” means the amount of corporate income tax a business is obligated to </w:t>
      </w:r>
      <w:r w:rsidR="00EF2BE7">
        <w:t>remit</w:t>
      </w:r>
      <w:r>
        <w:t xml:space="preserve"> pursuant to Section 12‑6‑530.</w:t>
      </w:r>
    </w:p>
    <w:p w:rsidR="007C4A5A" w:rsidP="007C4A5A" w:rsidRDefault="007C4A5A" w14:paraId="170BDC79" w14:textId="0F245EEE">
      <w:pPr>
        <w:pStyle w:val="scnewcodesection"/>
      </w:pPr>
      <w:r>
        <w:tab/>
      </w:r>
      <w:bookmarkStart w:name="ss_T12C6N532SB_lv1_d1f7b1947" w:id="14"/>
      <w:r>
        <w:t>(</w:t>
      </w:r>
      <w:bookmarkEnd w:id="14"/>
      <w:r>
        <w:t>B) To qualify for the provisions in subsection (C), a business must:</w:t>
      </w:r>
    </w:p>
    <w:p w:rsidR="007C4A5A" w:rsidP="007C4A5A" w:rsidRDefault="007C4A5A" w14:paraId="3D15D0B8" w14:textId="22C33FA6">
      <w:pPr>
        <w:pStyle w:val="scnewcodesection"/>
      </w:pPr>
      <w:r>
        <w:tab/>
      </w:r>
      <w:r>
        <w:tab/>
      </w:r>
      <w:bookmarkStart w:name="ss_T12C6N532S1_lv2_09f42e2ff" w:id="15"/>
      <w:r>
        <w:t>(</w:t>
      </w:r>
      <w:bookmarkEnd w:id="15"/>
      <w:r>
        <w:t xml:space="preserve">1) be a newly established entity incorporated or registered within this State by January 1, </w:t>
      </w:r>
      <w:proofErr w:type="gramStart"/>
      <w:r>
        <w:t>202</w:t>
      </w:r>
      <w:r w:rsidR="006C57AB">
        <w:t>7</w:t>
      </w:r>
      <w:r>
        <w:t>;</w:t>
      </w:r>
      <w:proofErr w:type="gramEnd"/>
    </w:p>
    <w:p w:rsidR="007C4A5A" w:rsidP="007C4A5A" w:rsidRDefault="007C4A5A" w14:paraId="08F4F69E" w14:textId="605216EA">
      <w:pPr>
        <w:pStyle w:val="scnewcodesection"/>
      </w:pPr>
      <w:r>
        <w:tab/>
      </w:r>
      <w:r>
        <w:tab/>
      </w:r>
      <w:bookmarkStart w:name="ss_T12C6N532S2_lv2_8a9e9ee9f" w:id="16"/>
      <w:r>
        <w:t>(</w:t>
      </w:r>
      <w:bookmarkEnd w:id="16"/>
      <w:r>
        <w:t xml:space="preserve">2) operate as a legal entity pursuant to state </w:t>
      </w:r>
      <w:proofErr w:type="gramStart"/>
      <w:r>
        <w:t>law;</w:t>
      </w:r>
      <w:proofErr w:type="gramEnd"/>
    </w:p>
    <w:p w:rsidR="007C4A5A" w:rsidP="007C4A5A" w:rsidRDefault="007C4A5A" w14:paraId="38A5C1B9" w14:textId="748516EA">
      <w:pPr>
        <w:pStyle w:val="scnewcodesection"/>
      </w:pPr>
      <w:r>
        <w:tab/>
      </w:r>
      <w:r>
        <w:tab/>
      </w:r>
      <w:bookmarkStart w:name="ss_T12C6N532S3_lv2_c17d4f3ef" w:id="17"/>
      <w:r>
        <w:t>(</w:t>
      </w:r>
      <w:bookmarkEnd w:id="17"/>
      <w:r>
        <w:t xml:space="preserve">3) generate annual gross revenue of less than three million dollars during the first two years of </w:t>
      </w:r>
      <w:proofErr w:type="gramStart"/>
      <w:r>
        <w:t>operation;</w:t>
      </w:r>
      <w:proofErr w:type="gramEnd"/>
    </w:p>
    <w:p w:rsidR="007C4A5A" w:rsidP="007C4A5A" w:rsidRDefault="007C4A5A" w14:paraId="4A05A422" w14:textId="59C216FD">
      <w:pPr>
        <w:pStyle w:val="scnewcodesection"/>
      </w:pPr>
      <w:r>
        <w:tab/>
      </w:r>
      <w:r>
        <w:tab/>
      </w:r>
      <w:bookmarkStart w:name="ss_T12C6N532S4_lv2_9b1bda7ba" w:id="18"/>
      <w:r>
        <w:t>(</w:t>
      </w:r>
      <w:bookmarkEnd w:id="18"/>
      <w:r>
        <w:t xml:space="preserve">4) employ fewer than fifty full‑time employees at the time of </w:t>
      </w:r>
      <w:proofErr w:type="gramStart"/>
      <w:r>
        <w:t>registration;</w:t>
      </w:r>
      <w:proofErr w:type="gramEnd"/>
    </w:p>
    <w:p w:rsidR="007C4A5A" w:rsidP="007C4A5A" w:rsidRDefault="007C4A5A" w14:paraId="55768298" w14:textId="6DE5BDD4">
      <w:pPr>
        <w:pStyle w:val="scnewcodesection"/>
      </w:pPr>
      <w:r>
        <w:tab/>
      </w:r>
      <w:r>
        <w:tab/>
      </w:r>
      <w:bookmarkStart w:name="ss_T12C6N532S5_lv2_532a7b331" w:id="19"/>
      <w:r>
        <w:t>(</w:t>
      </w:r>
      <w:bookmarkEnd w:id="19"/>
      <w:r>
        <w:t>5) not be a subsidiary, affiliate, or joint venture of an established company with existing operations in this State; and</w:t>
      </w:r>
    </w:p>
    <w:p w:rsidR="007C4A5A" w:rsidP="007C4A5A" w:rsidRDefault="007C4A5A" w14:paraId="469B63D9" w14:textId="0E2ACE6A">
      <w:pPr>
        <w:pStyle w:val="scnewcodesection"/>
      </w:pPr>
      <w:r>
        <w:tab/>
      </w:r>
      <w:r>
        <w:tab/>
      </w:r>
      <w:bookmarkStart w:name="ss_T12C6N532S6_lv2_31dbcff15" w:id="20"/>
      <w:r>
        <w:t>(</w:t>
      </w:r>
      <w:bookmarkEnd w:id="20"/>
      <w:r>
        <w:t xml:space="preserve">6) submit annual reports demonstrating eligibility, including proof of employment levels, </w:t>
      </w:r>
      <w:r>
        <w:lastRenderedPageBreak/>
        <w:t>revenue, and business operations.</w:t>
      </w:r>
    </w:p>
    <w:p w:rsidR="007C4A5A" w:rsidP="007C4A5A" w:rsidRDefault="007C4A5A" w14:paraId="00F1E124" w14:textId="7EE86CBB">
      <w:pPr>
        <w:pStyle w:val="scnewcodesection"/>
      </w:pPr>
      <w:r>
        <w:tab/>
      </w:r>
      <w:bookmarkStart w:name="ss_T12C6N532SC_lv1_292943ba7" w:id="21"/>
      <w:r>
        <w:t>(</w:t>
      </w:r>
      <w:bookmarkEnd w:id="21"/>
      <w:r>
        <w:t>C)</w:t>
      </w:r>
      <w:bookmarkStart w:name="ss_T12C6N532S1_lv2_4b12f896e" w:id="22"/>
      <w:r>
        <w:t>(</w:t>
      </w:r>
      <w:bookmarkEnd w:id="22"/>
      <w:r>
        <w:t xml:space="preserve">1) </w:t>
      </w:r>
      <w:r w:rsidR="007B0A7E">
        <w:t>An e</w:t>
      </w:r>
      <w:r w:rsidRPr="007C4A5A">
        <w:t xml:space="preserve">ligible business </w:t>
      </w:r>
      <w:r w:rsidR="007B0A7E">
        <w:t>is</w:t>
      </w:r>
      <w:r w:rsidRPr="007C4A5A">
        <w:t xml:space="preserve"> exempt from </w:t>
      </w:r>
      <w:r>
        <w:t>the</w:t>
      </w:r>
      <w:r w:rsidRPr="007C4A5A">
        <w:t xml:space="preserve"> state corporate income tax</w:t>
      </w:r>
      <w:r>
        <w:t xml:space="preserve"> imposed pursuant to Section 12‑6‑530</w:t>
      </w:r>
      <w:r w:rsidRPr="007C4A5A">
        <w:t xml:space="preserve"> for the first two</w:t>
      </w:r>
      <w:r>
        <w:t xml:space="preserve"> income</w:t>
      </w:r>
      <w:r w:rsidRPr="007C4A5A">
        <w:t xml:space="preserve"> tax years </w:t>
      </w:r>
      <w:r w:rsidR="00AE61AE">
        <w:t>beginning in the tax year after</w:t>
      </w:r>
      <w:r w:rsidRPr="007C4A5A">
        <w:t xml:space="preserve"> </w:t>
      </w:r>
      <w:r>
        <w:t>its</w:t>
      </w:r>
      <w:r w:rsidRPr="007C4A5A">
        <w:t xml:space="preserve"> incorporation or registration</w:t>
      </w:r>
      <w:r>
        <w:t>. A</w:t>
      </w:r>
      <w:r w:rsidR="006C562D">
        <w:t>n eligible</w:t>
      </w:r>
      <w:r>
        <w:t xml:space="preserve"> </w:t>
      </w:r>
      <w:r w:rsidR="00EF2BE7">
        <w:t>b</w:t>
      </w:r>
      <w:r w:rsidRPr="007C4A5A">
        <w:t>usiness</w:t>
      </w:r>
      <w:r>
        <w:t xml:space="preserve"> shall</w:t>
      </w:r>
      <w:r w:rsidRPr="007C4A5A">
        <w:t xml:space="preserve"> continue to meet the eligibility requirements throughout the </w:t>
      </w:r>
      <w:r>
        <w:t>first two income tax years</w:t>
      </w:r>
      <w:r w:rsidRPr="007C4A5A">
        <w:t xml:space="preserve"> to remain exempt.</w:t>
      </w:r>
    </w:p>
    <w:p w:rsidR="007C4A5A" w:rsidP="007C4A5A" w:rsidRDefault="007C4A5A" w14:paraId="49BC6CE5" w14:textId="6BFEA2AF">
      <w:pPr>
        <w:pStyle w:val="scnewcodesection"/>
      </w:pPr>
      <w:r>
        <w:tab/>
      </w:r>
      <w:r>
        <w:tab/>
      </w:r>
      <w:bookmarkStart w:name="ss_T12C6N532S2_lv2_ad2596bdb" w:id="23"/>
      <w:r>
        <w:t>(</w:t>
      </w:r>
      <w:bookmarkEnd w:id="23"/>
      <w:r>
        <w:t>2) An eligible business is liable for the state corporate income tax imposed pursuant to Section 12‑6‑530 in the following amounts:</w:t>
      </w:r>
    </w:p>
    <w:p w:rsidR="007C4A5A" w:rsidP="007C4A5A" w:rsidRDefault="007C4A5A" w14:paraId="4C990865" w14:textId="48E2D552">
      <w:pPr>
        <w:pStyle w:val="scnewcodesection"/>
      </w:pPr>
      <w:r>
        <w:tab/>
      </w:r>
      <w:r>
        <w:tab/>
      </w:r>
      <w:r>
        <w:tab/>
      </w:r>
      <w:bookmarkStart w:name="ss_T12C6N532Sa_lv3_e05aa9c32" w:id="24"/>
      <w:r>
        <w:t>(</w:t>
      </w:r>
      <w:bookmarkEnd w:id="24"/>
      <w:r>
        <w:t xml:space="preserve">a) in the third year of operation, twenty‑five percent </w:t>
      </w:r>
      <w:r w:rsidRPr="007C4A5A">
        <w:t xml:space="preserve">of the </w:t>
      </w:r>
      <w:r>
        <w:t>state corporate income tax</w:t>
      </w:r>
      <w:r w:rsidR="006C562D">
        <w:t xml:space="preserve"> </w:t>
      </w:r>
      <w:proofErr w:type="gramStart"/>
      <w:r w:rsidR="006C562D">
        <w:t>rate</w:t>
      </w:r>
      <w:r>
        <w:t>;</w:t>
      </w:r>
      <w:proofErr w:type="gramEnd"/>
    </w:p>
    <w:p w:rsidR="007C4A5A" w:rsidP="007C4A5A" w:rsidRDefault="007C4A5A" w14:paraId="7D997785" w14:textId="43610EE3">
      <w:pPr>
        <w:pStyle w:val="scnewcodesection"/>
      </w:pPr>
      <w:r>
        <w:tab/>
      </w:r>
      <w:r>
        <w:tab/>
      </w:r>
      <w:r>
        <w:tab/>
      </w:r>
      <w:bookmarkStart w:name="ss_T12C6N532Sb_lv3_293d07ad6" w:id="25"/>
      <w:r>
        <w:t>(</w:t>
      </w:r>
      <w:bookmarkEnd w:id="25"/>
      <w:r>
        <w:t>b) in the fourth year of operation, fifty percent of</w:t>
      </w:r>
      <w:r w:rsidRPr="007C4A5A">
        <w:t xml:space="preserve"> the </w:t>
      </w:r>
      <w:r>
        <w:t>state corporate income</w:t>
      </w:r>
      <w:r w:rsidRPr="007C4A5A">
        <w:t xml:space="preserve"> tax</w:t>
      </w:r>
      <w:r w:rsidR="006C562D">
        <w:t xml:space="preserve"> </w:t>
      </w:r>
      <w:proofErr w:type="gramStart"/>
      <w:r w:rsidR="006C562D">
        <w:t>rate</w:t>
      </w:r>
      <w:r>
        <w:t>;</w:t>
      </w:r>
      <w:proofErr w:type="gramEnd"/>
    </w:p>
    <w:p w:rsidR="007C4A5A" w:rsidP="007C4A5A" w:rsidRDefault="007C4A5A" w14:paraId="3DCDAFEB" w14:textId="1018B9B2">
      <w:pPr>
        <w:pStyle w:val="scnewcodesection"/>
      </w:pPr>
      <w:r>
        <w:tab/>
      </w:r>
      <w:r>
        <w:tab/>
      </w:r>
      <w:r>
        <w:tab/>
      </w:r>
      <w:bookmarkStart w:name="ss_T12C6N532Sc_lv3_835e4f033" w:id="26"/>
      <w:r>
        <w:t>(</w:t>
      </w:r>
      <w:bookmarkEnd w:id="26"/>
      <w:r>
        <w:t>c) in the fifth year,</w:t>
      </w:r>
      <w:r w:rsidRPr="007C4A5A">
        <w:t xml:space="preserve"> </w:t>
      </w:r>
      <w:r>
        <w:t>seventy‑five percent</w:t>
      </w:r>
      <w:r w:rsidRPr="007C4A5A">
        <w:t xml:space="preserve"> of the </w:t>
      </w:r>
      <w:r>
        <w:t>state</w:t>
      </w:r>
      <w:r w:rsidRPr="007C4A5A">
        <w:t xml:space="preserve"> corporate</w:t>
      </w:r>
      <w:r>
        <w:t xml:space="preserve"> income</w:t>
      </w:r>
      <w:r w:rsidRPr="007C4A5A">
        <w:t xml:space="preserve"> tax</w:t>
      </w:r>
      <w:r w:rsidR="006C562D">
        <w:t xml:space="preserve"> rate</w:t>
      </w:r>
      <w:r>
        <w:t>;</w:t>
      </w:r>
      <w:r w:rsidR="00EF2BE7">
        <w:t xml:space="preserve"> and</w:t>
      </w:r>
    </w:p>
    <w:p w:rsidR="007C4A5A" w:rsidP="007C4A5A" w:rsidRDefault="007C4A5A" w14:paraId="7CAEDA23" w14:textId="534E46C5">
      <w:pPr>
        <w:pStyle w:val="scnewcodesection"/>
      </w:pPr>
      <w:r>
        <w:tab/>
      </w:r>
      <w:r>
        <w:tab/>
      </w:r>
      <w:r>
        <w:tab/>
      </w:r>
      <w:bookmarkStart w:name="ss_T12C6N532Sd_lv3_7ab4949ee" w:id="27"/>
      <w:r>
        <w:t>(</w:t>
      </w:r>
      <w:bookmarkEnd w:id="27"/>
      <w:r>
        <w:t>d) in all years after the fifth year, one hundred percent of the state</w:t>
      </w:r>
      <w:r w:rsidRPr="007C4A5A">
        <w:t xml:space="preserve"> corporate </w:t>
      </w:r>
      <w:r>
        <w:t xml:space="preserve">income </w:t>
      </w:r>
      <w:r w:rsidRPr="007C4A5A">
        <w:t>tax rate.</w:t>
      </w:r>
    </w:p>
    <w:p w:rsidR="007C4A5A" w:rsidP="007C4A5A" w:rsidRDefault="007C4A5A" w14:paraId="5EFD432E" w14:textId="5BAAD7BB">
      <w:pPr>
        <w:pStyle w:val="scnewcodesection"/>
      </w:pPr>
      <w:r>
        <w:tab/>
      </w:r>
      <w:bookmarkStart w:name="ss_T12C6N532SD_lv1_93b59d700" w:id="28"/>
      <w:r>
        <w:t>(</w:t>
      </w:r>
      <w:bookmarkEnd w:id="28"/>
      <w:r>
        <w:t>D)</w:t>
      </w:r>
      <w:bookmarkStart w:name="ss_T12C6N532S1_lv2_e2a45df2f" w:id="29"/>
      <w:r>
        <w:t>(</w:t>
      </w:r>
      <w:bookmarkEnd w:id="29"/>
      <w:r>
        <w:t>1) A b</w:t>
      </w:r>
      <w:r w:rsidRPr="007C4A5A">
        <w:t xml:space="preserve">usiness found to be abusing or misrepresenting </w:t>
      </w:r>
      <w:r>
        <w:t>its</w:t>
      </w:r>
      <w:r w:rsidRPr="007C4A5A">
        <w:t xml:space="preserve"> status to qualify for the </w:t>
      </w:r>
      <w:r>
        <w:t>provision of subsection (C)</w:t>
      </w:r>
      <w:r w:rsidRPr="007C4A5A">
        <w:t xml:space="preserve"> </w:t>
      </w:r>
      <w:r>
        <w:t>is</w:t>
      </w:r>
      <w:r w:rsidRPr="007C4A5A">
        <w:t xml:space="preserve"> subject to the following penalties:</w:t>
      </w:r>
    </w:p>
    <w:p w:rsidR="007C4A5A" w:rsidP="007C4A5A" w:rsidRDefault="007C4A5A" w14:paraId="5A8BB1C0" w14:textId="77777777">
      <w:pPr>
        <w:pStyle w:val="scnewcodesection"/>
      </w:pPr>
      <w:r>
        <w:tab/>
      </w:r>
      <w:r>
        <w:tab/>
      </w:r>
      <w:r>
        <w:tab/>
      </w:r>
      <w:bookmarkStart w:name="ss_T12C6N532Sa_lv3_457c61fb3" w:id="30"/>
      <w:r>
        <w:t>(</w:t>
      </w:r>
      <w:bookmarkEnd w:id="30"/>
      <w:r>
        <w:t>a) i</w:t>
      </w:r>
      <w:r w:rsidRPr="007C4A5A">
        <w:t xml:space="preserve">mmediate termination of </w:t>
      </w:r>
      <w:r>
        <w:t>the benefits provided in subsection (C</w:t>
      </w:r>
      <w:proofErr w:type="gramStart"/>
      <w:r>
        <w:t>);</w:t>
      </w:r>
      <w:proofErr w:type="gramEnd"/>
    </w:p>
    <w:p w:rsidR="007C4A5A" w:rsidP="007C4A5A" w:rsidRDefault="007C4A5A" w14:paraId="7BB3F24D" w14:textId="2EB43F6C">
      <w:pPr>
        <w:pStyle w:val="scnewcodesection"/>
      </w:pPr>
      <w:r>
        <w:tab/>
      </w:r>
      <w:r>
        <w:tab/>
      </w:r>
      <w:r>
        <w:tab/>
      </w:r>
      <w:bookmarkStart w:name="ss_T12C6N532Sb_lv3_523a6dc6f" w:id="31"/>
      <w:r>
        <w:t>(</w:t>
      </w:r>
      <w:bookmarkEnd w:id="31"/>
      <w:r>
        <w:t>b) f</w:t>
      </w:r>
      <w:r w:rsidRPr="007C4A5A">
        <w:t>ull repayment of any tax benefits received, plus interest and penalties</w:t>
      </w:r>
      <w:r w:rsidR="00EF2BE7">
        <w:t>; and</w:t>
      </w:r>
    </w:p>
    <w:p w:rsidR="007C4A5A" w:rsidP="007C4A5A" w:rsidRDefault="007C4A5A" w14:paraId="12C2F525" w14:textId="1889320D">
      <w:pPr>
        <w:pStyle w:val="scnewcodesection"/>
      </w:pPr>
      <w:r>
        <w:tab/>
      </w:r>
      <w:r>
        <w:tab/>
      </w:r>
      <w:r>
        <w:tab/>
      </w:r>
      <w:bookmarkStart w:name="ss_T12C6N532Sc_lv3_6aed6c8bf" w:id="32"/>
      <w:r>
        <w:t>(</w:t>
      </w:r>
      <w:bookmarkEnd w:id="32"/>
      <w:r>
        <w:t>c) i</w:t>
      </w:r>
      <w:r w:rsidRPr="007C4A5A">
        <w:t>neligibility for any future state tax relief programs for a period of ten years.</w:t>
      </w:r>
    </w:p>
    <w:p w:rsidR="007C4A5A" w:rsidP="007C4A5A" w:rsidRDefault="007C4A5A" w14:paraId="6332BF5C" w14:textId="19496735">
      <w:pPr>
        <w:pStyle w:val="scnewcodesection"/>
      </w:pPr>
      <w:r>
        <w:tab/>
      </w:r>
      <w:r>
        <w:tab/>
      </w:r>
      <w:bookmarkStart w:name="ss_T12C6N532S2_lv2_7e73e3490" w:id="33"/>
      <w:r>
        <w:t>(</w:t>
      </w:r>
      <w:bookmarkEnd w:id="33"/>
      <w:r>
        <w:t xml:space="preserve">2) </w:t>
      </w:r>
      <w:r w:rsidRPr="007C4A5A">
        <w:t xml:space="preserve">The following entities are explicitly excluded from </w:t>
      </w:r>
      <w:r>
        <w:t>provisions of subsection (C)</w:t>
      </w:r>
      <w:r w:rsidRPr="007C4A5A">
        <w:t>:</w:t>
      </w:r>
    </w:p>
    <w:p w:rsidR="007C4A5A" w:rsidP="007C4A5A" w:rsidRDefault="007C4A5A" w14:paraId="305293E5" w14:textId="212F46A8">
      <w:pPr>
        <w:pStyle w:val="scnewcodesection"/>
      </w:pPr>
      <w:r>
        <w:tab/>
      </w:r>
      <w:r>
        <w:tab/>
      </w:r>
      <w:r>
        <w:tab/>
      </w:r>
      <w:bookmarkStart w:name="ss_T12C6N532Sa_lv3_d929a700e" w:id="34"/>
      <w:r w:rsidR="00B41C54">
        <w:t>(</w:t>
      </w:r>
      <w:bookmarkEnd w:id="34"/>
      <w:r w:rsidRPr="007C4A5A">
        <w:t>a</w:t>
      </w:r>
      <w:r w:rsidR="00B41C54">
        <w:t>)</w:t>
      </w:r>
      <w:r w:rsidRPr="007C4A5A">
        <w:t xml:space="preserve"> </w:t>
      </w:r>
      <w:r w:rsidR="00EF2BE7">
        <w:t xml:space="preserve">a </w:t>
      </w:r>
      <w:r w:rsidR="00B41C54">
        <w:t>b</w:t>
      </w:r>
      <w:r w:rsidRPr="007C4A5A">
        <w:t>usiness that w</w:t>
      </w:r>
      <w:r w:rsidR="00DE07C1">
        <w:t>as</w:t>
      </w:r>
      <w:r w:rsidRPr="007C4A5A">
        <w:t xml:space="preserve"> previously registered or operational under a different name or </w:t>
      </w:r>
      <w:proofErr w:type="gramStart"/>
      <w:r w:rsidRPr="007C4A5A">
        <w:t>entity</w:t>
      </w:r>
      <w:r>
        <w:t>;</w:t>
      </w:r>
      <w:proofErr w:type="gramEnd"/>
    </w:p>
    <w:p w:rsidR="007C4A5A" w:rsidP="007C4A5A" w:rsidRDefault="007C4A5A" w14:paraId="5A0BEE60" w14:textId="4AE63D2C">
      <w:pPr>
        <w:pStyle w:val="scnewcodesection"/>
      </w:pPr>
      <w:r>
        <w:tab/>
      </w:r>
      <w:r>
        <w:tab/>
      </w:r>
      <w:r>
        <w:tab/>
      </w:r>
      <w:bookmarkStart w:name="ss_T12C6N532Sb_lv3_1f3900db5" w:id="35"/>
      <w:r w:rsidR="00B41C54">
        <w:t>(</w:t>
      </w:r>
      <w:bookmarkEnd w:id="35"/>
      <w:r w:rsidRPr="007C4A5A">
        <w:t>b</w:t>
      </w:r>
      <w:r w:rsidR="00B41C54">
        <w:t>)</w:t>
      </w:r>
      <w:r w:rsidR="00EF2BE7">
        <w:t xml:space="preserve"> a</w:t>
      </w:r>
      <w:r w:rsidRPr="007C4A5A">
        <w:t xml:space="preserve"> </w:t>
      </w:r>
      <w:r w:rsidR="00B41C54">
        <w:t>c</w:t>
      </w:r>
      <w:r w:rsidRPr="007C4A5A">
        <w:t>ompan</w:t>
      </w:r>
      <w:r w:rsidR="00EF2BE7">
        <w:t>y</w:t>
      </w:r>
      <w:r w:rsidRPr="007C4A5A">
        <w:t xml:space="preserve"> that transfer</w:t>
      </w:r>
      <w:r w:rsidR="00DE07C1">
        <w:t>s</w:t>
      </w:r>
      <w:r w:rsidRPr="007C4A5A">
        <w:t xml:space="preserve"> assets to a newly formed entity </w:t>
      </w:r>
      <w:proofErr w:type="gramStart"/>
      <w:r w:rsidRPr="007C4A5A">
        <w:t>in order to</w:t>
      </w:r>
      <w:proofErr w:type="gramEnd"/>
      <w:r w:rsidRPr="007C4A5A">
        <w:t xml:space="preserve"> qualify for the </w:t>
      </w:r>
      <w:r w:rsidR="00B41C54">
        <w:t>provisions of subsection (C)</w:t>
      </w:r>
      <w:r>
        <w:t>; and</w:t>
      </w:r>
    </w:p>
    <w:p w:rsidR="00B41C54" w:rsidP="007C4A5A" w:rsidRDefault="007C4A5A" w14:paraId="69616E36" w14:textId="00C0C10C">
      <w:pPr>
        <w:pStyle w:val="scnewcodesection"/>
      </w:pPr>
      <w:r>
        <w:tab/>
      </w:r>
      <w:r>
        <w:tab/>
      </w:r>
      <w:r>
        <w:tab/>
      </w:r>
      <w:bookmarkStart w:name="ss_T12C6N532Sc_lv3_f94508c82" w:id="36"/>
      <w:r w:rsidR="00B41C54">
        <w:t>(</w:t>
      </w:r>
      <w:bookmarkEnd w:id="36"/>
      <w:r w:rsidRPr="007C4A5A">
        <w:t>c</w:t>
      </w:r>
      <w:r w:rsidR="00B41C54">
        <w:t>)</w:t>
      </w:r>
      <w:r w:rsidRPr="007C4A5A">
        <w:t xml:space="preserve"> </w:t>
      </w:r>
      <w:r w:rsidR="00EF2BE7">
        <w:t xml:space="preserve">a </w:t>
      </w:r>
      <w:r w:rsidR="00B41C54">
        <w:t>l</w:t>
      </w:r>
      <w:r w:rsidRPr="007C4A5A">
        <w:t>arge corporation establishing subsidiaries or spin‑offs to exploit the provisions</w:t>
      </w:r>
      <w:r w:rsidR="00B41C54">
        <w:t xml:space="preserve"> of subsection (C)</w:t>
      </w:r>
      <w:r w:rsidRPr="007C4A5A">
        <w:t>.</w:t>
      </w:r>
    </w:p>
    <w:p w:rsidR="006F6BE8" w:rsidP="007C4A5A" w:rsidRDefault="006F6BE8" w14:paraId="0710FAB9" w14:textId="6B9D21B6">
      <w:pPr>
        <w:pStyle w:val="scnewcodesection"/>
      </w:pPr>
      <w:r>
        <w:tab/>
      </w:r>
      <w:bookmarkStart w:name="ss_T12C6N532SE_lv1_72b91deb0" w:id="37"/>
      <w:r>
        <w:t>(</w:t>
      </w:r>
      <w:bookmarkEnd w:id="37"/>
      <w:r w:rsidR="00DE07C1">
        <w:t>E</w:t>
      </w:r>
      <w:r>
        <w:t xml:space="preserve">) </w:t>
      </w:r>
      <w:r w:rsidRPr="006F6BE8">
        <w:t xml:space="preserve">The Department of Revenue, in conjunction with the Department of Economic Development, shall submit a report to the </w:t>
      </w:r>
      <w:r>
        <w:t>General Assembly</w:t>
      </w:r>
      <w:r w:rsidRPr="006F6BE8">
        <w:t xml:space="preserve"> evaluating the effectiveness of this </w:t>
      </w:r>
      <w:r>
        <w:t>section</w:t>
      </w:r>
      <w:r w:rsidRPr="006F6BE8">
        <w:t xml:space="preserve"> no later than </w:t>
      </w:r>
      <w:r>
        <w:t>January 1, 2035</w:t>
      </w:r>
      <w:r w:rsidRPr="006F6BE8">
        <w:t xml:space="preserve">. The report </w:t>
      </w:r>
      <w:r>
        <w:t>must</w:t>
      </w:r>
      <w:r w:rsidRPr="006F6BE8">
        <w:t xml:space="preserve"> include</w:t>
      </w:r>
      <w:r>
        <w:t xml:space="preserve"> t</w:t>
      </w:r>
      <w:r w:rsidRPr="006F6BE8">
        <w:t xml:space="preserve">he number of businesses that have taken advantage of the </w:t>
      </w:r>
      <w:r>
        <w:t>provisions of subsection (C), t</w:t>
      </w:r>
      <w:r w:rsidRPr="006F6BE8">
        <w:t>he impact on job creation and economic growth</w:t>
      </w:r>
      <w:r>
        <w:t>, and r</w:t>
      </w:r>
      <w:r w:rsidRPr="006F6BE8">
        <w:t>ecommendations for extending, amending, or terminating th</w:t>
      </w:r>
      <w:r>
        <w:t>is section</w:t>
      </w:r>
      <w:r w:rsidRPr="006F6BE8">
        <w:t>.</w:t>
      </w:r>
    </w:p>
    <w:p w:rsidR="00B41C54" w:rsidP="00B41C54" w:rsidRDefault="00B41C54" w14:paraId="384B7D81" w14:textId="77777777">
      <w:pPr>
        <w:pStyle w:val="scemptyline"/>
      </w:pPr>
      <w:bookmarkStart w:name="open_doc_here" w:id="38"/>
      <w:bookmarkEnd w:id="38"/>
    </w:p>
    <w:p w:rsidR="00B41C54" w:rsidP="008C0D52" w:rsidRDefault="00B41C54" w14:paraId="6C5A9BA8" w14:textId="2F8554B1">
      <w:pPr>
        <w:pStyle w:val="scnoncodifiedsection"/>
      </w:pPr>
      <w:bookmarkStart w:name="bs_num_3_09360f56d" w:id="39"/>
      <w:bookmarkStart w:name="severability_3435b69f6" w:id="40"/>
      <w:r>
        <w:t>S</w:t>
      </w:r>
      <w:bookmarkEnd w:id="39"/>
      <w:r>
        <w:t>ECTION 3.</w:t>
      </w:r>
      <w:r>
        <w:tab/>
      </w:r>
      <w:bookmarkEnd w:id="40"/>
      <w:r w:rsidRPr="00B0415B" w:rsidR="008C0D5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431A8B30">
      <w:pPr>
        <w:pStyle w:val="scemptyline"/>
      </w:pPr>
    </w:p>
    <w:p w:rsidRPr="00DF3B44" w:rsidR="007A10F1" w:rsidP="007A10F1" w:rsidRDefault="00E27805" w14:paraId="0E9393B4" w14:textId="24BDEEE6">
      <w:pPr>
        <w:pStyle w:val="scnoncodifiedsection"/>
      </w:pPr>
      <w:bookmarkStart w:name="bs_num_4_lastsection" w:id="41"/>
      <w:bookmarkStart w:name="eff_date_section" w:id="42"/>
      <w:r w:rsidRPr="00DF3B44">
        <w:lastRenderedPageBreak/>
        <w:t>S</w:t>
      </w:r>
      <w:bookmarkEnd w:id="41"/>
      <w:r w:rsidRPr="00DF3B44">
        <w:t>ECTION 4.</w:t>
      </w:r>
      <w:r w:rsidRPr="00DF3B44" w:rsidR="005D3013">
        <w:tab/>
      </w:r>
      <w:r w:rsidRPr="00DF3B44" w:rsidR="007A10F1">
        <w:t>This act takes effect</w:t>
      </w:r>
      <w:r w:rsidR="006F6BE8">
        <w:t xml:space="preserve"> </w:t>
      </w:r>
      <w:r w:rsidR="006C57AB">
        <w:t>upon approval by the Governor and</w:t>
      </w:r>
      <w:r w:rsidR="006F6BE8">
        <w:t xml:space="preserve"> applies to all businesses incorporated or registered in this State</w:t>
      </w:r>
      <w:r w:rsidR="006C57AB">
        <w:t xml:space="preserve"> before</w:t>
      </w:r>
      <w:r w:rsidR="006F6BE8">
        <w:t xml:space="preserve"> </w:t>
      </w:r>
      <w:r w:rsidR="006C57AB">
        <w:t>January 1, 2027</w:t>
      </w:r>
      <w:r w:rsidR="006F6BE8">
        <w:t>. This act shall remain in effect for a period of ten years after which it is subject to review</w:t>
      </w:r>
      <w:r w:rsidRPr="00DF3B44" w:rsidR="007A10F1">
        <w:t>.</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B57C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9BB2F25" w:rsidR="00685035" w:rsidRPr="007B4AF7" w:rsidRDefault="008C52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B07AC">
              <w:t>[4089]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07A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0ECA"/>
    <w:rsid w:val="0006464F"/>
    <w:rsid w:val="00066B54"/>
    <w:rsid w:val="00072FCD"/>
    <w:rsid w:val="00074A4F"/>
    <w:rsid w:val="0007511B"/>
    <w:rsid w:val="00077B65"/>
    <w:rsid w:val="00092D89"/>
    <w:rsid w:val="00097C51"/>
    <w:rsid w:val="000A3C16"/>
    <w:rsid w:val="000A3C25"/>
    <w:rsid w:val="000B1C02"/>
    <w:rsid w:val="000B4C02"/>
    <w:rsid w:val="000B5B4A"/>
    <w:rsid w:val="000B7FE1"/>
    <w:rsid w:val="000C3E88"/>
    <w:rsid w:val="000C46B9"/>
    <w:rsid w:val="000C58E4"/>
    <w:rsid w:val="000C6F9A"/>
    <w:rsid w:val="000D2F44"/>
    <w:rsid w:val="000D33E4"/>
    <w:rsid w:val="000E578A"/>
    <w:rsid w:val="000E78E3"/>
    <w:rsid w:val="000F2250"/>
    <w:rsid w:val="0010329A"/>
    <w:rsid w:val="00105756"/>
    <w:rsid w:val="001164F9"/>
    <w:rsid w:val="0011719C"/>
    <w:rsid w:val="00140049"/>
    <w:rsid w:val="0017023B"/>
    <w:rsid w:val="00171601"/>
    <w:rsid w:val="001730EB"/>
    <w:rsid w:val="00173276"/>
    <w:rsid w:val="00176122"/>
    <w:rsid w:val="0019025B"/>
    <w:rsid w:val="00192AF7"/>
    <w:rsid w:val="00197366"/>
    <w:rsid w:val="001A136C"/>
    <w:rsid w:val="001B6DA2"/>
    <w:rsid w:val="001B6EE7"/>
    <w:rsid w:val="001C25EC"/>
    <w:rsid w:val="001C63A1"/>
    <w:rsid w:val="001F2A41"/>
    <w:rsid w:val="001F313F"/>
    <w:rsid w:val="001F331D"/>
    <w:rsid w:val="001F394C"/>
    <w:rsid w:val="002038AA"/>
    <w:rsid w:val="002114C8"/>
    <w:rsid w:val="0021166F"/>
    <w:rsid w:val="00213B56"/>
    <w:rsid w:val="002162DF"/>
    <w:rsid w:val="00216F72"/>
    <w:rsid w:val="00230038"/>
    <w:rsid w:val="00233975"/>
    <w:rsid w:val="00236D73"/>
    <w:rsid w:val="00246535"/>
    <w:rsid w:val="00253D7C"/>
    <w:rsid w:val="00255C34"/>
    <w:rsid w:val="0025693D"/>
    <w:rsid w:val="00257F60"/>
    <w:rsid w:val="002625EA"/>
    <w:rsid w:val="00262AC5"/>
    <w:rsid w:val="00264AE9"/>
    <w:rsid w:val="00275AE6"/>
    <w:rsid w:val="0028296C"/>
    <w:rsid w:val="002836D8"/>
    <w:rsid w:val="00287178"/>
    <w:rsid w:val="002A7989"/>
    <w:rsid w:val="002B02F3"/>
    <w:rsid w:val="002B07AC"/>
    <w:rsid w:val="002C3463"/>
    <w:rsid w:val="002D266D"/>
    <w:rsid w:val="002D5B3D"/>
    <w:rsid w:val="002D7447"/>
    <w:rsid w:val="002E315A"/>
    <w:rsid w:val="002E4F8C"/>
    <w:rsid w:val="002F560C"/>
    <w:rsid w:val="002F5847"/>
    <w:rsid w:val="00303227"/>
    <w:rsid w:val="0030425A"/>
    <w:rsid w:val="003233A6"/>
    <w:rsid w:val="003329AE"/>
    <w:rsid w:val="003421F1"/>
    <w:rsid w:val="0034279C"/>
    <w:rsid w:val="00354F64"/>
    <w:rsid w:val="003559A1"/>
    <w:rsid w:val="00361563"/>
    <w:rsid w:val="00371D36"/>
    <w:rsid w:val="00373E17"/>
    <w:rsid w:val="003775E6"/>
    <w:rsid w:val="00381998"/>
    <w:rsid w:val="00390C7C"/>
    <w:rsid w:val="003A5F1C"/>
    <w:rsid w:val="003C3E2E"/>
    <w:rsid w:val="003D4A3C"/>
    <w:rsid w:val="003D55B2"/>
    <w:rsid w:val="003E0033"/>
    <w:rsid w:val="003E0CC7"/>
    <w:rsid w:val="003E5452"/>
    <w:rsid w:val="003E7165"/>
    <w:rsid w:val="003E7FF6"/>
    <w:rsid w:val="003F151B"/>
    <w:rsid w:val="003F1A41"/>
    <w:rsid w:val="004046B5"/>
    <w:rsid w:val="00406F27"/>
    <w:rsid w:val="004141B8"/>
    <w:rsid w:val="004203B9"/>
    <w:rsid w:val="0042099A"/>
    <w:rsid w:val="0042666C"/>
    <w:rsid w:val="00432135"/>
    <w:rsid w:val="004347AE"/>
    <w:rsid w:val="00446987"/>
    <w:rsid w:val="00446D28"/>
    <w:rsid w:val="00460090"/>
    <w:rsid w:val="00464FB0"/>
    <w:rsid w:val="00466CD0"/>
    <w:rsid w:val="00473583"/>
    <w:rsid w:val="004742C3"/>
    <w:rsid w:val="00477F32"/>
    <w:rsid w:val="00481850"/>
    <w:rsid w:val="004851A0"/>
    <w:rsid w:val="00485CEF"/>
    <w:rsid w:val="0048627F"/>
    <w:rsid w:val="004932AB"/>
    <w:rsid w:val="00494BEF"/>
    <w:rsid w:val="004A5512"/>
    <w:rsid w:val="004A6BE5"/>
    <w:rsid w:val="004B0C18"/>
    <w:rsid w:val="004B2BEC"/>
    <w:rsid w:val="004C1A04"/>
    <w:rsid w:val="004C20BC"/>
    <w:rsid w:val="004C5C9A"/>
    <w:rsid w:val="004D1442"/>
    <w:rsid w:val="004D3AE1"/>
    <w:rsid w:val="004D3DCB"/>
    <w:rsid w:val="004D67E7"/>
    <w:rsid w:val="004D6BE4"/>
    <w:rsid w:val="004E1946"/>
    <w:rsid w:val="004E3FA4"/>
    <w:rsid w:val="004E66E9"/>
    <w:rsid w:val="004E77FA"/>
    <w:rsid w:val="004E7DDE"/>
    <w:rsid w:val="004F0090"/>
    <w:rsid w:val="004F15ED"/>
    <w:rsid w:val="004F172C"/>
    <w:rsid w:val="005002ED"/>
    <w:rsid w:val="00500DBC"/>
    <w:rsid w:val="0050573C"/>
    <w:rsid w:val="005102BE"/>
    <w:rsid w:val="00515DC9"/>
    <w:rsid w:val="00523F7F"/>
    <w:rsid w:val="00524D54"/>
    <w:rsid w:val="0052636D"/>
    <w:rsid w:val="00544945"/>
    <w:rsid w:val="0054531B"/>
    <w:rsid w:val="00546C24"/>
    <w:rsid w:val="005476FF"/>
    <w:rsid w:val="005516F6"/>
    <w:rsid w:val="00552842"/>
    <w:rsid w:val="00554E89"/>
    <w:rsid w:val="00557CEA"/>
    <w:rsid w:val="0056193F"/>
    <w:rsid w:val="005641E9"/>
    <w:rsid w:val="00564B58"/>
    <w:rsid w:val="00572281"/>
    <w:rsid w:val="005801DD"/>
    <w:rsid w:val="00592A40"/>
    <w:rsid w:val="00595F96"/>
    <w:rsid w:val="005A28BC"/>
    <w:rsid w:val="005A3530"/>
    <w:rsid w:val="005A5377"/>
    <w:rsid w:val="005B0DCB"/>
    <w:rsid w:val="005B1FA6"/>
    <w:rsid w:val="005B3F47"/>
    <w:rsid w:val="005B50CC"/>
    <w:rsid w:val="005B7817"/>
    <w:rsid w:val="005C06C8"/>
    <w:rsid w:val="005C23D7"/>
    <w:rsid w:val="005C40EB"/>
    <w:rsid w:val="005D02B4"/>
    <w:rsid w:val="005D3013"/>
    <w:rsid w:val="005E1E50"/>
    <w:rsid w:val="005E2B9C"/>
    <w:rsid w:val="005E3332"/>
    <w:rsid w:val="005F543B"/>
    <w:rsid w:val="005F76B0"/>
    <w:rsid w:val="006032A5"/>
    <w:rsid w:val="00604429"/>
    <w:rsid w:val="006067B0"/>
    <w:rsid w:val="00606A8B"/>
    <w:rsid w:val="00611EBA"/>
    <w:rsid w:val="006213A8"/>
    <w:rsid w:val="00623BEA"/>
    <w:rsid w:val="006347E9"/>
    <w:rsid w:val="00640C87"/>
    <w:rsid w:val="00641548"/>
    <w:rsid w:val="006454BB"/>
    <w:rsid w:val="006479AB"/>
    <w:rsid w:val="0065700B"/>
    <w:rsid w:val="00657CF4"/>
    <w:rsid w:val="00661463"/>
    <w:rsid w:val="00663B8D"/>
    <w:rsid w:val="00663E00"/>
    <w:rsid w:val="00664F48"/>
    <w:rsid w:val="00664FAD"/>
    <w:rsid w:val="006710E8"/>
    <w:rsid w:val="0067345B"/>
    <w:rsid w:val="00683986"/>
    <w:rsid w:val="00685035"/>
    <w:rsid w:val="00685770"/>
    <w:rsid w:val="00690DBA"/>
    <w:rsid w:val="00691899"/>
    <w:rsid w:val="0069190B"/>
    <w:rsid w:val="006964F9"/>
    <w:rsid w:val="006A395F"/>
    <w:rsid w:val="006A55B1"/>
    <w:rsid w:val="006A65E2"/>
    <w:rsid w:val="006B37BD"/>
    <w:rsid w:val="006C092D"/>
    <w:rsid w:val="006C099D"/>
    <w:rsid w:val="006C18F0"/>
    <w:rsid w:val="006C562D"/>
    <w:rsid w:val="006C57AB"/>
    <w:rsid w:val="006C73EB"/>
    <w:rsid w:val="006C7E01"/>
    <w:rsid w:val="006D64A5"/>
    <w:rsid w:val="006E0935"/>
    <w:rsid w:val="006E353F"/>
    <w:rsid w:val="006E35AB"/>
    <w:rsid w:val="006F6BE8"/>
    <w:rsid w:val="00711AA9"/>
    <w:rsid w:val="00717774"/>
    <w:rsid w:val="00722155"/>
    <w:rsid w:val="007301D2"/>
    <w:rsid w:val="00737F19"/>
    <w:rsid w:val="0075231B"/>
    <w:rsid w:val="00766FBB"/>
    <w:rsid w:val="00772F3D"/>
    <w:rsid w:val="00782BF8"/>
    <w:rsid w:val="00783C75"/>
    <w:rsid w:val="007849D9"/>
    <w:rsid w:val="00787433"/>
    <w:rsid w:val="007A10F1"/>
    <w:rsid w:val="007A3D50"/>
    <w:rsid w:val="007B0A7E"/>
    <w:rsid w:val="007B2D29"/>
    <w:rsid w:val="007B412F"/>
    <w:rsid w:val="007B4AF7"/>
    <w:rsid w:val="007B4DBF"/>
    <w:rsid w:val="007C4A5A"/>
    <w:rsid w:val="007C5458"/>
    <w:rsid w:val="007D0672"/>
    <w:rsid w:val="007D2C67"/>
    <w:rsid w:val="007E06BB"/>
    <w:rsid w:val="007E5A88"/>
    <w:rsid w:val="007F50D1"/>
    <w:rsid w:val="00816D52"/>
    <w:rsid w:val="00831048"/>
    <w:rsid w:val="00834272"/>
    <w:rsid w:val="00845687"/>
    <w:rsid w:val="008505A4"/>
    <w:rsid w:val="008625C1"/>
    <w:rsid w:val="00863A11"/>
    <w:rsid w:val="008719CC"/>
    <w:rsid w:val="0087671D"/>
    <w:rsid w:val="008806F9"/>
    <w:rsid w:val="00887957"/>
    <w:rsid w:val="00896BFB"/>
    <w:rsid w:val="008A57E3"/>
    <w:rsid w:val="008B5BF4"/>
    <w:rsid w:val="008C0CEE"/>
    <w:rsid w:val="008C0D52"/>
    <w:rsid w:val="008C1B18"/>
    <w:rsid w:val="008C5267"/>
    <w:rsid w:val="008D46EC"/>
    <w:rsid w:val="008E0E25"/>
    <w:rsid w:val="008E61A1"/>
    <w:rsid w:val="00900F7E"/>
    <w:rsid w:val="009031EF"/>
    <w:rsid w:val="009072ED"/>
    <w:rsid w:val="00917EA3"/>
    <w:rsid w:val="00917EE0"/>
    <w:rsid w:val="00921C89"/>
    <w:rsid w:val="00926966"/>
    <w:rsid w:val="00926D03"/>
    <w:rsid w:val="00934036"/>
    <w:rsid w:val="00934889"/>
    <w:rsid w:val="00943839"/>
    <w:rsid w:val="0094541D"/>
    <w:rsid w:val="009473EA"/>
    <w:rsid w:val="009523A4"/>
    <w:rsid w:val="00954E7E"/>
    <w:rsid w:val="009554D9"/>
    <w:rsid w:val="009572F9"/>
    <w:rsid w:val="00960D0F"/>
    <w:rsid w:val="009651F4"/>
    <w:rsid w:val="0097008C"/>
    <w:rsid w:val="00974BE9"/>
    <w:rsid w:val="0098366F"/>
    <w:rsid w:val="00983A03"/>
    <w:rsid w:val="009843A9"/>
    <w:rsid w:val="00986063"/>
    <w:rsid w:val="00991F67"/>
    <w:rsid w:val="00992876"/>
    <w:rsid w:val="009971A7"/>
    <w:rsid w:val="009A0DCE"/>
    <w:rsid w:val="009A22CD"/>
    <w:rsid w:val="009A3E4B"/>
    <w:rsid w:val="009B35FD"/>
    <w:rsid w:val="009B57C1"/>
    <w:rsid w:val="009B6815"/>
    <w:rsid w:val="009D1D19"/>
    <w:rsid w:val="009D2967"/>
    <w:rsid w:val="009D3C2B"/>
    <w:rsid w:val="009D4C87"/>
    <w:rsid w:val="009E2099"/>
    <w:rsid w:val="009E4191"/>
    <w:rsid w:val="009F019D"/>
    <w:rsid w:val="009F2AB1"/>
    <w:rsid w:val="009F4FAF"/>
    <w:rsid w:val="009F5B40"/>
    <w:rsid w:val="009F68F1"/>
    <w:rsid w:val="00A04529"/>
    <w:rsid w:val="00A0584B"/>
    <w:rsid w:val="00A1481D"/>
    <w:rsid w:val="00A17135"/>
    <w:rsid w:val="00A21A6F"/>
    <w:rsid w:val="00A21E2A"/>
    <w:rsid w:val="00A24E56"/>
    <w:rsid w:val="00A26A62"/>
    <w:rsid w:val="00A35A9B"/>
    <w:rsid w:val="00A4070E"/>
    <w:rsid w:val="00A40CA0"/>
    <w:rsid w:val="00A504A7"/>
    <w:rsid w:val="00A5292E"/>
    <w:rsid w:val="00A53677"/>
    <w:rsid w:val="00A53BF2"/>
    <w:rsid w:val="00A60D68"/>
    <w:rsid w:val="00A67679"/>
    <w:rsid w:val="00A73EFA"/>
    <w:rsid w:val="00A77A3B"/>
    <w:rsid w:val="00A92F6F"/>
    <w:rsid w:val="00A97523"/>
    <w:rsid w:val="00AA7824"/>
    <w:rsid w:val="00AB0FA3"/>
    <w:rsid w:val="00AB73BF"/>
    <w:rsid w:val="00AC335C"/>
    <w:rsid w:val="00AC463E"/>
    <w:rsid w:val="00AD3BE2"/>
    <w:rsid w:val="00AD3E3D"/>
    <w:rsid w:val="00AE1EE4"/>
    <w:rsid w:val="00AE36EC"/>
    <w:rsid w:val="00AE61AE"/>
    <w:rsid w:val="00AE7406"/>
    <w:rsid w:val="00AF1688"/>
    <w:rsid w:val="00AF46E6"/>
    <w:rsid w:val="00AF5139"/>
    <w:rsid w:val="00B0666F"/>
    <w:rsid w:val="00B06EDA"/>
    <w:rsid w:val="00B1161F"/>
    <w:rsid w:val="00B11661"/>
    <w:rsid w:val="00B1419A"/>
    <w:rsid w:val="00B27478"/>
    <w:rsid w:val="00B32B4D"/>
    <w:rsid w:val="00B4137E"/>
    <w:rsid w:val="00B41C54"/>
    <w:rsid w:val="00B528D7"/>
    <w:rsid w:val="00B54DF7"/>
    <w:rsid w:val="00B56223"/>
    <w:rsid w:val="00B56E79"/>
    <w:rsid w:val="00B57AA7"/>
    <w:rsid w:val="00B637AA"/>
    <w:rsid w:val="00B63BE2"/>
    <w:rsid w:val="00B65127"/>
    <w:rsid w:val="00B71527"/>
    <w:rsid w:val="00B7592C"/>
    <w:rsid w:val="00B809D3"/>
    <w:rsid w:val="00B84552"/>
    <w:rsid w:val="00B84B66"/>
    <w:rsid w:val="00B85475"/>
    <w:rsid w:val="00B9090A"/>
    <w:rsid w:val="00B92196"/>
    <w:rsid w:val="00B9228D"/>
    <w:rsid w:val="00B929EC"/>
    <w:rsid w:val="00B93A1A"/>
    <w:rsid w:val="00B94CD5"/>
    <w:rsid w:val="00BB0725"/>
    <w:rsid w:val="00BC408A"/>
    <w:rsid w:val="00BC5023"/>
    <w:rsid w:val="00BC556C"/>
    <w:rsid w:val="00BD42DA"/>
    <w:rsid w:val="00BD448A"/>
    <w:rsid w:val="00BD4684"/>
    <w:rsid w:val="00BD6335"/>
    <w:rsid w:val="00BE08A7"/>
    <w:rsid w:val="00BE4391"/>
    <w:rsid w:val="00BF25C9"/>
    <w:rsid w:val="00BF3E48"/>
    <w:rsid w:val="00C14A4F"/>
    <w:rsid w:val="00C15F1B"/>
    <w:rsid w:val="00C16288"/>
    <w:rsid w:val="00C17D1D"/>
    <w:rsid w:val="00C268D7"/>
    <w:rsid w:val="00C45923"/>
    <w:rsid w:val="00C543E7"/>
    <w:rsid w:val="00C64849"/>
    <w:rsid w:val="00C70225"/>
    <w:rsid w:val="00C72198"/>
    <w:rsid w:val="00C73C7D"/>
    <w:rsid w:val="00C75005"/>
    <w:rsid w:val="00C75F60"/>
    <w:rsid w:val="00C91CB3"/>
    <w:rsid w:val="00C970DF"/>
    <w:rsid w:val="00CA7E71"/>
    <w:rsid w:val="00CB2673"/>
    <w:rsid w:val="00CB701D"/>
    <w:rsid w:val="00CC3F0E"/>
    <w:rsid w:val="00CD08C9"/>
    <w:rsid w:val="00CD1FE8"/>
    <w:rsid w:val="00CD38CD"/>
    <w:rsid w:val="00CD3E0C"/>
    <w:rsid w:val="00CD5338"/>
    <w:rsid w:val="00CD5565"/>
    <w:rsid w:val="00CD616C"/>
    <w:rsid w:val="00CF68D6"/>
    <w:rsid w:val="00CF7B4A"/>
    <w:rsid w:val="00D009F8"/>
    <w:rsid w:val="00D078DA"/>
    <w:rsid w:val="00D14995"/>
    <w:rsid w:val="00D204F2"/>
    <w:rsid w:val="00D2455C"/>
    <w:rsid w:val="00D25023"/>
    <w:rsid w:val="00D27F8C"/>
    <w:rsid w:val="00D33843"/>
    <w:rsid w:val="00D34B63"/>
    <w:rsid w:val="00D528EA"/>
    <w:rsid w:val="00D54A6F"/>
    <w:rsid w:val="00D54BC1"/>
    <w:rsid w:val="00D57D57"/>
    <w:rsid w:val="00D62E42"/>
    <w:rsid w:val="00D71EFC"/>
    <w:rsid w:val="00D76322"/>
    <w:rsid w:val="00D772FB"/>
    <w:rsid w:val="00D847C5"/>
    <w:rsid w:val="00DA1AA0"/>
    <w:rsid w:val="00DA512B"/>
    <w:rsid w:val="00DB742D"/>
    <w:rsid w:val="00DC04AF"/>
    <w:rsid w:val="00DC44A8"/>
    <w:rsid w:val="00DD407D"/>
    <w:rsid w:val="00DE07C1"/>
    <w:rsid w:val="00DE4BEE"/>
    <w:rsid w:val="00DE5B3D"/>
    <w:rsid w:val="00DE7112"/>
    <w:rsid w:val="00DF19BE"/>
    <w:rsid w:val="00DF3B44"/>
    <w:rsid w:val="00E1372E"/>
    <w:rsid w:val="00E1777D"/>
    <w:rsid w:val="00E21D30"/>
    <w:rsid w:val="00E24D9A"/>
    <w:rsid w:val="00E27805"/>
    <w:rsid w:val="00E27A11"/>
    <w:rsid w:val="00E30497"/>
    <w:rsid w:val="00E358A2"/>
    <w:rsid w:val="00E35C9A"/>
    <w:rsid w:val="00E3771B"/>
    <w:rsid w:val="00E40979"/>
    <w:rsid w:val="00E43F26"/>
    <w:rsid w:val="00E52A36"/>
    <w:rsid w:val="00E535E6"/>
    <w:rsid w:val="00E6378B"/>
    <w:rsid w:val="00E63EC3"/>
    <w:rsid w:val="00E653DA"/>
    <w:rsid w:val="00E65958"/>
    <w:rsid w:val="00E84FE5"/>
    <w:rsid w:val="00E879A5"/>
    <w:rsid w:val="00E879FC"/>
    <w:rsid w:val="00E94154"/>
    <w:rsid w:val="00EA2574"/>
    <w:rsid w:val="00EA2F1F"/>
    <w:rsid w:val="00EA3F2E"/>
    <w:rsid w:val="00EA57EC"/>
    <w:rsid w:val="00EA6208"/>
    <w:rsid w:val="00EB120E"/>
    <w:rsid w:val="00EB34C8"/>
    <w:rsid w:val="00EB46E2"/>
    <w:rsid w:val="00EC0045"/>
    <w:rsid w:val="00EC4A8F"/>
    <w:rsid w:val="00ED452E"/>
    <w:rsid w:val="00EE3CDA"/>
    <w:rsid w:val="00EF2BE7"/>
    <w:rsid w:val="00EF37A8"/>
    <w:rsid w:val="00EF531F"/>
    <w:rsid w:val="00EF78DA"/>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16F7"/>
    <w:rsid w:val="00F900B4"/>
    <w:rsid w:val="00FA0F2E"/>
    <w:rsid w:val="00FA4DB1"/>
    <w:rsid w:val="00FB3F2A"/>
    <w:rsid w:val="00FC3593"/>
    <w:rsid w:val="00FD0777"/>
    <w:rsid w:val="00FD117D"/>
    <w:rsid w:val="00FD24ED"/>
    <w:rsid w:val="00FD72E3"/>
    <w:rsid w:val="00FE06FC"/>
    <w:rsid w:val="00FE76B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301D2"/>
    <w:rPr>
      <w:rFonts w:ascii="Times New Roman" w:hAnsi="Times New Roman"/>
      <w:b w:val="0"/>
      <w:i w:val="0"/>
      <w:sz w:val="22"/>
    </w:rPr>
  </w:style>
  <w:style w:type="paragraph" w:styleId="NoSpacing">
    <w:name w:val="No Spacing"/>
    <w:uiPriority w:val="1"/>
    <w:qFormat/>
    <w:rsid w:val="007301D2"/>
    <w:pPr>
      <w:spacing w:after="0" w:line="240" w:lineRule="auto"/>
    </w:pPr>
  </w:style>
  <w:style w:type="paragraph" w:customStyle="1" w:styleId="scemptylineheader">
    <w:name w:val="sc_emptyline_header"/>
    <w:qFormat/>
    <w:rsid w:val="007301D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301D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301D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301D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301D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30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301D2"/>
    <w:rPr>
      <w:color w:val="808080"/>
    </w:rPr>
  </w:style>
  <w:style w:type="paragraph" w:customStyle="1" w:styleId="scdirectionallanguage">
    <w:name w:val="sc_directional_language"/>
    <w:qFormat/>
    <w:rsid w:val="007301D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30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301D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301D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301D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301D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301D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301D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301D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301D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301D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301D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301D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301D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301D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301D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301D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301D2"/>
    <w:rPr>
      <w:rFonts w:ascii="Times New Roman" w:hAnsi="Times New Roman"/>
      <w:color w:val="auto"/>
      <w:sz w:val="22"/>
    </w:rPr>
  </w:style>
  <w:style w:type="paragraph" w:customStyle="1" w:styleId="scclippagebillheader">
    <w:name w:val="sc_clip_page_bill_header"/>
    <w:qFormat/>
    <w:rsid w:val="007301D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301D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301D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3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1D2"/>
    <w:rPr>
      <w:lang w:val="en-US"/>
    </w:rPr>
  </w:style>
  <w:style w:type="paragraph" w:styleId="Footer">
    <w:name w:val="footer"/>
    <w:basedOn w:val="Normal"/>
    <w:link w:val="FooterChar"/>
    <w:uiPriority w:val="99"/>
    <w:unhideWhenUsed/>
    <w:rsid w:val="0073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1D2"/>
    <w:rPr>
      <w:lang w:val="en-US"/>
    </w:rPr>
  </w:style>
  <w:style w:type="paragraph" w:styleId="ListParagraph">
    <w:name w:val="List Paragraph"/>
    <w:basedOn w:val="Normal"/>
    <w:uiPriority w:val="34"/>
    <w:qFormat/>
    <w:rsid w:val="007301D2"/>
    <w:pPr>
      <w:ind w:left="720"/>
      <w:contextualSpacing/>
    </w:pPr>
  </w:style>
  <w:style w:type="paragraph" w:customStyle="1" w:styleId="scbillfooter">
    <w:name w:val="sc_bill_footer"/>
    <w:qFormat/>
    <w:rsid w:val="007301D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30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301D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301D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30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30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30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30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30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301D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30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301D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30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301D2"/>
    <w:pPr>
      <w:widowControl w:val="0"/>
      <w:suppressAutoHyphens/>
      <w:spacing w:after="0" w:line="360" w:lineRule="auto"/>
    </w:pPr>
    <w:rPr>
      <w:rFonts w:ascii="Times New Roman" w:hAnsi="Times New Roman"/>
      <w:lang w:val="en-US"/>
    </w:rPr>
  </w:style>
  <w:style w:type="paragraph" w:customStyle="1" w:styleId="sctableln">
    <w:name w:val="sc_table_ln"/>
    <w:qFormat/>
    <w:rsid w:val="007301D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301D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301D2"/>
    <w:rPr>
      <w:strike/>
      <w:dstrike w:val="0"/>
    </w:rPr>
  </w:style>
  <w:style w:type="character" w:customStyle="1" w:styleId="scinsert">
    <w:name w:val="sc_insert"/>
    <w:uiPriority w:val="1"/>
    <w:qFormat/>
    <w:rsid w:val="007301D2"/>
    <w:rPr>
      <w:caps w:val="0"/>
      <w:smallCaps w:val="0"/>
      <w:strike w:val="0"/>
      <w:dstrike w:val="0"/>
      <w:vanish w:val="0"/>
      <w:u w:val="single"/>
      <w:vertAlign w:val="baseline"/>
    </w:rPr>
  </w:style>
  <w:style w:type="character" w:customStyle="1" w:styleId="scinsertred">
    <w:name w:val="sc_insert_red"/>
    <w:uiPriority w:val="1"/>
    <w:qFormat/>
    <w:rsid w:val="007301D2"/>
    <w:rPr>
      <w:caps w:val="0"/>
      <w:smallCaps w:val="0"/>
      <w:strike w:val="0"/>
      <w:dstrike w:val="0"/>
      <w:vanish w:val="0"/>
      <w:color w:val="FF0000"/>
      <w:u w:val="single"/>
      <w:vertAlign w:val="baseline"/>
    </w:rPr>
  </w:style>
  <w:style w:type="character" w:customStyle="1" w:styleId="scinsertblue">
    <w:name w:val="sc_insert_blue"/>
    <w:uiPriority w:val="1"/>
    <w:qFormat/>
    <w:rsid w:val="007301D2"/>
    <w:rPr>
      <w:caps w:val="0"/>
      <w:smallCaps w:val="0"/>
      <w:strike w:val="0"/>
      <w:dstrike w:val="0"/>
      <w:vanish w:val="0"/>
      <w:color w:val="0070C0"/>
      <w:u w:val="single"/>
      <w:vertAlign w:val="baseline"/>
    </w:rPr>
  </w:style>
  <w:style w:type="character" w:customStyle="1" w:styleId="scstrikered">
    <w:name w:val="sc_strike_red"/>
    <w:uiPriority w:val="1"/>
    <w:qFormat/>
    <w:rsid w:val="007301D2"/>
    <w:rPr>
      <w:strike/>
      <w:dstrike w:val="0"/>
      <w:color w:val="FF0000"/>
    </w:rPr>
  </w:style>
  <w:style w:type="character" w:customStyle="1" w:styleId="scstrikeblue">
    <w:name w:val="sc_strike_blue"/>
    <w:uiPriority w:val="1"/>
    <w:qFormat/>
    <w:rsid w:val="007301D2"/>
    <w:rPr>
      <w:strike/>
      <w:dstrike w:val="0"/>
      <w:color w:val="0070C0"/>
    </w:rPr>
  </w:style>
  <w:style w:type="character" w:customStyle="1" w:styleId="scinsertbluenounderline">
    <w:name w:val="sc_insert_blue_no_underline"/>
    <w:uiPriority w:val="1"/>
    <w:qFormat/>
    <w:rsid w:val="007301D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301D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301D2"/>
    <w:rPr>
      <w:strike/>
      <w:dstrike w:val="0"/>
      <w:color w:val="0070C0"/>
      <w:lang w:val="en-US"/>
    </w:rPr>
  </w:style>
  <w:style w:type="character" w:customStyle="1" w:styleId="scstrikerednoncodified">
    <w:name w:val="sc_strike_red_non_codified"/>
    <w:uiPriority w:val="1"/>
    <w:qFormat/>
    <w:rsid w:val="007301D2"/>
    <w:rPr>
      <w:strike/>
      <w:dstrike w:val="0"/>
      <w:color w:val="FF0000"/>
    </w:rPr>
  </w:style>
  <w:style w:type="paragraph" w:customStyle="1" w:styleId="scbillsiglines">
    <w:name w:val="sc_bill_sig_lines"/>
    <w:qFormat/>
    <w:rsid w:val="007301D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301D2"/>
    <w:rPr>
      <w:bdr w:val="none" w:sz="0" w:space="0" w:color="auto"/>
      <w:shd w:val="clear" w:color="auto" w:fill="FEC6C6"/>
    </w:rPr>
  </w:style>
  <w:style w:type="character" w:customStyle="1" w:styleId="screstoreblue">
    <w:name w:val="sc_restore_blue"/>
    <w:uiPriority w:val="1"/>
    <w:qFormat/>
    <w:rsid w:val="007301D2"/>
    <w:rPr>
      <w:color w:val="4472C4" w:themeColor="accent1"/>
      <w:bdr w:val="none" w:sz="0" w:space="0" w:color="auto"/>
      <w:shd w:val="clear" w:color="auto" w:fill="auto"/>
    </w:rPr>
  </w:style>
  <w:style w:type="character" w:customStyle="1" w:styleId="screstorered">
    <w:name w:val="sc_restore_red"/>
    <w:uiPriority w:val="1"/>
    <w:qFormat/>
    <w:rsid w:val="007301D2"/>
    <w:rPr>
      <w:color w:val="FF0000"/>
      <w:bdr w:val="none" w:sz="0" w:space="0" w:color="auto"/>
      <w:shd w:val="clear" w:color="auto" w:fill="auto"/>
    </w:rPr>
  </w:style>
  <w:style w:type="character" w:customStyle="1" w:styleId="scstrikenewblue">
    <w:name w:val="sc_strike_new_blue"/>
    <w:uiPriority w:val="1"/>
    <w:qFormat/>
    <w:rsid w:val="007301D2"/>
    <w:rPr>
      <w:strike w:val="0"/>
      <w:dstrike/>
      <w:color w:val="0070C0"/>
      <w:u w:val="none"/>
    </w:rPr>
  </w:style>
  <w:style w:type="character" w:customStyle="1" w:styleId="scstrikenewred">
    <w:name w:val="sc_strike_new_red"/>
    <w:uiPriority w:val="1"/>
    <w:qFormat/>
    <w:rsid w:val="007301D2"/>
    <w:rPr>
      <w:strike w:val="0"/>
      <w:dstrike/>
      <w:color w:val="FF0000"/>
      <w:u w:val="none"/>
    </w:rPr>
  </w:style>
  <w:style w:type="character" w:customStyle="1" w:styleId="scamendsenate">
    <w:name w:val="sc_amend_senate"/>
    <w:uiPriority w:val="1"/>
    <w:qFormat/>
    <w:rsid w:val="007301D2"/>
    <w:rPr>
      <w:bdr w:val="none" w:sz="0" w:space="0" w:color="auto"/>
      <w:shd w:val="clear" w:color="auto" w:fill="FFF2CC" w:themeFill="accent4" w:themeFillTint="33"/>
    </w:rPr>
  </w:style>
  <w:style w:type="character" w:customStyle="1" w:styleId="scamendhouse">
    <w:name w:val="sc_amend_house"/>
    <w:uiPriority w:val="1"/>
    <w:qFormat/>
    <w:rsid w:val="007301D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89&amp;session=126&amp;summary=B" TargetMode="External" Id="R034e1b08f0974d66" /><Relationship Type="http://schemas.openxmlformats.org/officeDocument/2006/relationships/hyperlink" Target="https://www.scstatehouse.gov/sess126_2025-2026/prever/4089_20250225.docx" TargetMode="External" Id="R489e82e1a11643ca" /><Relationship Type="http://schemas.openxmlformats.org/officeDocument/2006/relationships/hyperlink" Target="h:\hj\20250225.docx" TargetMode="External" Id="Rce6566344f0c4307" /><Relationship Type="http://schemas.openxmlformats.org/officeDocument/2006/relationships/hyperlink" Target="h:\hj\20250225.docx" TargetMode="External" Id="Rc09b6e78341e48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0ECA"/>
    <w:rsid w:val="000B1C02"/>
    <w:rsid w:val="000C5BC7"/>
    <w:rsid w:val="000F401F"/>
    <w:rsid w:val="00140B15"/>
    <w:rsid w:val="001B20DA"/>
    <w:rsid w:val="001C48FD"/>
    <w:rsid w:val="002A7C8A"/>
    <w:rsid w:val="002D4365"/>
    <w:rsid w:val="003A4A84"/>
    <w:rsid w:val="003E4FBC"/>
    <w:rsid w:val="003F4940"/>
    <w:rsid w:val="004D6BE4"/>
    <w:rsid w:val="004E2BB5"/>
    <w:rsid w:val="004F15ED"/>
    <w:rsid w:val="00515DC9"/>
    <w:rsid w:val="00544945"/>
    <w:rsid w:val="00580C56"/>
    <w:rsid w:val="006B363F"/>
    <w:rsid w:val="007070D2"/>
    <w:rsid w:val="00717774"/>
    <w:rsid w:val="00776F2C"/>
    <w:rsid w:val="008F7723"/>
    <w:rsid w:val="009031EF"/>
    <w:rsid w:val="00912A5F"/>
    <w:rsid w:val="00940EED"/>
    <w:rsid w:val="009651F4"/>
    <w:rsid w:val="00985255"/>
    <w:rsid w:val="009C3651"/>
    <w:rsid w:val="00A51DBA"/>
    <w:rsid w:val="00B20DA6"/>
    <w:rsid w:val="00B27478"/>
    <w:rsid w:val="00B457AF"/>
    <w:rsid w:val="00C14A4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12aa02f6-1404-4e83-9bec-14b18183eabe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b160d7e6-c36b-43e3-b604-1c85c8ba5450</T_BILL_REQUEST_REQUEST>
  <T_BILL_R_ORIGINALDRAFT>2d68b0bb-9011-40a5-a6ef-8e926838eb59</T_BILL_R_ORIGINALDRAFT>
  <T_BILL_SPONSOR_SPONSOR>1868a25f-1f8a-42ed-b076-82822da164b1</T_BILL_SPONSOR_SPONSOR>
  <T_BILL_T_BILLNAME>[4089]</T_BILL_T_BILLNAME>
  <T_BILL_T_BILLNUMBER>4089</T_BILL_T_BILLNUMBER>
  <T_BILL_T_BILLTITLE>TO AMEND THE SOUTH CAROLINA CODE OF LAWS BY ENACTING THE “BOOSTING OPPORTUNITIES FOR SMALL STARTUPS (BOSS) ACT” BY ADDING SECTION 12‑6‑532 SO AS TO PROVIDE FOR CERTAIN EXEMPTIONS FROM THE CORPORATE INCOME TAX FOR CERTAIN SMALL BUSINESSES.</T_BILL_T_BILLTITLE>
  <T_BILL_T_CHAMBER>house</T_BILL_T_CHAMBER>
  <T_BILL_T_FILENAME> </T_BILL_T_FILENAME>
  <T_BILL_T_LEGTYPE>bill_statewide</T_BILL_T_LEGTYPE>
  <T_BILL_T_RATNUMBERSTRING>HNone</T_BILL_T_RATNUMBERSTRING>
  <T_BILL_T_SECTIONS>[{"SectionUUID":"6782c052-d93e-487b-844e-c82f853cf83a","SectionName":"Citing an Act","SectionNumber":1,"SectionType":"new","CodeSections":[],"TitleText":"by enacting the “Boosting Opportunities for Small Startups (BOSS) Act.”","DisableControls":false,"Deleted":false,"RepealItems":[],"SectionBookmarkName":"bs_num_1_bc909f2c7"},{"SectionUUID":"c4b8868e-3172-4d15-9bba-b7ac7f4fada3","SectionName":"code_section","SectionNumber":2,"SectionType":"code_section","CodeSections":[{"CodeSectionBookmarkName":"ns_T12C6N532_1eafa3d1d","IsConstitutionSection":false,"Identity":"12-6-532","IsNew":true,"SubSections":[{"Level":1,"Identity":"T12C6N532SA","SubSectionBookmarkName":"ss_T12C6N532SA_lv1_d70c68fde","IsNewSubSection":false,"SubSectionReplacement":""},{"Level":2,"Identity":"T12C6N532S1","SubSectionBookmarkName":"ss_T12C6N532S1_lv2_9e1207bbc","IsNewSubSection":false,"SubSectionReplacement":""},{"Level":2,"Identity":"T12C6N532S2","SubSectionBookmarkName":"ss_T12C6N532S2_lv2_632073aae","IsNewSubSection":false,"SubSectionReplacement":""},{"Level":3,"Identity":"T12C6N532Sa","SubSectionBookmarkName":"ss_T12C6N532Sa_lv3_02dc0b3e7","IsNewSubSection":false,"SubSectionReplacement":""},{"Level":3,"Identity":"T12C6N532Sb","SubSectionBookmarkName":"ss_T12C6N532Sb_lv3_43149a6ef","IsNewSubSection":false,"SubSectionReplacement":""},{"Level":2,"Identity":"T12C6N532S3","SubSectionBookmarkName":"ss_T12C6N532S3_lv2_ef671122f","IsNewSubSection":false,"SubSectionReplacement":""},{"Level":2,"Identity":"T12C6N532S4","SubSectionBookmarkName":"ss_T12C6N532S4_lv2_42d3f61f9","IsNewSubSection":false,"SubSectionReplacement":""},{"Level":1,"Identity":"T12C6N532SB","SubSectionBookmarkName":"ss_T12C6N532SB_lv1_d1f7b1947","IsNewSubSection":false,"SubSectionReplacement":""},{"Level":2,"Identity":"T12C6N532S1","SubSectionBookmarkName":"ss_T12C6N532S1_lv2_09f42e2ff","IsNewSubSection":false,"SubSectionReplacement":""},{"Level":2,"Identity":"T12C6N532S2","SubSectionBookmarkName":"ss_T12C6N532S2_lv2_8a9e9ee9f","IsNewSubSection":false,"SubSectionReplacement":""},{"Level":2,"Identity":"T12C6N532S3","SubSectionBookmarkName":"ss_T12C6N532S3_lv2_c17d4f3ef","IsNewSubSection":false,"SubSectionReplacement":""},{"Level":2,"Identity":"T12C6N532S4","SubSectionBookmarkName":"ss_T12C6N532S4_lv2_9b1bda7ba","IsNewSubSection":false,"SubSectionReplacement":""},{"Level":2,"Identity":"T12C6N532S5","SubSectionBookmarkName":"ss_T12C6N532S5_lv2_532a7b331","IsNewSubSection":false,"SubSectionReplacement":""},{"Level":2,"Identity":"T12C6N532S6","SubSectionBookmarkName":"ss_T12C6N532S6_lv2_31dbcff15","IsNewSubSection":false,"SubSectionReplacement":""},{"Level":1,"Identity":"T12C6N532SC","SubSectionBookmarkName":"ss_T12C6N532SC_lv1_292943ba7","IsNewSubSection":false,"SubSectionReplacement":""},{"Level":2,"Identity":"T12C6N532S1","SubSectionBookmarkName":"ss_T12C6N532S1_lv2_4b12f896e","IsNewSubSection":false,"SubSectionReplacement":""},{"Level":2,"Identity":"T12C6N532S2","SubSectionBookmarkName":"ss_T12C6N532S2_lv2_ad2596bdb","IsNewSubSection":false,"SubSectionReplacement":""},{"Level":3,"Identity":"T12C6N532Sa","SubSectionBookmarkName":"ss_T12C6N532Sa_lv3_e05aa9c32","IsNewSubSection":false,"SubSectionReplacement":""},{"Level":3,"Identity":"T12C6N532Sb","SubSectionBookmarkName":"ss_T12C6N532Sb_lv3_293d07ad6","IsNewSubSection":false,"SubSectionReplacement":""},{"Level":3,"Identity":"T12C6N532Sc","SubSectionBookmarkName":"ss_T12C6N532Sc_lv3_835e4f033","IsNewSubSection":false,"SubSectionReplacement":""},{"Level":3,"Identity":"T12C6N532Sd","SubSectionBookmarkName":"ss_T12C6N532Sd_lv3_7ab4949ee","IsNewSubSection":false,"SubSectionReplacement":""},{"Level":1,"Identity":"T12C6N532SD","SubSectionBookmarkName":"ss_T12C6N532SD_lv1_93b59d700","IsNewSubSection":false,"SubSectionReplacement":""},{"Level":2,"Identity":"T12C6N532S1","SubSectionBookmarkName":"ss_T12C6N532S1_lv2_e2a45df2f","IsNewSubSection":false,"SubSectionReplacement":""},{"Level":3,"Identity":"T12C6N532Sa","SubSectionBookmarkName":"ss_T12C6N532Sa_lv3_457c61fb3","IsNewSubSection":false,"SubSectionReplacement":""},{"Level":3,"Identity":"T12C6N532Sb","SubSectionBookmarkName":"ss_T12C6N532Sb_lv3_523a6dc6f","IsNewSubSection":false,"SubSectionReplacement":""},{"Level":3,"Identity":"T12C6N532Sc","SubSectionBookmarkName":"ss_T12C6N532Sc_lv3_6aed6c8bf","IsNewSubSection":false,"SubSectionReplacement":""},{"Level":2,"Identity":"T12C6N532S2","SubSectionBookmarkName":"ss_T12C6N532S2_lv2_7e73e3490","IsNewSubSection":false,"SubSectionReplacement":""},{"Level":3,"Identity":"T12C6N532Sa","SubSectionBookmarkName":"ss_T12C6N532Sa_lv3_d929a700e","IsNewSubSection":false,"SubSectionReplacement":""},{"Level":3,"Identity":"T12C6N532Sb","SubSectionBookmarkName":"ss_T12C6N532Sb_lv3_1f3900db5","IsNewSubSection":false,"SubSectionReplacement":""},{"Level":3,"Identity":"T12C6N532Sc","SubSectionBookmarkName":"ss_T12C6N532Sc_lv3_f94508c82","IsNewSubSection":false,"SubSectionReplacement":""},{"Level":1,"Identity":"T12C6N532SE","SubSectionBookmarkName":"ss_T12C6N532SE_lv1_72b91deb0","IsNewSubSection":false,"SubSectionReplacement":""}],"TitleRelatedTo":"","TitleSoAsTo":"provide for certain exemptions from the corproate income tax for certain small businesses","Deleted":false}],"TitleText":"","DisableControls":false,"Deleted":false,"RepealItems":[],"SectionBookmarkName":"bs_num_2_404482278"},{"SectionUUID":"acc85d5a-0f8c-4801-acd4-02023206f4e4","SectionName":"Severability","SectionNumber":3,"SectionType":"new","CodeSections":[],"TitleText":"","DisableControls":false,"Deleted":false,"RepealItems":[],"SectionBookmarkName":"bs_num_3_09360f56d"},{"SectionUUID":"8f03ca95-8faa-4d43-a9c2-8afc498075bd","SectionName":"standard_eff_date_section","SectionNumber":4,"SectionType":"drafting_clause","CodeSections":[],"TitleText":"","DisableControls":false,"Deleted":false,"RepealItems":[],"SectionBookmarkName":"bs_num_4_lastsection"}]</T_BILL_T_SECTIONS>
  <T_BILL_T_SUBJECT>Boosting Opportunities for Small Startups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4177</Characters>
  <Application>Microsoft Office Word</Application>
  <DocSecurity>0</DocSecurity>
  <Lines>81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2025-02-19T15:45:00Z</cp:lastPrinted>
  <dcterms:created xsi:type="dcterms:W3CDTF">2025-02-25T20:42:00Z</dcterms:created>
  <dcterms:modified xsi:type="dcterms:W3CDTF">2025-02-25T20:44:00Z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