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LC-0178HDB25.docx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Conditional discharge, magistrate level offenses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read first time</w:t>
      </w:r>
      <w:r>
        <w:t xml:space="preserve"> (</w:t>
      </w:r>
      <w:hyperlink w:history="true" r:id="R793de48af5b149f2">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Referred to Committee on</w:t>
      </w:r>
      <w:r>
        <w:rPr>
          <w:b/>
        </w:rPr>
        <w:t xml:space="preserve"> Judiciary</w:t>
      </w:r>
      <w:r>
        <w:t xml:space="preserve"> (</w:t>
      </w:r>
      <w:hyperlink w:history="true" r:id="R12578c6f3c344008">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c5fded795247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879f76bd204172">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858D8" w:rsidRDefault="00432135" w14:paraId="47642A99" w14:textId="3C4FDDC9">
      <w:pPr>
        <w:pStyle w:val="scemptylineheader"/>
      </w:pPr>
    </w:p>
    <w:p w:rsidRPr="00BB0725" w:rsidR="00A73EFA" w:rsidP="005858D8" w:rsidRDefault="00A73EFA" w14:paraId="7B72410E" w14:textId="5EFC2C47">
      <w:pPr>
        <w:pStyle w:val="scemptylineheader"/>
      </w:pPr>
    </w:p>
    <w:p w:rsidRPr="00BB0725" w:rsidR="00A73EFA" w:rsidP="005858D8" w:rsidRDefault="00A73EFA" w14:paraId="6AD935C9" w14:textId="0B3B8BD8">
      <w:pPr>
        <w:pStyle w:val="scemptylineheader"/>
      </w:pPr>
    </w:p>
    <w:p w:rsidRPr="00DF3B44" w:rsidR="00A73EFA" w:rsidP="005858D8" w:rsidRDefault="00A73EFA" w14:paraId="51A98227" w14:textId="06708E1A">
      <w:pPr>
        <w:pStyle w:val="scemptylineheader"/>
      </w:pPr>
    </w:p>
    <w:p w:rsidRPr="00DF3B44" w:rsidR="00A73EFA" w:rsidP="005858D8" w:rsidRDefault="00A73EFA" w14:paraId="3858851A" w14:textId="27082A81">
      <w:pPr>
        <w:pStyle w:val="scemptylineheader"/>
      </w:pPr>
    </w:p>
    <w:p w:rsidRPr="00DF3B44" w:rsidR="00A73EFA" w:rsidP="005858D8" w:rsidRDefault="00A73EFA" w14:paraId="4E3DDE20" w14:textId="7F534D0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2150" w14:paraId="40FEFADA" w14:textId="1F052A1C">
          <w:pPr>
            <w:pStyle w:val="scbilltitle"/>
          </w:pPr>
          <w:r>
            <w:t>TO AMEND THE SOUTH CAROLINA CODE OF LAWS BY ADDING SECTION 22‑5‑940 SO AS TO PROVIDE FOR THE CONDITIONAL DISCHARGE OF ONE MAGISTRATE</w:t>
          </w:r>
          <w:r w:rsidR="009E2B20">
            <w:t>’s</w:t>
          </w:r>
          <w:r>
            <w:t xml:space="preserve"> LEVEL OFFENSE WITH THE CONSENT OF THE PROSECUTOR OR PROSECUTING OFFICER.</w:t>
          </w:r>
        </w:p>
      </w:sdtContent>
    </w:sdt>
    <w:bookmarkStart w:name="at_1e88cb8d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7fefd44" w:id="1"/>
      <w:r w:rsidRPr="0094541D">
        <w:t>B</w:t>
      </w:r>
      <w:bookmarkEnd w:id="1"/>
      <w:r w:rsidRPr="0094541D">
        <w:t>e it enacted by the General Assembly of the State of South Carolina:</w:t>
      </w:r>
    </w:p>
    <w:p w:rsidR="00E1746C" w:rsidP="00E1746C" w:rsidRDefault="00E1746C" w14:paraId="03B30F0C" w14:textId="77777777">
      <w:pPr>
        <w:pStyle w:val="scemptyline"/>
      </w:pPr>
    </w:p>
    <w:p w:rsidR="003F4836" w:rsidP="003F4836" w:rsidRDefault="00E1746C" w14:paraId="155B72F6" w14:textId="77777777">
      <w:pPr>
        <w:pStyle w:val="scdirectionallanguage"/>
      </w:pPr>
      <w:bookmarkStart w:name="bs_num_1_b1469d8d8" w:id="2"/>
      <w:r>
        <w:t>S</w:t>
      </w:r>
      <w:bookmarkEnd w:id="2"/>
      <w:r>
        <w:t>ECTION 1.</w:t>
      </w:r>
      <w:r>
        <w:tab/>
      </w:r>
      <w:bookmarkStart w:name="dl_4a587799f" w:id="3"/>
      <w:r w:rsidR="003F4836">
        <w:t>A</w:t>
      </w:r>
      <w:bookmarkEnd w:id="3"/>
      <w:r w:rsidR="003F4836">
        <w:t>rticle 11, Chapter 5, Title 22 of the S.C. Code is amended by adding:</w:t>
      </w:r>
    </w:p>
    <w:p w:rsidR="003F4836" w:rsidP="003F4836" w:rsidRDefault="003F4836" w14:paraId="2F7EEB61" w14:textId="77777777">
      <w:pPr>
        <w:pStyle w:val="scnewcodesection"/>
      </w:pPr>
    </w:p>
    <w:p w:rsidR="00F15219" w:rsidP="00F15219" w:rsidRDefault="003F4836" w14:paraId="407CE372" w14:textId="09A686AD">
      <w:pPr>
        <w:pStyle w:val="scnewcodesection"/>
      </w:pPr>
      <w:r>
        <w:tab/>
      </w:r>
      <w:bookmarkStart w:name="ns_T22C5N940_16207103c" w:id="4"/>
      <w:r>
        <w:t>S</w:t>
      </w:r>
      <w:bookmarkEnd w:id="4"/>
      <w:r>
        <w:t>ection 22‑5‑940.</w:t>
      </w:r>
      <w:r>
        <w:tab/>
      </w:r>
      <w:bookmarkStart w:name="ss_T22C5N940SA_lv1_4d321e3a5" w:id="5"/>
      <w:r w:rsidR="00F15219">
        <w:t>(</w:t>
      </w:r>
      <w:bookmarkEnd w:id="5"/>
      <w:r w:rsidR="00F15219">
        <w:t>A)</w:t>
      </w:r>
      <w:bookmarkStart w:name="ss_T22C5N940S1_lv2_dc7e83ea3" w:id="6"/>
      <w:r w:rsidR="00DA33E1">
        <w:t>(</w:t>
      </w:r>
      <w:bookmarkEnd w:id="6"/>
      <w:r w:rsidR="00DA33E1">
        <w:t>1)</w:t>
      </w:r>
      <w:r w:rsidR="00F15219">
        <w:t xml:space="preserve"> </w:t>
      </w:r>
      <w:r w:rsidR="00DA33E1">
        <w:t>Except as provided in item (2), w</w:t>
      </w:r>
      <w:r w:rsidR="00F15219">
        <w:t xml:space="preserve">henever any person who pleads guilty to or is found guilty of </w:t>
      </w:r>
      <w:r w:rsidR="00D5351D">
        <w:t>a magistrate</w:t>
      </w:r>
      <w:r w:rsidR="009E2B20">
        <w:t>’s</w:t>
      </w:r>
      <w:r w:rsidR="00D5351D">
        <w:t xml:space="preserve"> level offense</w:t>
      </w:r>
      <w:r w:rsidR="00DA33E1">
        <w:t xml:space="preserve">, </w:t>
      </w:r>
      <w:r w:rsidR="00F15219">
        <w:t>the court, without entering a judgment of guilt and with the consent of</w:t>
      </w:r>
      <w:r w:rsidR="003F363C">
        <w:t xml:space="preserve"> both</w:t>
      </w:r>
      <w:r w:rsidR="00F15219">
        <w:t xml:space="preserve"> the accused</w:t>
      </w:r>
      <w:r w:rsidR="00D5351D">
        <w:t xml:space="preserve"> and the prosecutor or prosecuting officer,</w:t>
      </w:r>
      <w:r w:rsidR="00F15219">
        <w:t xml:space="preserve"> may defer further proceedings and place him on probation upon terms and conditions as it requires.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w:t>
      </w:r>
      <w:r w:rsidR="009044B2">
        <w:t xml:space="preserve"> </w:t>
      </w:r>
      <w:r w:rsidRPr="009044B2" w:rsidR="009044B2">
        <w:t xml:space="preserve">However, a nonpublic record shall be forwarded to and retained by the South Carolina Law Enforcement Division solely for the purpose of use by the courts in determining </w:t>
      </w:r>
      <w:proofErr w:type="gramStart"/>
      <w:r w:rsidRPr="009044B2" w:rsidR="009044B2">
        <w:t>whether or not</w:t>
      </w:r>
      <w:proofErr w:type="gramEnd"/>
      <w:r w:rsidRPr="009044B2" w:rsidR="009044B2">
        <w:t xml:space="preserve"> a person has committed a subsequent offense under this article.</w:t>
      </w:r>
      <w:r w:rsidR="00F15219">
        <w:t xml:space="preserve"> Discharge and dismissal under this section may occur only once with respect to any person.</w:t>
      </w:r>
    </w:p>
    <w:p w:rsidR="00DA33E1" w:rsidP="00F15219" w:rsidRDefault="00DA33E1" w14:paraId="496FE269" w14:textId="3BCF6CD7">
      <w:pPr>
        <w:pStyle w:val="scnewcodesection"/>
      </w:pPr>
      <w:r>
        <w:tab/>
      </w:r>
      <w:r>
        <w:tab/>
      </w:r>
      <w:bookmarkStart w:name="ss_T22C5N940S2_lv2_11f809eef" w:id="7"/>
      <w:r>
        <w:t>(</w:t>
      </w:r>
      <w:bookmarkEnd w:id="7"/>
      <w:r>
        <w:t xml:space="preserve">2) This section does not apply to persons charged with driving under the influence of </w:t>
      </w:r>
      <w:r w:rsidR="00E93574">
        <w:t>alcohol or drugs</w:t>
      </w:r>
      <w:r>
        <w:t>.</w:t>
      </w:r>
    </w:p>
    <w:p w:rsidR="00F15219" w:rsidP="00F15219" w:rsidRDefault="009044B2" w14:paraId="1929BC62" w14:textId="40A6CFC4">
      <w:pPr>
        <w:pStyle w:val="scnewcodesection"/>
      </w:pPr>
      <w:r>
        <w:tab/>
      </w:r>
      <w:bookmarkStart w:name="ss_T22C5N940SB_lv1_6399f3971" w:id="8"/>
      <w:r w:rsidR="00F15219">
        <w:t>(</w:t>
      </w:r>
      <w:bookmarkEnd w:id="8"/>
      <w:r w:rsidR="00F15219">
        <w:t xml:space="preserve">B) Upon the dismissal of the person and discharge of the proceedings against him pursuant to subsection (A), the person may apply to the court for an order to expunge from all official records all recordation relating to his arrest, indictment or information, trial, finding of guilt,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w:t>
      </w:r>
      <w:r w:rsidR="00F15219">
        <w:lastRenderedPageBreak/>
        <w:t>provision of law to be guilty of perjury or otherwise giving a false statement by reason of his failure to recite or acknowledge the arrest, or indictment or information, or trial in response to an inquiry made of him for any purpose.</w:t>
      </w:r>
    </w:p>
    <w:p w:rsidR="00E1746C" w:rsidP="00F15219" w:rsidRDefault="009044B2" w14:paraId="61118C1E" w14:textId="17F2619A">
      <w:pPr>
        <w:pStyle w:val="scnewcodesection"/>
      </w:pPr>
      <w:r>
        <w:tab/>
      </w:r>
      <w:bookmarkStart w:name="ss_T22C5N940SC_lv1_36d2dbe7f" w:id="9"/>
      <w:r w:rsidR="00F15219">
        <w:t>(</w:t>
      </w:r>
      <w:bookmarkEnd w:id="9"/>
      <w:r w:rsidR="00F15219">
        <w:t xml:space="preserve">C) Before a person may be discharged and the proceedings dismissed pursuant to this section, the person must pay a fee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w:t>
      </w:r>
      <w:proofErr w:type="gramStart"/>
      <w:r w:rsidR="00F15219">
        <w:t>as a whole based</w:t>
      </w:r>
      <w:proofErr w:type="gramEnd"/>
      <w:r w:rsidR="00F15219">
        <w:t xml:space="preserve"> on the most recent official United States census.</w:t>
      </w:r>
    </w:p>
    <w:p w:rsidRPr="00DF3B44" w:rsidR="007E06BB" w:rsidP="001A7E09" w:rsidRDefault="001A7E09" w14:paraId="3D8F1FED" w14:textId="4AE9595D">
      <w:pPr>
        <w:pStyle w:val="scemptyline"/>
        <w:tabs>
          <w:tab w:val="left" w:pos="8114"/>
        </w:tabs>
      </w:pPr>
      <w:bookmarkStart w:name="open_doc_here" w:id="10"/>
      <w:bookmarkEnd w:id="10"/>
      <w:r>
        <w:tab/>
      </w: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56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657EA83" w:rsidR="00685035" w:rsidRPr="007B4AF7" w:rsidRDefault="002472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F7DCE">
              <w:t>[4090]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425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920"/>
    <w:rsid w:val="000479D0"/>
    <w:rsid w:val="000579CC"/>
    <w:rsid w:val="00064546"/>
    <w:rsid w:val="0006464F"/>
    <w:rsid w:val="00066B54"/>
    <w:rsid w:val="00072FCD"/>
    <w:rsid w:val="00074A4F"/>
    <w:rsid w:val="00077B65"/>
    <w:rsid w:val="00094508"/>
    <w:rsid w:val="000A3C25"/>
    <w:rsid w:val="000B4C02"/>
    <w:rsid w:val="000B5B4A"/>
    <w:rsid w:val="000B7FE1"/>
    <w:rsid w:val="000C3E88"/>
    <w:rsid w:val="000C46B9"/>
    <w:rsid w:val="000C58E4"/>
    <w:rsid w:val="000C6F9A"/>
    <w:rsid w:val="000D22DE"/>
    <w:rsid w:val="000D2F44"/>
    <w:rsid w:val="000D33E4"/>
    <w:rsid w:val="000E578A"/>
    <w:rsid w:val="000F2250"/>
    <w:rsid w:val="000F2F4A"/>
    <w:rsid w:val="0010329A"/>
    <w:rsid w:val="00105756"/>
    <w:rsid w:val="001164F9"/>
    <w:rsid w:val="0011719C"/>
    <w:rsid w:val="00140049"/>
    <w:rsid w:val="0014013C"/>
    <w:rsid w:val="00166A27"/>
    <w:rsid w:val="00171601"/>
    <w:rsid w:val="001730EB"/>
    <w:rsid w:val="00173276"/>
    <w:rsid w:val="00176122"/>
    <w:rsid w:val="0019025B"/>
    <w:rsid w:val="00192AF7"/>
    <w:rsid w:val="00197366"/>
    <w:rsid w:val="001A136C"/>
    <w:rsid w:val="001A67C0"/>
    <w:rsid w:val="001A7E09"/>
    <w:rsid w:val="001B6DA2"/>
    <w:rsid w:val="001C25EC"/>
    <w:rsid w:val="001F2A41"/>
    <w:rsid w:val="001F313F"/>
    <w:rsid w:val="001F331D"/>
    <w:rsid w:val="001F394C"/>
    <w:rsid w:val="00200021"/>
    <w:rsid w:val="002038AA"/>
    <w:rsid w:val="002114C8"/>
    <w:rsid w:val="0021166F"/>
    <w:rsid w:val="002162DF"/>
    <w:rsid w:val="002211D7"/>
    <w:rsid w:val="00230038"/>
    <w:rsid w:val="00232577"/>
    <w:rsid w:val="00233975"/>
    <w:rsid w:val="00236D73"/>
    <w:rsid w:val="002377D1"/>
    <w:rsid w:val="0024055A"/>
    <w:rsid w:val="00246535"/>
    <w:rsid w:val="002467DA"/>
    <w:rsid w:val="0024723D"/>
    <w:rsid w:val="00250EBD"/>
    <w:rsid w:val="002564A5"/>
    <w:rsid w:val="00257F60"/>
    <w:rsid w:val="002625EA"/>
    <w:rsid w:val="00262AC5"/>
    <w:rsid w:val="00264AE9"/>
    <w:rsid w:val="00275AE6"/>
    <w:rsid w:val="002836D8"/>
    <w:rsid w:val="002A584D"/>
    <w:rsid w:val="002A6D65"/>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4BC"/>
    <w:rsid w:val="00361563"/>
    <w:rsid w:val="00371D36"/>
    <w:rsid w:val="00373147"/>
    <w:rsid w:val="00373E17"/>
    <w:rsid w:val="003775E6"/>
    <w:rsid w:val="00381998"/>
    <w:rsid w:val="00382B43"/>
    <w:rsid w:val="00386030"/>
    <w:rsid w:val="003A5F1C"/>
    <w:rsid w:val="003C3E2E"/>
    <w:rsid w:val="003D4A3C"/>
    <w:rsid w:val="003D55B2"/>
    <w:rsid w:val="003E0033"/>
    <w:rsid w:val="003E5452"/>
    <w:rsid w:val="003E7165"/>
    <w:rsid w:val="003E7FF6"/>
    <w:rsid w:val="003F363C"/>
    <w:rsid w:val="003F4836"/>
    <w:rsid w:val="003F55A4"/>
    <w:rsid w:val="003F6EFF"/>
    <w:rsid w:val="004046B5"/>
    <w:rsid w:val="00405072"/>
    <w:rsid w:val="00406F27"/>
    <w:rsid w:val="004141B8"/>
    <w:rsid w:val="004203B9"/>
    <w:rsid w:val="00432135"/>
    <w:rsid w:val="0044691C"/>
    <w:rsid w:val="00446987"/>
    <w:rsid w:val="00446D28"/>
    <w:rsid w:val="00457F79"/>
    <w:rsid w:val="00466CD0"/>
    <w:rsid w:val="00473583"/>
    <w:rsid w:val="00477F32"/>
    <w:rsid w:val="00481850"/>
    <w:rsid w:val="004851A0"/>
    <w:rsid w:val="0048627F"/>
    <w:rsid w:val="004932AB"/>
    <w:rsid w:val="00494BEF"/>
    <w:rsid w:val="004A5512"/>
    <w:rsid w:val="004A6BE5"/>
    <w:rsid w:val="004B0C18"/>
    <w:rsid w:val="004B733A"/>
    <w:rsid w:val="004C1A04"/>
    <w:rsid w:val="004C20BC"/>
    <w:rsid w:val="004C2ED4"/>
    <w:rsid w:val="004C5C9A"/>
    <w:rsid w:val="004D1442"/>
    <w:rsid w:val="004D3DCB"/>
    <w:rsid w:val="004E1946"/>
    <w:rsid w:val="004E66E9"/>
    <w:rsid w:val="004E7DDE"/>
    <w:rsid w:val="004F0090"/>
    <w:rsid w:val="004F172C"/>
    <w:rsid w:val="005002ED"/>
    <w:rsid w:val="00500DBC"/>
    <w:rsid w:val="005066E3"/>
    <w:rsid w:val="005102BE"/>
    <w:rsid w:val="00523F7F"/>
    <w:rsid w:val="00524D54"/>
    <w:rsid w:val="005417F4"/>
    <w:rsid w:val="0054531B"/>
    <w:rsid w:val="005459F3"/>
    <w:rsid w:val="00546C24"/>
    <w:rsid w:val="005476FF"/>
    <w:rsid w:val="005516F6"/>
    <w:rsid w:val="00552842"/>
    <w:rsid w:val="00553599"/>
    <w:rsid w:val="00554E89"/>
    <w:rsid w:val="005578C0"/>
    <w:rsid w:val="0056425A"/>
    <w:rsid w:val="00564B58"/>
    <w:rsid w:val="00567E8D"/>
    <w:rsid w:val="00571428"/>
    <w:rsid w:val="00572281"/>
    <w:rsid w:val="00572701"/>
    <w:rsid w:val="0057501C"/>
    <w:rsid w:val="005801DD"/>
    <w:rsid w:val="005847BD"/>
    <w:rsid w:val="005858D8"/>
    <w:rsid w:val="00592A40"/>
    <w:rsid w:val="005A28BC"/>
    <w:rsid w:val="005A5377"/>
    <w:rsid w:val="005B7817"/>
    <w:rsid w:val="005B7E0D"/>
    <w:rsid w:val="005C06C8"/>
    <w:rsid w:val="005C23D7"/>
    <w:rsid w:val="005C40EB"/>
    <w:rsid w:val="005D02B4"/>
    <w:rsid w:val="005D3013"/>
    <w:rsid w:val="005E1E50"/>
    <w:rsid w:val="005E2B9C"/>
    <w:rsid w:val="005E3332"/>
    <w:rsid w:val="005F76B0"/>
    <w:rsid w:val="00602F99"/>
    <w:rsid w:val="00604429"/>
    <w:rsid w:val="006067B0"/>
    <w:rsid w:val="00606A8B"/>
    <w:rsid w:val="00611EBA"/>
    <w:rsid w:val="006213A8"/>
    <w:rsid w:val="00623BEA"/>
    <w:rsid w:val="006332FA"/>
    <w:rsid w:val="006347E9"/>
    <w:rsid w:val="00636EE1"/>
    <w:rsid w:val="00640C87"/>
    <w:rsid w:val="006454BB"/>
    <w:rsid w:val="00646B82"/>
    <w:rsid w:val="006518AF"/>
    <w:rsid w:val="00654D6D"/>
    <w:rsid w:val="00657CF4"/>
    <w:rsid w:val="00661463"/>
    <w:rsid w:val="00662FCA"/>
    <w:rsid w:val="00663B8D"/>
    <w:rsid w:val="00663E00"/>
    <w:rsid w:val="00664F48"/>
    <w:rsid w:val="00664FAD"/>
    <w:rsid w:val="00671360"/>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BD8"/>
    <w:rsid w:val="006F2BCE"/>
    <w:rsid w:val="00702BA1"/>
    <w:rsid w:val="00711AA9"/>
    <w:rsid w:val="00717774"/>
    <w:rsid w:val="00722155"/>
    <w:rsid w:val="00737F19"/>
    <w:rsid w:val="0074437B"/>
    <w:rsid w:val="00766884"/>
    <w:rsid w:val="0077337B"/>
    <w:rsid w:val="0077709E"/>
    <w:rsid w:val="00782BF8"/>
    <w:rsid w:val="00783C75"/>
    <w:rsid w:val="007849D9"/>
    <w:rsid w:val="00787433"/>
    <w:rsid w:val="007A10F1"/>
    <w:rsid w:val="007A3D50"/>
    <w:rsid w:val="007B2D29"/>
    <w:rsid w:val="007B412F"/>
    <w:rsid w:val="007B4AF7"/>
    <w:rsid w:val="007B4BE7"/>
    <w:rsid w:val="007B4DBF"/>
    <w:rsid w:val="007C5458"/>
    <w:rsid w:val="007D2C67"/>
    <w:rsid w:val="007E06BB"/>
    <w:rsid w:val="007F50D1"/>
    <w:rsid w:val="00802BDB"/>
    <w:rsid w:val="0080357F"/>
    <w:rsid w:val="00814A3C"/>
    <w:rsid w:val="00816D52"/>
    <w:rsid w:val="0082061C"/>
    <w:rsid w:val="00831048"/>
    <w:rsid w:val="00834272"/>
    <w:rsid w:val="00835154"/>
    <w:rsid w:val="008604BA"/>
    <w:rsid w:val="008625C1"/>
    <w:rsid w:val="0087671D"/>
    <w:rsid w:val="008806F9"/>
    <w:rsid w:val="00884D9C"/>
    <w:rsid w:val="00887957"/>
    <w:rsid w:val="00894153"/>
    <w:rsid w:val="00894275"/>
    <w:rsid w:val="008A43C7"/>
    <w:rsid w:val="008A57E3"/>
    <w:rsid w:val="008B014D"/>
    <w:rsid w:val="008B5BF4"/>
    <w:rsid w:val="008C0CEE"/>
    <w:rsid w:val="008C1B18"/>
    <w:rsid w:val="008D0A48"/>
    <w:rsid w:val="008D46EC"/>
    <w:rsid w:val="008E0E25"/>
    <w:rsid w:val="008E61A1"/>
    <w:rsid w:val="009031EF"/>
    <w:rsid w:val="009044B2"/>
    <w:rsid w:val="009075EB"/>
    <w:rsid w:val="009115CD"/>
    <w:rsid w:val="00917EA3"/>
    <w:rsid w:val="00917EE0"/>
    <w:rsid w:val="00921C89"/>
    <w:rsid w:val="00926966"/>
    <w:rsid w:val="00926D03"/>
    <w:rsid w:val="00934036"/>
    <w:rsid w:val="00934889"/>
    <w:rsid w:val="009369B2"/>
    <w:rsid w:val="0094541D"/>
    <w:rsid w:val="009473EA"/>
    <w:rsid w:val="00952150"/>
    <w:rsid w:val="00954E7E"/>
    <w:rsid w:val="009554D9"/>
    <w:rsid w:val="009572F9"/>
    <w:rsid w:val="00960D0F"/>
    <w:rsid w:val="009651F4"/>
    <w:rsid w:val="00966389"/>
    <w:rsid w:val="00974668"/>
    <w:rsid w:val="0098366F"/>
    <w:rsid w:val="00983A03"/>
    <w:rsid w:val="00986063"/>
    <w:rsid w:val="00991F67"/>
    <w:rsid w:val="00992876"/>
    <w:rsid w:val="009A0DCE"/>
    <w:rsid w:val="009A22CD"/>
    <w:rsid w:val="009A3E4B"/>
    <w:rsid w:val="009B35FD"/>
    <w:rsid w:val="009B6815"/>
    <w:rsid w:val="009D2967"/>
    <w:rsid w:val="009D3C2B"/>
    <w:rsid w:val="009E2B20"/>
    <w:rsid w:val="009E4191"/>
    <w:rsid w:val="009F0B52"/>
    <w:rsid w:val="009F2AB1"/>
    <w:rsid w:val="009F4FAF"/>
    <w:rsid w:val="009F68F1"/>
    <w:rsid w:val="00A02611"/>
    <w:rsid w:val="00A04529"/>
    <w:rsid w:val="00A04E37"/>
    <w:rsid w:val="00A0584B"/>
    <w:rsid w:val="00A17135"/>
    <w:rsid w:val="00A21A6F"/>
    <w:rsid w:val="00A22C39"/>
    <w:rsid w:val="00A24E56"/>
    <w:rsid w:val="00A26A62"/>
    <w:rsid w:val="00A35A9B"/>
    <w:rsid w:val="00A4070E"/>
    <w:rsid w:val="00A40CA0"/>
    <w:rsid w:val="00A504A7"/>
    <w:rsid w:val="00A53677"/>
    <w:rsid w:val="00A53BF2"/>
    <w:rsid w:val="00A5552B"/>
    <w:rsid w:val="00A576D4"/>
    <w:rsid w:val="00A60319"/>
    <w:rsid w:val="00A60D68"/>
    <w:rsid w:val="00A73EFA"/>
    <w:rsid w:val="00A77A3B"/>
    <w:rsid w:val="00A86047"/>
    <w:rsid w:val="00A92F6F"/>
    <w:rsid w:val="00A97523"/>
    <w:rsid w:val="00AA7824"/>
    <w:rsid w:val="00AB0FA3"/>
    <w:rsid w:val="00AB1C66"/>
    <w:rsid w:val="00AB73BF"/>
    <w:rsid w:val="00AC335C"/>
    <w:rsid w:val="00AC463E"/>
    <w:rsid w:val="00AC5858"/>
    <w:rsid w:val="00AD3BE2"/>
    <w:rsid w:val="00AD3E3D"/>
    <w:rsid w:val="00AE1EE4"/>
    <w:rsid w:val="00AE36EC"/>
    <w:rsid w:val="00AE56E7"/>
    <w:rsid w:val="00AE7406"/>
    <w:rsid w:val="00AF1688"/>
    <w:rsid w:val="00AF46E6"/>
    <w:rsid w:val="00AF5139"/>
    <w:rsid w:val="00B06EDA"/>
    <w:rsid w:val="00B1161F"/>
    <w:rsid w:val="00B11661"/>
    <w:rsid w:val="00B1292F"/>
    <w:rsid w:val="00B22635"/>
    <w:rsid w:val="00B27478"/>
    <w:rsid w:val="00B32B4D"/>
    <w:rsid w:val="00B4137E"/>
    <w:rsid w:val="00B54DF7"/>
    <w:rsid w:val="00B56223"/>
    <w:rsid w:val="00B56E79"/>
    <w:rsid w:val="00B57AA7"/>
    <w:rsid w:val="00B60864"/>
    <w:rsid w:val="00B629C0"/>
    <w:rsid w:val="00B637AA"/>
    <w:rsid w:val="00B63BE2"/>
    <w:rsid w:val="00B65DDD"/>
    <w:rsid w:val="00B7592C"/>
    <w:rsid w:val="00B809D3"/>
    <w:rsid w:val="00B84B66"/>
    <w:rsid w:val="00B85475"/>
    <w:rsid w:val="00B9090A"/>
    <w:rsid w:val="00B92196"/>
    <w:rsid w:val="00B9228D"/>
    <w:rsid w:val="00B929EC"/>
    <w:rsid w:val="00B93D6B"/>
    <w:rsid w:val="00B940E5"/>
    <w:rsid w:val="00BB0725"/>
    <w:rsid w:val="00BC408A"/>
    <w:rsid w:val="00BC5023"/>
    <w:rsid w:val="00BC556C"/>
    <w:rsid w:val="00BD42DA"/>
    <w:rsid w:val="00BD4684"/>
    <w:rsid w:val="00BE08A7"/>
    <w:rsid w:val="00BE2C67"/>
    <w:rsid w:val="00BE4391"/>
    <w:rsid w:val="00BF3E48"/>
    <w:rsid w:val="00C15F1B"/>
    <w:rsid w:val="00C16288"/>
    <w:rsid w:val="00C17D1D"/>
    <w:rsid w:val="00C27344"/>
    <w:rsid w:val="00C45923"/>
    <w:rsid w:val="00C516A1"/>
    <w:rsid w:val="00C543E7"/>
    <w:rsid w:val="00C70225"/>
    <w:rsid w:val="00C72198"/>
    <w:rsid w:val="00C73C7D"/>
    <w:rsid w:val="00C75005"/>
    <w:rsid w:val="00C970DF"/>
    <w:rsid w:val="00CA7E71"/>
    <w:rsid w:val="00CB2673"/>
    <w:rsid w:val="00CB701D"/>
    <w:rsid w:val="00CC3F0E"/>
    <w:rsid w:val="00CC648F"/>
    <w:rsid w:val="00CD08C9"/>
    <w:rsid w:val="00CD1FE8"/>
    <w:rsid w:val="00CD38CD"/>
    <w:rsid w:val="00CD3E0C"/>
    <w:rsid w:val="00CD5565"/>
    <w:rsid w:val="00CD616C"/>
    <w:rsid w:val="00CF68D6"/>
    <w:rsid w:val="00CF7B4A"/>
    <w:rsid w:val="00D009F8"/>
    <w:rsid w:val="00D078DA"/>
    <w:rsid w:val="00D14995"/>
    <w:rsid w:val="00D175C2"/>
    <w:rsid w:val="00D204F2"/>
    <w:rsid w:val="00D2455C"/>
    <w:rsid w:val="00D25023"/>
    <w:rsid w:val="00D27F8C"/>
    <w:rsid w:val="00D33843"/>
    <w:rsid w:val="00D4128A"/>
    <w:rsid w:val="00D5351D"/>
    <w:rsid w:val="00D54A6F"/>
    <w:rsid w:val="00D57D57"/>
    <w:rsid w:val="00D62E42"/>
    <w:rsid w:val="00D772FB"/>
    <w:rsid w:val="00D80276"/>
    <w:rsid w:val="00D81695"/>
    <w:rsid w:val="00DA1AA0"/>
    <w:rsid w:val="00DA33E1"/>
    <w:rsid w:val="00DA512B"/>
    <w:rsid w:val="00DA6B21"/>
    <w:rsid w:val="00DC44A8"/>
    <w:rsid w:val="00DE4BEE"/>
    <w:rsid w:val="00DE5B3D"/>
    <w:rsid w:val="00DE7112"/>
    <w:rsid w:val="00DF19BE"/>
    <w:rsid w:val="00DF3B44"/>
    <w:rsid w:val="00E05B9A"/>
    <w:rsid w:val="00E1372E"/>
    <w:rsid w:val="00E1746C"/>
    <w:rsid w:val="00E21D30"/>
    <w:rsid w:val="00E24D9A"/>
    <w:rsid w:val="00E2530F"/>
    <w:rsid w:val="00E27805"/>
    <w:rsid w:val="00E27A11"/>
    <w:rsid w:val="00E30497"/>
    <w:rsid w:val="00E358A2"/>
    <w:rsid w:val="00E35C9A"/>
    <w:rsid w:val="00E3771B"/>
    <w:rsid w:val="00E40979"/>
    <w:rsid w:val="00E43F26"/>
    <w:rsid w:val="00E52A36"/>
    <w:rsid w:val="00E6378B"/>
    <w:rsid w:val="00E63EC3"/>
    <w:rsid w:val="00E653DA"/>
    <w:rsid w:val="00E65958"/>
    <w:rsid w:val="00E73ADD"/>
    <w:rsid w:val="00E84FE5"/>
    <w:rsid w:val="00E86960"/>
    <w:rsid w:val="00E879A5"/>
    <w:rsid w:val="00E879FC"/>
    <w:rsid w:val="00E93574"/>
    <w:rsid w:val="00EA2574"/>
    <w:rsid w:val="00EA2F1F"/>
    <w:rsid w:val="00EA3F2E"/>
    <w:rsid w:val="00EA57EC"/>
    <w:rsid w:val="00EA6208"/>
    <w:rsid w:val="00EB120E"/>
    <w:rsid w:val="00EB34C8"/>
    <w:rsid w:val="00EB46E2"/>
    <w:rsid w:val="00EC0045"/>
    <w:rsid w:val="00ED452E"/>
    <w:rsid w:val="00EE3CDA"/>
    <w:rsid w:val="00EF37A8"/>
    <w:rsid w:val="00EF3F4B"/>
    <w:rsid w:val="00EF4679"/>
    <w:rsid w:val="00EF531F"/>
    <w:rsid w:val="00EF78A9"/>
    <w:rsid w:val="00EF7DCE"/>
    <w:rsid w:val="00F05FE8"/>
    <w:rsid w:val="00F06D86"/>
    <w:rsid w:val="00F13D87"/>
    <w:rsid w:val="00F149E5"/>
    <w:rsid w:val="00F15219"/>
    <w:rsid w:val="00F15E33"/>
    <w:rsid w:val="00F17DA2"/>
    <w:rsid w:val="00F22EC0"/>
    <w:rsid w:val="00F25C47"/>
    <w:rsid w:val="00F27D7B"/>
    <w:rsid w:val="00F31D34"/>
    <w:rsid w:val="00F342A1"/>
    <w:rsid w:val="00F36FBA"/>
    <w:rsid w:val="00F442DD"/>
    <w:rsid w:val="00F44D36"/>
    <w:rsid w:val="00F46262"/>
    <w:rsid w:val="00F4795D"/>
    <w:rsid w:val="00F50A61"/>
    <w:rsid w:val="00F525CD"/>
    <w:rsid w:val="00F5286C"/>
    <w:rsid w:val="00F52E12"/>
    <w:rsid w:val="00F638CA"/>
    <w:rsid w:val="00F657C5"/>
    <w:rsid w:val="00F7579E"/>
    <w:rsid w:val="00F900B4"/>
    <w:rsid w:val="00FA0F2E"/>
    <w:rsid w:val="00FA4DB1"/>
    <w:rsid w:val="00FB3F2A"/>
    <w:rsid w:val="00FC3593"/>
    <w:rsid w:val="00FD117D"/>
    <w:rsid w:val="00FD72E3"/>
    <w:rsid w:val="00FE06FC"/>
    <w:rsid w:val="00FE1BFF"/>
    <w:rsid w:val="00FF0315"/>
    <w:rsid w:val="00FF0D68"/>
    <w:rsid w:val="00FF2121"/>
    <w:rsid w:val="00FF46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3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7337B"/>
    <w:rPr>
      <w:rFonts w:ascii="Times New Roman" w:hAnsi="Times New Roman"/>
      <w:b w:val="0"/>
      <w:i w:val="0"/>
      <w:sz w:val="22"/>
    </w:rPr>
  </w:style>
  <w:style w:type="paragraph" w:styleId="NoSpacing">
    <w:name w:val="No Spacing"/>
    <w:uiPriority w:val="1"/>
    <w:qFormat/>
    <w:rsid w:val="0077337B"/>
    <w:pPr>
      <w:spacing w:after="0" w:line="240" w:lineRule="auto"/>
    </w:pPr>
  </w:style>
  <w:style w:type="paragraph" w:customStyle="1" w:styleId="scemptylineheader">
    <w:name w:val="sc_emptyline_header"/>
    <w:qFormat/>
    <w:rsid w:val="0077337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7337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7337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7337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733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73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7337B"/>
    <w:rPr>
      <w:color w:val="808080"/>
    </w:rPr>
  </w:style>
  <w:style w:type="paragraph" w:customStyle="1" w:styleId="scdirectionallanguage">
    <w:name w:val="sc_directional_language"/>
    <w:qFormat/>
    <w:rsid w:val="007733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73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7337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7337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7337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7337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733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7337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7337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733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733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7337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7337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733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7337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7337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7337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7337B"/>
    <w:rPr>
      <w:rFonts w:ascii="Times New Roman" w:hAnsi="Times New Roman"/>
      <w:color w:val="auto"/>
      <w:sz w:val="22"/>
    </w:rPr>
  </w:style>
  <w:style w:type="paragraph" w:customStyle="1" w:styleId="scclippagebillheader">
    <w:name w:val="sc_clip_page_bill_header"/>
    <w:qFormat/>
    <w:rsid w:val="007733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7337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7337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73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37B"/>
    <w:rPr>
      <w:lang w:val="en-US"/>
    </w:rPr>
  </w:style>
  <w:style w:type="paragraph" w:styleId="Footer">
    <w:name w:val="footer"/>
    <w:basedOn w:val="Normal"/>
    <w:link w:val="FooterChar"/>
    <w:uiPriority w:val="99"/>
    <w:unhideWhenUsed/>
    <w:rsid w:val="00773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37B"/>
    <w:rPr>
      <w:lang w:val="en-US"/>
    </w:rPr>
  </w:style>
  <w:style w:type="paragraph" w:styleId="ListParagraph">
    <w:name w:val="List Paragraph"/>
    <w:basedOn w:val="Normal"/>
    <w:uiPriority w:val="34"/>
    <w:qFormat/>
    <w:rsid w:val="0077337B"/>
    <w:pPr>
      <w:ind w:left="720"/>
      <w:contextualSpacing/>
    </w:pPr>
  </w:style>
  <w:style w:type="paragraph" w:customStyle="1" w:styleId="scbillfooter">
    <w:name w:val="sc_bill_footer"/>
    <w:qFormat/>
    <w:rsid w:val="0077337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73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7337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7337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73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73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73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73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73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7337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73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7337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73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7337B"/>
    <w:pPr>
      <w:widowControl w:val="0"/>
      <w:suppressAutoHyphens/>
      <w:spacing w:after="0" w:line="360" w:lineRule="auto"/>
    </w:pPr>
    <w:rPr>
      <w:rFonts w:ascii="Times New Roman" w:hAnsi="Times New Roman"/>
      <w:lang w:val="en-US"/>
    </w:rPr>
  </w:style>
  <w:style w:type="paragraph" w:customStyle="1" w:styleId="sctableln">
    <w:name w:val="sc_table_ln"/>
    <w:qFormat/>
    <w:rsid w:val="0077337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7337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7337B"/>
    <w:rPr>
      <w:strike/>
      <w:dstrike w:val="0"/>
    </w:rPr>
  </w:style>
  <w:style w:type="character" w:customStyle="1" w:styleId="scinsert">
    <w:name w:val="sc_insert"/>
    <w:uiPriority w:val="1"/>
    <w:qFormat/>
    <w:rsid w:val="0077337B"/>
    <w:rPr>
      <w:caps w:val="0"/>
      <w:smallCaps w:val="0"/>
      <w:strike w:val="0"/>
      <w:dstrike w:val="0"/>
      <w:vanish w:val="0"/>
      <w:u w:val="single"/>
      <w:vertAlign w:val="baseline"/>
    </w:rPr>
  </w:style>
  <w:style w:type="character" w:customStyle="1" w:styleId="scinsertred">
    <w:name w:val="sc_insert_red"/>
    <w:uiPriority w:val="1"/>
    <w:qFormat/>
    <w:rsid w:val="0077337B"/>
    <w:rPr>
      <w:caps w:val="0"/>
      <w:smallCaps w:val="0"/>
      <w:strike w:val="0"/>
      <w:dstrike w:val="0"/>
      <w:vanish w:val="0"/>
      <w:color w:val="FF0000"/>
      <w:u w:val="single"/>
      <w:vertAlign w:val="baseline"/>
    </w:rPr>
  </w:style>
  <w:style w:type="character" w:customStyle="1" w:styleId="scinsertblue">
    <w:name w:val="sc_insert_blue"/>
    <w:uiPriority w:val="1"/>
    <w:qFormat/>
    <w:rsid w:val="0077337B"/>
    <w:rPr>
      <w:caps w:val="0"/>
      <w:smallCaps w:val="0"/>
      <w:strike w:val="0"/>
      <w:dstrike w:val="0"/>
      <w:vanish w:val="0"/>
      <w:color w:val="0070C0"/>
      <w:u w:val="single"/>
      <w:vertAlign w:val="baseline"/>
    </w:rPr>
  </w:style>
  <w:style w:type="character" w:customStyle="1" w:styleId="scstrikered">
    <w:name w:val="sc_strike_red"/>
    <w:uiPriority w:val="1"/>
    <w:qFormat/>
    <w:rsid w:val="0077337B"/>
    <w:rPr>
      <w:strike/>
      <w:dstrike w:val="0"/>
      <w:color w:val="FF0000"/>
    </w:rPr>
  </w:style>
  <w:style w:type="character" w:customStyle="1" w:styleId="scstrikeblue">
    <w:name w:val="sc_strike_blue"/>
    <w:uiPriority w:val="1"/>
    <w:qFormat/>
    <w:rsid w:val="0077337B"/>
    <w:rPr>
      <w:strike/>
      <w:dstrike w:val="0"/>
      <w:color w:val="0070C0"/>
    </w:rPr>
  </w:style>
  <w:style w:type="character" w:customStyle="1" w:styleId="scinsertbluenounderline">
    <w:name w:val="sc_insert_blue_no_underline"/>
    <w:uiPriority w:val="1"/>
    <w:qFormat/>
    <w:rsid w:val="0077337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7337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7337B"/>
    <w:rPr>
      <w:strike/>
      <w:dstrike w:val="0"/>
      <w:color w:val="0070C0"/>
      <w:lang w:val="en-US"/>
    </w:rPr>
  </w:style>
  <w:style w:type="character" w:customStyle="1" w:styleId="scstrikerednoncodified">
    <w:name w:val="sc_strike_red_non_codified"/>
    <w:uiPriority w:val="1"/>
    <w:qFormat/>
    <w:rsid w:val="0077337B"/>
    <w:rPr>
      <w:strike/>
      <w:dstrike w:val="0"/>
      <w:color w:val="FF0000"/>
    </w:rPr>
  </w:style>
  <w:style w:type="paragraph" w:customStyle="1" w:styleId="scbillsiglines">
    <w:name w:val="sc_bill_sig_lines"/>
    <w:qFormat/>
    <w:rsid w:val="0077337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7337B"/>
    <w:rPr>
      <w:bdr w:val="none" w:sz="0" w:space="0" w:color="auto"/>
      <w:shd w:val="clear" w:color="auto" w:fill="FEC6C6"/>
    </w:rPr>
  </w:style>
  <w:style w:type="character" w:customStyle="1" w:styleId="screstoreblue">
    <w:name w:val="sc_restore_blue"/>
    <w:uiPriority w:val="1"/>
    <w:qFormat/>
    <w:rsid w:val="0077337B"/>
    <w:rPr>
      <w:color w:val="4472C4" w:themeColor="accent1"/>
      <w:bdr w:val="none" w:sz="0" w:space="0" w:color="auto"/>
      <w:shd w:val="clear" w:color="auto" w:fill="auto"/>
    </w:rPr>
  </w:style>
  <w:style w:type="character" w:customStyle="1" w:styleId="screstorered">
    <w:name w:val="sc_restore_red"/>
    <w:uiPriority w:val="1"/>
    <w:qFormat/>
    <w:rsid w:val="0077337B"/>
    <w:rPr>
      <w:color w:val="FF0000"/>
      <w:bdr w:val="none" w:sz="0" w:space="0" w:color="auto"/>
      <w:shd w:val="clear" w:color="auto" w:fill="auto"/>
    </w:rPr>
  </w:style>
  <w:style w:type="character" w:customStyle="1" w:styleId="scstrikenewblue">
    <w:name w:val="sc_strike_new_blue"/>
    <w:uiPriority w:val="1"/>
    <w:qFormat/>
    <w:rsid w:val="0077337B"/>
    <w:rPr>
      <w:strike w:val="0"/>
      <w:dstrike/>
      <w:color w:val="0070C0"/>
      <w:u w:val="none"/>
    </w:rPr>
  </w:style>
  <w:style w:type="character" w:customStyle="1" w:styleId="scstrikenewred">
    <w:name w:val="sc_strike_new_red"/>
    <w:uiPriority w:val="1"/>
    <w:qFormat/>
    <w:rsid w:val="0077337B"/>
    <w:rPr>
      <w:strike w:val="0"/>
      <w:dstrike/>
      <w:color w:val="FF0000"/>
      <w:u w:val="none"/>
    </w:rPr>
  </w:style>
  <w:style w:type="character" w:customStyle="1" w:styleId="scamendsenate">
    <w:name w:val="sc_amend_senate"/>
    <w:uiPriority w:val="1"/>
    <w:qFormat/>
    <w:rsid w:val="0077337B"/>
    <w:rPr>
      <w:bdr w:val="none" w:sz="0" w:space="0" w:color="auto"/>
      <w:shd w:val="clear" w:color="auto" w:fill="FFF2CC" w:themeFill="accent4" w:themeFillTint="33"/>
    </w:rPr>
  </w:style>
  <w:style w:type="character" w:customStyle="1" w:styleId="scamendhouse">
    <w:name w:val="sc_amend_house"/>
    <w:uiPriority w:val="1"/>
    <w:qFormat/>
    <w:rsid w:val="0077337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90&amp;session=126&amp;summary=B" TargetMode="External" Id="Rdfc5fded7952476f" /><Relationship Type="http://schemas.openxmlformats.org/officeDocument/2006/relationships/hyperlink" Target="https://www.scstatehouse.gov/sess126_2025-2026/prever/4090_20250225.docx" TargetMode="External" Id="Ra8879f76bd204172" /><Relationship Type="http://schemas.openxmlformats.org/officeDocument/2006/relationships/hyperlink" Target="h:\hj\20250225.docx" TargetMode="External" Id="R793de48af5b149f2" /><Relationship Type="http://schemas.openxmlformats.org/officeDocument/2006/relationships/hyperlink" Target="h:\hj\20250225.docx" TargetMode="External" Id="R12578c6f3c3440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3F6EFF"/>
    <w:rsid w:val="004E2BB5"/>
    <w:rsid w:val="00580C56"/>
    <w:rsid w:val="006B363F"/>
    <w:rsid w:val="007070D2"/>
    <w:rsid w:val="00717774"/>
    <w:rsid w:val="00776F2C"/>
    <w:rsid w:val="008F7723"/>
    <w:rsid w:val="009031EF"/>
    <w:rsid w:val="009115CD"/>
    <w:rsid w:val="00912A5F"/>
    <w:rsid w:val="00940EED"/>
    <w:rsid w:val="009651F4"/>
    <w:rsid w:val="00985255"/>
    <w:rsid w:val="009C3651"/>
    <w:rsid w:val="00A51DBA"/>
    <w:rsid w:val="00A5552B"/>
    <w:rsid w:val="00B20DA6"/>
    <w:rsid w:val="00B27478"/>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0b6ad788-35d4-44e3-aae8-2e9b1d7b26d8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2be2dbef-c7c3-4c13-a2bd-c17bbe7e68e1</T_BILL_REQUEST_REQUEST>
  <T_BILL_R_ORIGINALDRAFT>167364eb-3473-4a52-9faa-ed20279783a8</T_BILL_R_ORIGINALDRAFT>
  <T_BILL_SPONSOR_SPONSOR>f84d0d3f-68ac-40ff-9ec8-e11cca681f20</T_BILL_SPONSOR_SPONSOR>
  <T_BILL_T_BILLNAME>[4090]</T_BILL_T_BILLNAME>
  <T_BILL_T_BILLNUMBER>4090</T_BILL_T_BILLNUMBER>
  <T_BILL_T_BILLTITLE>TO AMEND THE SOUTH CAROLINA CODE OF LAWS BY ADDING SECTION 22‑5‑940 SO AS TO PROVIDE FOR THE CONDITIONAL DISCHARGE OF ONE MAGISTRATE’s LEVEL OFFENSE WITH THE CONSENT OF THE PROSECUTOR OR PROSECUTING OFFICER.</T_BILL_T_BILLTITLE>
  <T_BILL_T_CHAMBER>house</T_BILL_T_CHAMBER>
  <T_BILL_T_FILENAME>
  </T_BILL_T_FILENAME>
  <T_BILL_T_LEGTYPE>bill_statewide</T_BILL_T_LEGTYPE>
  <T_BILL_T_RATNUMBERSTRING>HNone</T_BILL_T_RATNUMBERSTRING>
  <T_BILL_T_SECTIONS>[{"SectionUUID":"7c00047d-3c03-409f-b900-abc55571a4ba","SectionName":"code_section","SectionNumber":1,"SectionType":"code_section","CodeSections":[{"CodeSectionBookmarkName":"ns_T22C5N940_16207103c","IsConstitutionSection":false,"Identity":"22-5-940","IsNew":true,"SubSections":[{"Level":1,"Identity":"T22C5N940SA","SubSectionBookmarkName":"ss_T22C5N940SA_lv1_4d321e3a5","IsNewSubSection":false,"SubSectionReplacement":""},{"Level":2,"Identity":"T22C5N940S2","SubSectionBookmarkName":"ss_T22C5N940S2_lv2_11f809eef","IsNewSubSection":false,"SubSectionReplacement":""},{"Level":1,"Identity":"T22C5N940SB","SubSectionBookmarkName":"ss_T22C5N940SB_lv1_6399f3971","IsNewSubSection":false,"SubSectionReplacement":""},{"Level":1,"Identity":"T22C5N940SC","SubSectionBookmarkName":"ss_T22C5N940SC_lv1_36d2dbe7f","IsNewSubSection":false,"SubSectionReplacement":""},{"Level":2,"Identity":"T22C5N940S1","SubSectionBookmarkName":"ss_T22C5N940S1_lv2_dc7e83ea3","IsNewSubSection":false,"SubSectionReplacement":""}],"TitleRelatedTo":"","TitleSoAsTo":"provide for the conditional discharge of one magistrate level offense with the consent of the prosecutor or prosecuting officer","Deleted":false}],"TitleText":"","DisableControls":false,"Deleted":false,"RepealItems":[],"SectionBookmarkName":"bs_num_1_b1469d8d8"},{"SectionUUID":"8f03ca95-8faa-4d43-a9c2-8afc498075bd","SectionName":"standard_eff_date_section","SectionNumber":2,"SectionType":"drafting_clause","CodeSections":[],"TitleText":"","DisableControls":false,"Deleted":false,"RepealItems":[],"SectionBookmarkName":"bs_num_2_lastsection"}]</T_BILL_T_SECTIONS>
  <T_BILL_T_SUBJECT>Conditional discharge, magistrate level offenses</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3063</Characters>
  <Application>Microsoft Office Word</Application>
  <DocSecurity>0</DocSecurity>
  <Lines>55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2025-02-21T19:23:00Z</cp:lastPrinted>
  <dcterms:created xsi:type="dcterms:W3CDTF">2025-02-25T21:02:00Z</dcterms:created>
  <dcterms:modified xsi:type="dcterms:W3CDTF">2025-02-25T21:03:00Z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