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Robbins and B. Newton</w:t>
      </w:r>
    </w:p>
    <w:p>
      <w:pPr>
        <w:widowControl w:val="false"/>
        <w:spacing w:after="0"/>
        <w:jc w:val="left"/>
      </w:pPr>
      <w:r>
        <w:rPr>
          <w:rFonts w:ascii="Times New Roman"/>
          <w:sz w:val="22"/>
        </w:rPr>
        <w:t xml:space="preserve">Document Path: LC-0177DG25.docx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High Growth Small Business Job Creation Act extension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8844f08a6a3745f2">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Ways and Means</w:t>
      </w:r>
      <w:r>
        <w:t xml:space="preserve"> (</w:t>
      </w:r>
      <w:hyperlink w:history="true" r:id="Rb96e5202b90b49af">
        <w:r w:rsidRPr="00770434">
          <w:rPr>
            <w:rStyle w:val="Hyperlink"/>
          </w:rPr>
          <w:t>House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9d2e29acdacc45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80897caf1349c5">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6267A" w14:paraId="40FEFADA" w14:textId="756D560E">
          <w:pPr>
            <w:pStyle w:val="scbilltitle"/>
          </w:pPr>
          <w:r w:rsidRPr="0016267A">
            <w:t>TO AMEND THE SOUTH CAROLINA CODE OF LAWS BY AMENDING ACT 80 OF 2013, RELATING TO THE “HIGH GROWTH SMALL BUSINESS JOB CREATION ACT,” SO AS TO AUTHORIZE THE EXTENSION FOR AN ADDITIONAL TEN YEARS; AND BY AMENDING SECTION 11</w:t>
          </w:r>
          <w:r w:rsidR="00677404">
            <w:noBreakHyphen/>
          </w:r>
          <w:r w:rsidRPr="0016267A">
            <w:t>44</w:t>
          </w:r>
          <w:r w:rsidR="00677404">
            <w:noBreakHyphen/>
          </w:r>
          <w:r w:rsidRPr="0016267A">
            <w:t xml:space="preserve">10, RELATING TO THE CITATION OF THE ACT, SO AS TO RENAME THE ACT THE “HIGH GROWTH SMALL BUSINESS JOB CREATION ACT OF 2013 </w:t>
          </w:r>
          <w:r w:rsidR="0077321C">
            <w:t>-</w:t>
          </w:r>
          <w:r w:rsidRPr="0016267A">
            <w:t xml:space="preserve"> ANGEL INVESTOR TAX CREDIT ACT</w:t>
          </w:r>
          <w:r w:rsidR="00633132">
            <w:t>.”</w:t>
          </w:r>
        </w:p>
      </w:sdtContent>
    </w:sdt>
    <w:bookmarkStart w:name="at_e7e8cd7b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05462fcc" w:id="1"/>
      <w:r w:rsidRPr="0094541D">
        <w:t>B</w:t>
      </w:r>
      <w:bookmarkEnd w:id="1"/>
      <w:r w:rsidRPr="0094541D">
        <w:t>e it enacted by the General Assembly of the State of South Carolina:</w:t>
      </w:r>
    </w:p>
    <w:p w:rsidR="00D85901" w:rsidP="00D85901" w:rsidRDefault="00D85901" w14:paraId="04F1FF77" w14:textId="77777777">
      <w:pPr>
        <w:pStyle w:val="scemptyline"/>
      </w:pPr>
    </w:p>
    <w:p w:rsidR="00D85901" w:rsidP="00252ED4" w:rsidRDefault="00D85901" w14:paraId="496BB3A9" w14:textId="787CAC91">
      <w:pPr>
        <w:pStyle w:val="scdirectionallanguage"/>
      </w:pPr>
      <w:bookmarkStart w:name="bs_num_1_93ef1fcb9" w:id="2"/>
      <w:r>
        <w:t>S</w:t>
      </w:r>
      <w:bookmarkEnd w:id="2"/>
      <w:r>
        <w:t>ECTION 1.</w:t>
      </w:r>
      <w:r>
        <w:tab/>
      </w:r>
      <w:r w:rsidR="00705EA3">
        <w:t>Section 1.B. of Act 80 of 2013, as last amended by Act 138 of 2020, is amended further to read:</w:t>
      </w:r>
    </w:p>
    <w:p w:rsidR="00705EA3" w:rsidP="00252ED4" w:rsidRDefault="00705EA3" w14:paraId="07CB188E" w14:textId="77777777">
      <w:pPr>
        <w:pStyle w:val="sccodifiedsection"/>
      </w:pPr>
    </w:p>
    <w:p w:rsidR="00705EA3" w:rsidP="004A1190" w:rsidRDefault="00705EA3" w14:paraId="128A8DB4" w14:textId="59A9C868">
      <w:pPr>
        <w:pStyle w:val="sccodifiedsection"/>
      </w:pPr>
      <w:bookmarkStart w:name="up_a361f9366" w:id="3"/>
      <w:r w:rsidRPr="00705EA3">
        <w:t>B</w:t>
      </w:r>
      <w:bookmarkEnd w:id="3"/>
      <w:r w:rsidRPr="00705EA3">
        <w:t>.</w:t>
      </w:r>
      <w:r>
        <w:tab/>
      </w:r>
      <w:r w:rsidRPr="00705EA3">
        <w:t>The provisions of Chapter 44, Title 11, contained in this act are repealed on December 31,</w:t>
      </w:r>
      <w:r w:rsidRPr="00705EA3">
        <w:rPr>
          <w:rStyle w:val="scstrike"/>
        </w:rPr>
        <w:t xml:space="preserve"> </w:t>
      </w:r>
      <w:r w:rsidRPr="004A1190">
        <w:rPr>
          <w:rStyle w:val="scstrike"/>
        </w:rPr>
        <w:t>2025</w:t>
      </w:r>
      <w:r w:rsidR="004A1190">
        <w:rPr>
          <w:rStyle w:val="scinsert"/>
        </w:rPr>
        <w:t>2035</w:t>
      </w:r>
      <w:r w:rsidRPr="00705EA3">
        <w:t>. Any carry forward credits shall continue to be allowed until the ten-year time period in Section 11</w:t>
      </w:r>
      <w:r w:rsidR="00923ED2">
        <w:noBreakHyphen/>
      </w:r>
      <w:r w:rsidRPr="00705EA3">
        <w:t>44</w:t>
      </w:r>
      <w:r w:rsidR="00923ED2">
        <w:noBreakHyphen/>
      </w:r>
      <w:r w:rsidRPr="00705EA3">
        <w:t>40(B) is completed.</w:t>
      </w:r>
    </w:p>
    <w:p w:rsidR="00740AD3" w:rsidP="00740AD3" w:rsidRDefault="00740AD3" w14:paraId="2DBB2B9C" w14:textId="77777777">
      <w:pPr>
        <w:pStyle w:val="scemptyline"/>
      </w:pPr>
    </w:p>
    <w:p w:rsidR="00740AD3" w:rsidP="00740AD3" w:rsidRDefault="00740AD3" w14:paraId="42281B5C" w14:textId="77777777">
      <w:pPr>
        <w:pStyle w:val="scdirectionallanguage"/>
      </w:pPr>
      <w:bookmarkStart w:name="bs_num_2_1a5ca1eca" w:id="4"/>
      <w:r>
        <w:t>S</w:t>
      </w:r>
      <w:bookmarkEnd w:id="4"/>
      <w:r>
        <w:t>ECTION 2.</w:t>
      </w:r>
      <w:r>
        <w:tab/>
      </w:r>
      <w:bookmarkStart w:name="dl_503b565e4" w:id="5"/>
      <w:r>
        <w:t>S</w:t>
      </w:r>
      <w:bookmarkEnd w:id="5"/>
      <w:r>
        <w:t>ection 11-44-10 of the S.C. Code is amended to read:</w:t>
      </w:r>
    </w:p>
    <w:p w:rsidR="00740AD3" w:rsidP="00740AD3" w:rsidRDefault="00740AD3" w14:paraId="1C4DCFE6" w14:textId="77777777">
      <w:pPr>
        <w:pStyle w:val="sccodifiedsection"/>
      </w:pPr>
    </w:p>
    <w:p w:rsidR="00740AD3" w:rsidP="00740AD3" w:rsidRDefault="00740AD3" w14:paraId="7EFBDD69" w14:textId="5DDF4064">
      <w:pPr>
        <w:pStyle w:val="sccodifiedsection"/>
      </w:pPr>
      <w:r>
        <w:tab/>
      </w:r>
      <w:bookmarkStart w:name="cs_T11C44N10_168c4c26a" w:id="6"/>
      <w:r>
        <w:t>S</w:t>
      </w:r>
      <w:bookmarkEnd w:id="6"/>
      <w:r>
        <w:t>ection 11-44-10.</w:t>
      </w:r>
      <w:r>
        <w:tab/>
        <w:t>This chapter may be cited as the “High Growth Small Business Job Creation Act of 2013</w:t>
      </w:r>
      <w:r w:rsidR="0040179F">
        <w:rPr>
          <w:rStyle w:val="scinsert"/>
        </w:rPr>
        <w:t xml:space="preserve"> </w:t>
      </w:r>
      <w:r w:rsidR="006374AA">
        <w:rPr>
          <w:rStyle w:val="scinsert"/>
        </w:rPr>
        <w:t>-</w:t>
      </w:r>
      <w:r w:rsidR="0040179F">
        <w:rPr>
          <w:rStyle w:val="scinsert"/>
        </w:rPr>
        <w:t xml:space="preserve"> Angel Investor Tax Credit Act</w:t>
      </w:r>
      <w:r w:rsidR="00923ED2">
        <w:t>.”</w:t>
      </w:r>
    </w:p>
    <w:p w:rsidR="00F23457" w:rsidP="00F23457" w:rsidRDefault="00F23457" w14:paraId="441DAB05" w14:textId="0084BAB8">
      <w:pPr>
        <w:pStyle w:val="scemptyline"/>
      </w:pPr>
    </w:p>
    <w:p w:rsidR="00F23457" w:rsidP="00BF0452" w:rsidRDefault="00F23457" w14:paraId="696B4CD1" w14:textId="6F7EA8CB">
      <w:pPr>
        <w:pStyle w:val="scnoncodifiedsection"/>
      </w:pPr>
      <w:bookmarkStart w:name="bs_num_3_4721900a8" w:id="7"/>
      <w:r>
        <w:t>S</w:t>
      </w:r>
      <w:bookmarkEnd w:id="7"/>
      <w:r>
        <w:t>ECTION 3.</w:t>
      </w:r>
      <w:r>
        <w:tab/>
      </w:r>
      <w:r w:rsidR="00740AD3">
        <w:t xml:space="preserve">Chapter 44, Title 11 is retitled the “High Growth Small Business Job Creation Act </w:t>
      </w:r>
      <w:r w:rsidR="00923ED2">
        <w:noBreakHyphen/>
        <w:t xml:space="preserve"> </w:t>
      </w:r>
      <w:r w:rsidR="0040179F">
        <w:t>Angel Investor Tax Credit Act</w:t>
      </w:r>
      <w:r w:rsidR="00106B48">
        <w:t>.”</w:t>
      </w:r>
    </w:p>
    <w:p w:rsidRPr="00DF3B44" w:rsidR="007E06BB" w:rsidP="00787433" w:rsidRDefault="007E06BB" w14:paraId="3D8F1FED" w14:textId="4136ABD8">
      <w:pPr>
        <w:pStyle w:val="scemptyline"/>
      </w:pPr>
    </w:p>
    <w:p w:rsidRPr="00DF3B44" w:rsidR="007A10F1" w:rsidP="007A10F1" w:rsidRDefault="00E27805" w14:paraId="0E9393B4" w14:textId="3A662836">
      <w:pPr>
        <w:pStyle w:val="scnoncodifiedsection"/>
      </w:pPr>
      <w:bookmarkStart w:name="bs_num_4_lastsection" w:id="8"/>
      <w:bookmarkStart w:name="eff_date_section" w:id="9"/>
      <w:r w:rsidRPr="00DF3B44">
        <w:t>S</w:t>
      </w:r>
      <w:bookmarkEnd w:id="8"/>
      <w:r w:rsidRPr="00DF3B44">
        <w:t>ECTION 4.</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57A4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B64E35C" w:rsidR="00685035" w:rsidRPr="007B4AF7" w:rsidRDefault="00980E8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D29C6">
              <w:t>[4134]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D29C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285"/>
    <w:rsid w:val="00012912"/>
    <w:rsid w:val="0001503B"/>
    <w:rsid w:val="00017FB0"/>
    <w:rsid w:val="00020B5D"/>
    <w:rsid w:val="000215A9"/>
    <w:rsid w:val="00026421"/>
    <w:rsid w:val="00030409"/>
    <w:rsid w:val="00037F04"/>
    <w:rsid w:val="000404BF"/>
    <w:rsid w:val="00041FF1"/>
    <w:rsid w:val="00044B84"/>
    <w:rsid w:val="000479D0"/>
    <w:rsid w:val="0006464F"/>
    <w:rsid w:val="00066B54"/>
    <w:rsid w:val="00067C56"/>
    <w:rsid w:val="00072FCD"/>
    <w:rsid w:val="00074A4F"/>
    <w:rsid w:val="00077B65"/>
    <w:rsid w:val="00081868"/>
    <w:rsid w:val="00090081"/>
    <w:rsid w:val="000A3C25"/>
    <w:rsid w:val="000B4C02"/>
    <w:rsid w:val="000B5B4A"/>
    <w:rsid w:val="000B7FE1"/>
    <w:rsid w:val="000C1647"/>
    <w:rsid w:val="000C3E88"/>
    <w:rsid w:val="000C46B9"/>
    <w:rsid w:val="000C58E4"/>
    <w:rsid w:val="000C6F9A"/>
    <w:rsid w:val="000D20FC"/>
    <w:rsid w:val="000D2F44"/>
    <w:rsid w:val="000D33E4"/>
    <w:rsid w:val="000D5EAD"/>
    <w:rsid w:val="000E578A"/>
    <w:rsid w:val="000F2250"/>
    <w:rsid w:val="0010329A"/>
    <w:rsid w:val="00105756"/>
    <w:rsid w:val="00106B48"/>
    <w:rsid w:val="001164F9"/>
    <w:rsid w:val="0011719C"/>
    <w:rsid w:val="00130866"/>
    <w:rsid w:val="0013727E"/>
    <w:rsid w:val="00140049"/>
    <w:rsid w:val="00153043"/>
    <w:rsid w:val="00154FA1"/>
    <w:rsid w:val="0016267A"/>
    <w:rsid w:val="00171601"/>
    <w:rsid w:val="001730EB"/>
    <w:rsid w:val="00173276"/>
    <w:rsid w:val="00176122"/>
    <w:rsid w:val="0019025B"/>
    <w:rsid w:val="00192AF7"/>
    <w:rsid w:val="00196394"/>
    <w:rsid w:val="00197366"/>
    <w:rsid w:val="001A136C"/>
    <w:rsid w:val="001B6DA2"/>
    <w:rsid w:val="001B712E"/>
    <w:rsid w:val="001C25EC"/>
    <w:rsid w:val="001C4771"/>
    <w:rsid w:val="001D1DD1"/>
    <w:rsid w:val="001D7276"/>
    <w:rsid w:val="001F2A41"/>
    <w:rsid w:val="001F313F"/>
    <w:rsid w:val="001F331D"/>
    <w:rsid w:val="001F394C"/>
    <w:rsid w:val="00201F8C"/>
    <w:rsid w:val="002038AA"/>
    <w:rsid w:val="002114C8"/>
    <w:rsid w:val="0021166F"/>
    <w:rsid w:val="002162DF"/>
    <w:rsid w:val="00230038"/>
    <w:rsid w:val="00233975"/>
    <w:rsid w:val="00234F25"/>
    <w:rsid w:val="00236D73"/>
    <w:rsid w:val="002413E7"/>
    <w:rsid w:val="00246535"/>
    <w:rsid w:val="00246BBC"/>
    <w:rsid w:val="00252ED4"/>
    <w:rsid w:val="00254B17"/>
    <w:rsid w:val="00257F60"/>
    <w:rsid w:val="002625EA"/>
    <w:rsid w:val="00262AC5"/>
    <w:rsid w:val="00264AE9"/>
    <w:rsid w:val="002722A3"/>
    <w:rsid w:val="00275AE6"/>
    <w:rsid w:val="002836D8"/>
    <w:rsid w:val="002A7989"/>
    <w:rsid w:val="002B02F3"/>
    <w:rsid w:val="002B070D"/>
    <w:rsid w:val="002B0F79"/>
    <w:rsid w:val="002B648D"/>
    <w:rsid w:val="002C3463"/>
    <w:rsid w:val="002D266D"/>
    <w:rsid w:val="002D5B3D"/>
    <w:rsid w:val="002D7447"/>
    <w:rsid w:val="002E231E"/>
    <w:rsid w:val="002E315A"/>
    <w:rsid w:val="002E4F8C"/>
    <w:rsid w:val="002F05EC"/>
    <w:rsid w:val="002F560C"/>
    <w:rsid w:val="002F5847"/>
    <w:rsid w:val="003030BB"/>
    <w:rsid w:val="0030425A"/>
    <w:rsid w:val="0033360A"/>
    <w:rsid w:val="00333C00"/>
    <w:rsid w:val="00340FDA"/>
    <w:rsid w:val="003421F1"/>
    <w:rsid w:val="0034279C"/>
    <w:rsid w:val="00346871"/>
    <w:rsid w:val="00354F64"/>
    <w:rsid w:val="003559A1"/>
    <w:rsid w:val="0035733D"/>
    <w:rsid w:val="00361563"/>
    <w:rsid w:val="00371D36"/>
    <w:rsid w:val="00373E17"/>
    <w:rsid w:val="003775E6"/>
    <w:rsid w:val="00381998"/>
    <w:rsid w:val="00392656"/>
    <w:rsid w:val="003A5F1C"/>
    <w:rsid w:val="003C3E2E"/>
    <w:rsid w:val="003C49D1"/>
    <w:rsid w:val="003D2B4F"/>
    <w:rsid w:val="003D4A3C"/>
    <w:rsid w:val="003D55B2"/>
    <w:rsid w:val="003E0033"/>
    <w:rsid w:val="003E5452"/>
    <w:rsid w:val="003E7165"/>
    <w:rsid w:val="003E7FF6"/>
    <w:rsid w:val="003F7C5E"/>
    <w:rsid w:val="00400DAC"/>
    <w:rsid w:val="0040179F"/>
    <w:rsid w:val="00403745"/>
    <w:rsid w:val="004046B5"/>
    <w:rsid w:val="00406F27"/>
    <w:rsid w:val="004128F1"/>
    <w:rsid w:val="004141B8"/>
    <w:rsid w:val="004203B9"/>
    <w:rsid w:val="00432135"/>
    <w:rsid w:val="00434963"/>
    <w:rsid w:val="00446987"/>
    <w:rsid w:val="00446D28"/>
    <w:rsid w:val="004508B2"/>
    <w:rsid w:val="00466CD0"/>
    <w:rsid w:val="00473583"/>
    <w:rsid w:val="00477F32"/>
    <w:rsid w:val="00481850"/>
    <w:rsid w:val="004851A0"/>
    <w:rsid w:val="004859B0"/>
    <w:rsid w:val="0048627F"/>
    <w:rsid w:val="004932AB"/>
    <w:rsid w:val="00494BEF"/>
    <w:rsid w:val="00496FCA"/>
    <w:rsid w:val="004974A1"/>
    <w:rsid w:val="004A1190"/>
    <w:rsid w:val="004A5512"/>
    <w:rsid w:val="004A6BE5"/>
    <w:rsid w:val="004B0C18"/>
    <w:rsid w:val="004C1A04"/>
    <w:rsid w:val="004C20BC"/>
    <w:rsid w:val="004C5C9A"/>
    <w:rsid w:val="004D0812"/>
    <w:rsid w:val="004D1442"/>
    <w:rsid w:val="004D29C6"/>
    <w:rsid w:val="004D3DCB"/>
    <w:rsid w:val="004E1946"/>
    <w:rsid w:val="004E34CB"/>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126A"/>
    <w:rsid w:val="005A28BC"/>
    <w:rsid w:val="005A2C6F"/>
    <w:rsid w:val="005A3F39"/>
    <w:rsid w:val="005A5377"/>
    <w:rsid w:val="005A78C1"/>
    <w:rsid w:val="005B47F5"/>
    <w:rsid w:val="005B58FF"/>
    <w:rsid w:val="005B7817"/>
    <w:rsid w:val="005C06C8"/>
    <w:rsid w:val="005C23D7"/>
    <w:rsid w:val="005C3F51"/>
    <w:rsid w:val="005C40EB"/>
    <w:rsid w:val="005D02B4"/>
    <w:rsid w:val="005D3013"/>
    <w:rsid w:val="005D6290"/>
    <w:rsid w:val="005E1E50"/>
    <w:rsid w:val="005E2B9C"/>
    <w:rsid w:val="005E3332"/>
    <w:rsid w:val="005F76B0"/>
    <w:rsid w:val="00604429"/>
    <w:rsid w:val="006067B0"/>
    <w:rsid w:val="00606A8B"/>
    <w:rsid w:val="00611EBA"/>
    <w:rsid w:val="006213A8"/>
    <w:rsid w:val="00623BEA"/>
    <w:rsid w:val="00633132"/>
    <w:rsid w:val="006344FE"/>
    <w:rsid w:val="006347E9"/>
    <w:rsid w:val="006374AA"/>
    <w:rsid w:val="00640C87"/>
    <w:rsid w:val="006454BB"/>
    <w:rsid w:val="00657CF4"/>
    <w:rsid w:val="00661463"/>
    <w:rsid w:val="006628DF"/>
    <w:rsid w:val="00663B8D"/>
    <w:rsid w:val="00663E00"/>
    <w:rsid w:val="00664F48"/>
    <w:rsid w:val="00664FAD"/>
    <w:rsid w:val="0067345B"/>
    <w:rsid w:val="0067695E"/>
    <w:rsid w:val="00677404"/>
    <w:rsid w:val="00683986"/>
    <w:rsid w:val="00685035"/>
    <w:rsid w:val="00685770"/>
    <w:rsid w:val="00690DBA"/>
    <w:rsid w:val="00691588"/>
    <w:rsid w:val="006964F9"/>
    <w:rsid w:val="006A20EA"/>
    <w:rsid w:val="006A395F"/>
    <w:rsid w:val="006A452F"/>
    <w:rsid w:val="006A65E2"/>
    <w:rsid w:val="006B37BD"/>
    <w:rsid w:val="006B4116"/>
    <w:rsid w:val="006C092D"/>
    <w:rsid w:val="006C099D"/>
    <w:rsid w:val="006C10DA"/>
    <w:rsid w:val="006C18F0"/>
    <w:rsid w:val="006C7E01"/>
    <w:rsid w:val="006D64A5"/>
    <w:rsid w:val="006E0935"/>
    <w:rsid w:val="006E353F"/>
    <w:rsid w:val="006E35AB"/>
    <w:rsid w:val="006E49D1"/>
    <w:rsid w:val="00701142"/>
    <w:rsid w:val="00705EA3"/>
    <w:rsid w:val="00711AA9"/>
    <w:rsid w:val="00722155"/>
    <w:rsid w:val="00727A01"/>
    <w:rsid w:val="00727B91"/>
    <w:rsid w:val="00737F19"/>
    <w:rsid w:val="00740AD3"/>
    <w:rsid w:val="00744510"/>
    <w:rsid w:val="00760B2B"/>
    <w:rsid w:val="0077321C"/>
    <w:rsid w:val="00782BF8"/>
    <w:rsid w:val="00783C75"/>
    <w:rsid w:val="007849D9"/>
    <w:rsid w:val="00786843"/>
    <w:rsid w:val="00787433"/>
    <w:rsid w:val="007A10F1"/>
    <w:rsid w:val="007A3D50"/>
    <w:rsid w:val="007B2C06"/>
    <w:rsid w:val="007B2D29"/>
    <w:rsid w:val="007B412F"/>
    <w:rsid w:val="007B4AF7"/>
    <w:rsid w:val="007B4DBF"/>
    <w:rsid w:val="007C5458"/>
    <w:rsid w:val="007D2C67"/>
    <w:rsid w:val="007D6080"/>
    <w:rsid w:val="007E06BB"/>
    <w:rsid w:val="007E4764"/>
    <w:rsid w:val="007E6919"/>
    <w:rsid w:val="007F31BA"/>
    <w:rsid w:val="007F50D1"/>
    <w:rsid w:val="007F7E52"/>
    <w:rsid w:val="008029B5"/>
    <w:rsid w:val="00802E13"/>
    <w:rsid w:val="00805C94"/>
    <w:rsid w:val="00816D52"/>
    <w:rsid w:val="00831048"/>
    <w:rsid w:val="00834272"/>
    <w:rsid w:val="008625C1"/>
    <w:rsid w:val="0087671D"/>
    <w:rsid w:val="008806F9"/>
    <w:rsid w:val="00883125"/>
    <w:rsid w:val="00887957"/>
    <w:rsid w:val="008A57E3"/>
    <w:rsid w:val="008A7080"/>
    <w:rsid w:val="008B5BF4"/>
    <w:rsid w:val="008C0CEE"/>
    <w:rsid w:val="008C1B18"/>
    <w:rsid w:val="008C3A47"/>
    <w:rsid w:val="008C3F03"/>
    <w:rsid w:val="008D46EC"/>
    <w:rsid w:val="008E0E25"/>
    <w:rsid w:val="008E61A1"/>
    <w:rsid w:val="008E676F"/>
    <w:rsid w:val="008F5EFD"/>
    <w:rsid w:val="009031EF"/>
    <w:rsid w:val="00917EA3"/>
    <w:rsid w:val="00917EE0"/>
    <w:rsid w:val="00921C89"/>
    <w:rsid w:val="00923ED2"/>
    <w:rsid w:val="00924650"/>
    <w:rsid w:val="00926966"/>
    <w:rsid w:val="00926D03"/>
    <w:rsid w:val="00934036"/>
    <w:rsid w:val="00934889"/>
    <w:rsid w:val="0094541D"/>
    <w:rsid w:val="009473EA"/>
    <w:rsid w:val="00954E7E"/>
    <w:rsid w:val="009554D9"/>
    <w:rsid w:val="009572F9"/>
    <w:rsid w:val="00960D0F"/>
    <w:rsid w:val="009713C9"/>
    <w:rsid w:val="00980E8B"/>
    <w:rsid w:val="0098366F"/>
    <w:rsid w:val="00983A03"/>
    <w:rsid w:val="00986063"/>
    <w:rsid w:val="00991F67"/>
    <w:rsid w:val="00992876"/>
    <w:rsid w:val="00992EBE"/>
    <w:rsid w:val="00994A29"/>
    <w:rsid w:val="009A0DCE"/>
    <w:rsid w:val="009A22CD"/>
    <w:rsid w:val="009A241D"/>
    <w:rsid w:val="009A3E4B"/>
    <w:rsid w:val="009A440C"/>
    <w:rsid w:val="009B35FD"/>
    <w:rsid w:val="009B6815"/>
    <w:rsid w:val="009D2967"/>
    <w:rsid w:val="009D3C2B"/>
    <w:rsid w:val="009E1D6A"/>
    <w:rsid w:val="009E4191"/>
    <w:rsid w:val="009E51DF"/>
    <w:rsid w:val="009F2430"/>
    <w:rsid w:val="009F2AB1"/>
    <w:rsid w:val="009F4FAF"/>
    <w:rsid w:val="009F68F1"/>
    <w:rsid w:val="00A02E3E"/>
    <w:rsid w:val="00A04529"/>
    <w:rsid w:val="00A0584B"/>
    <w:rsid w:val="00A17135"/>
    <w:rsid w:val="00A21A6F"/>
    <w:rsid w:val="00A24E56"/>
    <w:rsid w:val="00A258F7"/>
    <w:rsid w:val="00A26A62"/>
    <w:rsid w:val="00A35A9B"/>
    <w:rsid w:val="00A379AF"/>
    <w:rsid w:val="00A4070E"/>
    <w:rsid w:val="00A40CA0"/>
    <w:rsid w:val="00A504A7"/>
    <w:rsid w:val="00A53677"/>
    <w:rsid w:val="00A53BF2"/>
    <w:rsid w:val="00A60D68"/>
    <w:rsid w:val="00A73EFA"/>
    <w:rsid w:val="00A77A3B"/>
    <w:rsid w:val="00A92F6F"/>
    <w:rsid w:val="00A97523"/>
    <w:rsid w:val="00AA7824"/>
    <w:rsid w:val="00AB0FA3"/>
    <w:rsid w:val="00AB636A"/>
    <w:rsid w:val="00AB73BF"/>
    <w:rsid w:val="00AC335C"/>
    <w:rsid w:val="00AC463E"/>
    <w:rsid w:val="00AC72A9"/>
    <w:rsid w:val="00AD18FC"/>
    <w:rsid w:val="00AD3BE2"/>
    <w:rsid w:val="00AD3E3D"/>
    <w:rsid w:val="00AE1EE4"/>
    <w:rsid w:val="00AE36EC"/>
    <w:rsid w:val="00AE436C"/>
    <w:rsid w:val="00AE4A6F"/>
    <w:rsid w:val="00AE7406"/>
    <w:rsid w:val="00AF1688"/>
    <w:rsid w:val="00AF46E6"/>
    <w:rsid w:val="00AF5139"/>
    <w:rsid w:val="00B01678"/>
    <w:rsid w:val="00B06EDA"/>
    <w:rsid w:val="00B1161F"/>
    <w:rsid w:val="00B11661"/>
    <w:rsid w:val="00B1485F"/>
    <w:rsid w:val="00B27F65"/>
    <w:rsid w:val="00B31AEA"/>
    <w:rsid w:val="00B32B4D"/>
    <w:rsid w:val="00B4137E"/>
    <w:rsid w:val="00B54DF7"/>
    <w:rsid w:val="00B56223"/>
    <w:rsid w:val="00B56E79"/>
    <w:rsid w:val="00B57AA7"/>
    <w:rsid w:val="00B6087D"/>
    <w:rsid w:val="00B637AA"/>
    <w:rsid w:val="00B63BE2"/>
    <w:rsid w:val="00B65DB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6A75"/>
    <w:rsid w:val="00BE08A7"/>
    <w:rsid w:val="00BE4391"/>
    <w:rsid w:val="00BE69CB"/>
    <w:rsid w:val="00BF0452"/>
    <w:rsid w:val="00BF3E48"/>
    <w:rsid w:val="00C15F1B"/>
    <w:rsid w:val="00C16288"/>
    <w:rsid w:val="00C17D1D"/>
    <w:rsid w:val="00C240BC"/>
    <w:rsid w:val="00C27C2E"/>
    <w:rsid w:val="00C3420C"/>
    <w:rsid w:val="00C45923"/>
    <w:rsid w:val="00C543E7"/>
    <w:rsid w:val="00C63CFF"/>
    <w:rsid w:val="00C70225"/>
    <w:rsid w:val="00C72198"/>
    <w:rsid w:val="00C73C7D"/>
    <w:rsid w:val="00C75005"/>
    <w:rsid w:val="00C970DF"/>
    <w:rsid w:val="00CA7E71"/>
    <w:rsid w:val="00CB2673"/>
    <w:rsid w:val="00CB4402"/>
    <w:rsid w:val="00CB701D"/>
    <w:rsid w:val="00CC3F0E"/>
    <w:rsid w:val="00CC52E0"/>
    <w:rsid w:val="00CD08C9"/>
    <w:rsid w:val="00CD1FE8"/>
    <w:rsid w:val="00CD38CD"/>
    <w:rsid w:val="00CD3E0C"/>
    <w:rsid w:val="00CD3E25"/>
    <w:rsid w:val="00CD4392"/>
    <w:rsid w:val="00CD5565"/>
    <w:rsid w:val="00CD616C"/>
    <w:rsid w:val="00CF68D6"/>
    <w:rsid w:val="00CF7B4A"/>
    <w:rsid w:val="00D009F8"/>
    <w:rsid w:val="00D078DA"/>
    <w:rsid w:val="00D14995"/>
    <w:rsid w:val="00D204F2"/>
    <w:rsid w:val="00D2455C"/>
    <w:rsid w:val="00D25023"/>
    <w:rsid w:val="00D27F8C"/>
    <w:rsid w:val="00D308FA"/>
    <w:rsid w:val="00D33843"/>
    <w:rsid w:val="00D34FF9"/>
    <w:rsid w:val="00D36356"/>
    <w:rsid w:val="00D4258C"/>
    <w:rsid w:val="00D54A6F"/>
    <w:rsid w:val="00D57D57"/>
    <w:rsid w:val="00D62E42"/>
    <w:rsid w:val="00D772FB"/>
    <w:rsid w:val="00D77BDF"/>
    <w:rsid w:val="00D82207"/>
    <w:rsid w:val="00D85901"/>
    <w:rsid w:val="00D95CE0"/>
    <w:rsid w:val="00DA1AA0"/>
    <w:rsid w:val="00DA512B"/>
    <w:rsid w:val="00DC44A8"/>
    <w:rsid w:val="00DE4BEE"/>
    <w:rsid w:val="00DE5A30"/>
    <w:rsid w:val="00DE5B3D"/>
    <w:rsid w:val="00DE7112"/>
    <w:rsid w:val="00DF0C83"/>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6718"/>
    <w:rsid w:val="00E6378B"/>
    <w:rsid w:val="00E63EC3"/>
    <w:rsid w:val="00E653DA"/>
    <w:rsid w:val="00E65958"/>
    <w:rsid w:val="00E84FE5"/>
    <w:rsid w:val="00E879A5"/>
    <w:rsid w:val="00E879FC"/>
    <w:rsid w:val="00E87F0D"/>
    <w:rsid w:val="00EA2574"/>
    <w:rsid w:val="00EA2F1F"/>
    <w:rsid w:val="00EA3F2E"/>
    <w:rsid w:val="00EA57EC"/>
    <w:rsid w:val="00EA6208"/>
    <w:rsid w:val="00EB120E"/>
    <w:rsid w:val="00EB34C8"/>
    <w:rsid w:val="00EB46E2"/>
    <w:rsid w:val="00EC0045"/>
    <w:rsid w:val="00EC6BCE"/>
    <w:rsid w:val="00ED452E"/>
    <w:rsid w:val="00EE3CDA"/>
    <w:rsid w:val="00EF37A8"/>
    <w:rsid w:val="00EF531F"/>
    <w:rsid w:val="00F05FE8"/>
    <w:rsid w:val="00F06D86"/>
    <w:rsid w:val="00F13D87"/>
    <w:rsid w:val="00F149E5"/>
    <w:rsid w:val="00F15E33"/>
    <w:rsid w:val="00F17DA2"/>
    <w:rsid w:val="00F21A7D"/>
    <w:rsid w:val="00F22EC0"/>
    <w:rsid w:val="00F23457"/>
    <w:rsid w:val="00F25C47"/>
    <w:rsid w:val="00F27D7B"/>
    <w:rsid w:val="00F31D34"/>
    <w:rsid w:val="00F33ADB"/>
    <w:rsid w:val="00F342A1"/>
    <w:rsid w:val="00F36FBA"/>
    <w:rsid w:val="00F44D36"/>
    <w:rsid w:val="00F46262"/>
    <w:rsid w:val="00F4795D"/>
    <w:rsid w:val="00F50A61"/>
    <w:rsid w:val="00F525CD"/>
    <w:rsid w:val="00F5286C"/>
    <w:rsid w:val="00F52E12"/>
    <w:rsid w:val="00F53127"/>
    <w:rsid w:val="00F57A49"/>
    <w:rsid w:val="00F638CA"/>
    <w:rsid w:val="00F657C5"/>
    <w:rsid w:val="00F87FEF"/>
    <w:rsid w:val="00F900B4"/>
    <w:rsid w:val="00F97C8A"/>
    <w:rsid w:val="00FA0F2E"/>
    <w:rsid w:val="00FA4DB1"/>
    <w:rsid w:val="00FB3F2A"/>
    <w:rsid w:val="00FC3593"/>
    <w:rsid w:val="00FC6D5B"/>
    <w:rsid w:val="00FD117D"/>
    <w:rsid w:val="00FD72E3"/>
    <w:rsid w:val="00FE06FC"/>
    <w:rsid w:val="00FF0315"/>
    <w:rsid w:val="00FF2121"/>
    <w:rsid w:val="00FF39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E8B"/>
    <w:rPr>
      <w:lang w:val="en-US"/>
    </w:rPr>
  </w:style>
  <w:style w:type="character" w:default="1" w:styleId="DefaultParagraphFont">
    <w:name w:val="Default Paragraph Font"/>
    <w:uiPriority w:val="1"/>
    <w:semiHidden/>
    <w:unhideWhenUsed/>
    <w:rsid w:val="00980E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0E8B"/>
  </w:style>
  <w:style w:type="character" w:styleId="LineNumber">
    <w:name w:val="line number"/>
    <w:uiPriority w:val="99"/>
    <w:semiHidden/>
    <w:unhideWhenUsed/>
    <w:rsid w:val="00980E8B"/>
    <w:rPr>
      <w:rFonts w:ascii="Times New Roman" w:hAnsi="Times New Roman"/>
      <w:b w:val="0"/>
      <w:i w:val="0"/>
      <w:sz w:val="22"/>
    </w:rPr>
  </w:style>
  <w:style w:type="paragraph" w:styleId="NoSpacing">
    <w:name w:val="No Spacing"/>
    <w:uiPriority w:val="1"/>
    <w:qFormat/>
    <w:rsid w:val="00980E8B"/>
    <w:pPr>
      <w:spacing w:after="0" w:line="240" w:lineRule="auto"/>
    </w:pPr>
  </w:style>
  <w:style w:type="paragraph" w:customStyle="1" w:styleId="scemptylineheader">
    <w:name w:val="sc_emptyline_header"/>
    <w:qFormat/>
    <w:rsid w:val="00980E8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80E8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80E8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80E8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80E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80E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80E8B"/>
    <w:rPr>
      <w:color w:val="808080"/>
    </w:rPr>
  </w:style>
  <w:style w:type="paragraph" w:customStyle="1" w:styleId="scdirectionallanguage">
    <w:name w:val="sc_directional_language"/>
    <w:qFormat/>
    <w:rsid w:val="00980E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80E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80E8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80E8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80E8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80E8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80E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80E8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80E8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80E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80E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80E8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80E8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80E8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80E8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80E8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80E8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0E8B"/>
    <w:rPr>
      <w:rFonts w:ascii="Times New Roman" w:hAnsi="Times New Roman"/>
      <w:color w:val="auto"/>
      <w:sz w:val="22"/>
    </w:rPr>
  </w:style>
  <w:style w:type="paragraph" w:customStyle="1" w:styleId="scclippagebillheader">
    <w:name w:val="sc_clip_page_bill_header"/>
    <w:qFormat/>
    <w:rsid w:val="00980E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80E8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80E8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80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E8B"/>
    <w:rPr>
      <w:lang w:val="en-US"/>
    </w:rPr>
  </w:style>
  <w:style w:type="paragraph" w:styleId="Footer">
    <w:name w:val="footer"/>
    <w:basedOn w:val="Normal"/>
    <w:link w:val="FooterChar"/>
    <w:uiPriority w:val="99"/>
    <w:unhideWhenUsed/>
    <w:rsid w:val="00980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E8B"/>
    <w:rPr>
      <w:lang w:val="en-US"/>
    </w:rPr>
  </w:style>
  <w:style w:type="paragraph" w:styleId="ListParagraph">
    <w:name w:val="List Paragraph"/>
    <w:basedOn w:val="Normal"/>
    <w:uiPriority w:val="34"/>
    <w:qFormat/>
    <w:rsid w:val="00980E8B"/>
    <w:pPr>
      <w:ind w:left="720"/>
      <w:contextualSpacing/>
    </w:pPr>
  </w:style>
  <w:style w:type="paragraph" w:customStyle="1" w:styleId="scbillfooter">
    <w:name w:val="sc_bill_footer"/>
    <w:qFormat/>
    <w:rsid w:val="00980E8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80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80E8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80E8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80E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80E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80E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80E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80E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80E8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80E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80E8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80E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80E8B"/>
    <w:pPr>
      <w:widowControl w:val="0"/>
      <w:suppressAutoHyphens/>
      <w:spacing w:after="0" w:line="360" w:lineRule="auto"/>
    </w:pPr>
    <w:rPr>
      <w:rFonts w:ascii="Times New Roman" w:hAnsi="Times New Roman"/>
      <w:lang w:val="en-US"/>
    </w:rPr>
  </w:style>
  <w:style w:type="paragraph" w:customStyle="1" w:styleId="sctableln">
    <w:name w:val="sc_table_ln"/>
    <w:qFormat/>
    <w:rsid w:val="00980E8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80E8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80E8B"/>
    <w:rPr>
      <w:strike/>
      <w:dstrike w:val="0"/>
    </w:rPr>
  </w:style>
  <w:style w:type="character" w:customStyle="1" w:styleId="scinsert">
    <w:name w:val="sc_insert"/>
    <w:uiPriority w:val="1"/>
    <w:qFormat/>
    <w:rsid w:val="00980E8B"/>
    <w:rPr>
      <w:caps w:val="0"/>
      <w:smallCaps w:val="0"/>
      <w:strike w:val="0"/>
      <w:dstrike w:val="0"/>
      <w:vanish w:val="0"/>
      <w:u w:val="single"/>
      <w:vertAlign w:val="baseline"/>
    </w:rPr>
  </w:style>
  <w:style w:type="character" w:customStyle="1" w:styleId="scinsertred">
    <w:name w:val="sc_insert_red"/>
    <w:uiPriority w:val="1"/>
    <w:qFormat/>
    <w:rsid w:val="00980E8B"/>
    <w:rPr>
      <w:caps w:val="0"/>
      <w:smallCaps w:val="0"/>
      <w:strike w:val="0"/>
      <w:dstrike w:val="0"/>
      <w:vanish w:val="0"/>
      <w:color w:val="FF0000"/>
      <w:u w:val="single"/>
      <w:vertAlign w:val="baseline"/>
    </w:rPr>
  </w:style>
  <w:style w:type="character" w:customStyle="1" w:styleId="scinsertblue">
    <w:name w:val="sc_insert_blue"/>
    <w:uiPriority w:val="1"/>
    <w:qFormat/>
    <w:rsid w:val="00980E8B"/>
    <w:rPr>
      <w:caps w:val="0"/>
      <w:smallCaps w:val="0"/>
      <w:strike w:val="0"/>
      <w:dstrike w:val="0"/>
      <w:vanish w:val="0"/>
      <w:color w:val="0070C0"/>
      <w:u w:val="single"/>
      <w:vertAlign w:val="baseline"/>
    </w:rPr>
  </w:style>
  <w:style w:type="character" w:customStyle="1" w:styleId="scstrikered">
    <w:name w:val="sc_strike_red"/>
    <w:uiPriority w:val="1"/>
    <w:qFormat/>
    <w:rsid w:val="00980E8B"/>
    <w:rPr>
      <w:strike/>
      <w:dstrike w:val="0"/>
      <w:color w:val="FF0000"/>
    </w:rPr>
  </w:style>
  <w:style w:type="character" w:customStyle="1" w:styleId="scstrikeblue">
    <w:name w:val="sc_strike_blue"/>
    <w:uiPriority w:val="1"/>
    <w:qFormat/>
    <w:rsid w:val="00980E8B"/>
    <w:rPr>
      <w:strike/>
      <w:dstrike w:val="0"/>
      <w:color w:val="0070C0"/>
    </w:rPr>
  </w:style>
  <w:style w:type="character" w:customStyle="1" w:styleId="scinsertbluenounderline">
    <w:name w:val="sc_insert_blue_no_underline"/>
    <w:uiPriority w:val="1"/>
    <w:qFormat/>
    <w:rsid w:val="00980E8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80E8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80E8B"/>
    <w:rPr>
      <w:strike/>
      <w:dstrike w:val="0"/>
      <w:color w:val="0070C0"/>
      <w:lang w:val="en-US"/>
    </w:rPr>
  </w:style>
  <w:style w:type="character" w:customStyle="1" w:styleId="scstrikerednoncodified">
    <w:name w:val="sc_strike_red_non_codified"/>
    <w:uiPriority w:val="1"/>
    <w:qFormat/>
    <w:rsid w:val="00980E8B"/>
    <w:rPr>
      <w:strike/>
      <w:dstrike w:val="0"/>
      <w:color w:val="FF0000"/>
    </w:rPr>
  </w:style>
  <w:style w:type="paragraph" w:customStyle="1" w:styleId="scbillsiglines">
    <w:name w:val="sc_bill_sig_lines"/>
    <w:qFormat/>
    <w:rsid w:val="00980E8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80E8B"/>
    <w:rPr>
      <w:bdr w:val="none" w:sz="0" w:space="0" w:color="auto"/>
      <w:shd w:val="clear" w:color="auto" w:fill="FEC6C6"/>
    </w:rPr>
  </w:style>
  <w:style w:type="character" w:customStyle="1" w:styleId="screstoreblue">
    <w:name w:val="sc_restore_blue"/>
    <w:uiPriority w:val="1"/>
    <w:qFormat/>
    <w:rsid w:val="00980E8B"/>
    <w:rPr>
      <w:color w:val="4472C4" w:themeColor="accent1"/>
      <w:bdr w:val="none" w:sz="0" w:space="0" w:color="auto"/>
      <w:shd w:val="clear" w:color="auto" w:fill="auto"/>
    </w:rPr>
  </w:style>
  <w:style w:type="character" w:customStyle="1" w:styleId="screstorered">
    <w:name w:val="sc_restore_red"/>
    <w:uiPriority w:val="1"/>
    <w:qFormat/>
    <w:rsid w:val="00980E8B"/>
    <w:rPr>
      <w:color w:val="FF0000"/>
      <w:bdr w:val="none" w:sz="0" w:space="0" w:color="auto"/>
      <w:shd w:val="clear" w:color="auto" w:fill="auto"/>
    </w:rPr>
  </w:style>
  <w:style w:type="character" w:customStyle="1" w:styleId="scstrikenewblue">
    <w:name w:val="sc_strike_new_blue"/>
    <w:uiPriority w:val="1"/>
    <w:qFormat/>
    <w:rsid w:val="00980E8B"/>
    <w:rPr>
      <w:strike w:val="0"/>
      <w:dstrike/>
      <w:color w:val="0070C0"/>
      <w:u w:val="none"/>
    </w:rPr>
  </w:style>
  <w:style w:type="character" w:customStyle="1" w:styleId="scstrikenewred">
    <w:name w:val="sc_strike_new_red"/>
    <w:uiPriority w:val="1"/>
    <w:qFormat/>
    <w:rsid w:val="00980E8B"/>
    <w:rPr>
      <w:strike w:val="0"/>
      <w:dstrike/>
      <w:color w:val="FF0000"/>
      <w:u w:val="none"/>
    </w:rPr>
  </w:style>
  <w:style w:type="character" w:customStyle="1" w:styleId="scamendsenate">
    <w:name w:val="sc_amend_senate"/>
    <w:uiPriority w:val="1"/>
    <w:qFormat/>
    <w:rsid w:val="00980E8B"/>
    <w:rPr>
      <w:bdr w:val="none" w:sz="0" w:space="0" w:color="auto"/>
      <w:shd w:val="clear" w:color="auto" w:fill="FFF2CC" w:themeFill="accent4" w:themeFillTint="33"/>
    </w:rPr>
  </w:style>
  <w:style w:type="character" w:customStyle="1" w:styleId="scamendhouse">
    <w:name w:val="sc_amend_house"/>
    <w:uiPriority w:val="1"/>
    <w:qFormat/>
    <w:rsid w:val="00980E8B"/>
    <w:rPr>
      <w:bdr w:val="none" w:sz="0" w:space="0" w:color="auto"/>
      <w:shd w:val="clear" w:color="auto" w:fill="E2EFD9" w:themeFill="accent6" w:themeFillTint="33"/>
    </w:rPr>
  </w:style>
  <w:style w:type="paragraph" w:styleId="Revision">
    <w:name w:val="Revision"/>
    <w:hidden/>
    <w:uiPriority w:val="99"/>
    <w:semiHidden/>
    <w:rsid w:val="002F05E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34&amp;session=126&amp;summary=B" TargetMode="External" Id="R9d2e29acdacc45d8" /><Relationship Type="http://schemas.openxmlformats.org/officeDocument/2006/relationships/hyperlink" Target="https://www.scstatehouse.gov/sess126_2025-2026/prever/4134_20250305.docx" TargetMode="External" Id="R5b80897caf1349c5" /><Relationship Type="http://schemas.openxmlformats.org/officeDocument/2006/relationships/hyperlink" Target="h:\hj\20250305.docx" TargetMode="External" Id="R8844f08a6a3745f2" /><Relationship Type="http://schemas.openxmlformats.org/officeDocument/2006/relationships/hyperlink" Target="h:\hj\20250305.docx" TargetMode="External" Id="Rb96e5202b90b49a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5733D"/>
    <w:rsid w:val="003E4FBC"/>
    <w:rsid w:val="003F4940"/>
    <w:rsid w:val="004E2BB5"/>
    <w:rsid w:val="00580C56"/>
    <w:rsid w:val="006B363F"/>
    <w:rsid w:val="007070D2"/>
    <w:rsid w:val="00776F2C"/>
    <w:rsid w:val="008F7723"/>
    <w:rsid w:val="009031EF"/>
    <w:rsid w:val="00912A5F"/>
    <w:rsid w:val="00940EED"/>
    <w:rsid w:val="00985255"/>
    <w:rsid w:val="00992EBE"/>
    <w:rsid w:val="009A241D"/>
    <w:rsid w:val="009C3651"/>
    <w:rsid w:val="009E1D6A"/>
    <w:rsid w:val="00A51DBA"/>
    <w:rsid w:val="00AE4A6F"/>
    <w:rsid w:val="00B20DA6"/>
    <w:rsid w:val="00B457AF"/>
    <w:rsid w:val="00C818FB"/>
    <w:rsid w:val="00CC0451"/>
    <w:rsid w:val="00CC52E0"/>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f3406e26-7c63-485f-988c-8ffdc47346b0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HOUSEINTRODATE>2025-03-04</T_BILL_D_HOUSEINTRODATE>
  <T_BILL_D_INTRODATE>2025-03-04</T_BILL_D_INTRODATE>
  <T_BILL_N_INTERNALVERSIONNUMBER>1</T_BILL_N_INTERNALVERSIONNUMBER>
  <T_BILL_N_SESSION>126</T_BILL_N_SESSION>
  <T_BILL_N_VERSIONNUMBER>1</T_BILL_N_VERSIONNUMBER>
  <T_BILL_N_YEAR>2025</T_BILL_N_YEAR>
  <T_BILL_REQUEST_REQUEST>b57eccaf-7c0d-44a6-9377-9ad3aaa1beb7</T_BILL_REQUEST_REQUEST>
  <T_BILL_R_ORIGINALDRAFT>7440c286-9131-44ab-bbcc-e28ebc3d2f33</T_BILL_R_ORIGINALDRAFT>
  <T_BILL_SPONSOR_SPONSOR>c14c4394-17b4-48b3-96c0-d64206a8d410</T_BILL_SPONSOR_SPONSOR>
  <T_BILL_T_BILLNAME>[4134]</T_BILL_T_BILLNAME>
  <T_BILL_T_BILLNUMBER>4134</T_BILL_T_BILLNUMBER>
  <T_BILL_T_BILLTITLE>TO AMEND THE SOUTH CAROLINA CODE OF LAWS BY AMENDING ACT 80 OF 2013, RELATING TO THE “HIGH GROWTH SMALL BUSINESS JOB CREATION ACT,” SO AS TO AUTHORIZE THE EXTENSION FOR AN ADDITIONAL TEN YEARS; AND BY AMENDING SECTION 11-44-10, RELATING TO THE CITATION OF THE ACT, SO AS TO RENAME THE ACT THE “HIGH GROWTH SMALL BUSINESS JOB CREATION ACT OF 2013 - ANGEL INVESTOR TAX CREDIT ACT.”</T_BILL_T_BILLTITLE>
  <T_BILL_T_CHAMBER>house</T_BILL_T_CHAMBER>
  <T_BILL_T_FILENAME> </T_BILL_T_FILENAME>
  <T_BILL_T_LEGTYPE>bill_statewide</T_BILL_T_LEGTYPE>
  <T_BILL_T_RATNUMBERSTRING>HNone</T_BILL_T_RATNUMBERSTRING>
  <T_BILL_T_SECTIONS>[{"SectionUUID":"6e91d264-9b92-4179-8856-7eecf7cc3763","SectionName":"New Blank SECTION","SectionNumber":1,"SectionType":"new","CodeSections":[],"TitleText":"so as to authorize the extention of the high growth small business job creation act for an additional ten years","DisableControls":false,"Deleted":false,"RepealItems":[],"SectionBookmarkName":"bs_num_1_93ef1fcb9"},{"SectionUUID":"00474556-2425-4528-b15c-d5cae4fd0882","SectionName":"code_section","SectionNumber":2,"SectionType":"code_section","CodeSections":[{"CodeSectionBookmarkName":"cs_T11C44N10_168c4c26a","IsConstitutionSection":false,"Identity":"11-44-10","IsNew":false,"SubSections":[],"TitleRelatedTo":"the citation of the act","TitleSoAsTo":"rename the act the \"High Growth Small Business Job Creation Act of 2013 – Angel Investor Tax Credit Act\"","Deleted":false}],"TitleText":"","DisableControls":false,"Deleted":false,"RepealItems":[],"SectionBookmarkName":"bs_num_2_1a5ca1eca"},{"SectionUUID":"bcae56b6-732c-4e2c-82b7-2f1852526bf0","SectionName":"New Blank SECTION","SectionNumber":3,"SectionType":"new","CodeSections":[],"TitleText":"","DisableControls":false,"Deleted":false,"RepealItems":[],"SectionBookmarkName":"bs_num_3_4721900a8"},{"SectionUUID":"8f03ca95-8faa-4d43-a9c2-8afc498075bd","SectionName":"standard_eff_date_section","SectionNumber":4,"SectionType":"drafting_clause","CodeSections":[],"TitleText":"","DisableControls":false,"Deleted":false,"RepealItems":[],"SectionBookmarkName":"bs_num_4_lastsection"}]</T_BILL_T_SECTIONS>
  <T_BILL_T_SUBJECT>High Growth Small Business Job Creation Act extension</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998</Characters>
  <Application>Microsoft Office Word</Application>
  <DocSecurity>0</DocSecurity>
  <Lines>36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6</cp:revision>
  <cp:lastPrinted>2025-03-03T15:40:00Z</cp:lastPrinted>
  <dcterms:created xsi:type="dcterms:W3CDTF">2025-03-05T17:56:00Z</dcterms:created>
  <dcterms:modified xsi:type="dcterms:W3CDTF">2025-03-05T18:31:00Z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