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Cromer, Alexander, Anderson, Atkinson, Bailey, Ballentine, Bamberg, Bannister, Bauer, Beach, Bernstein, Bowers, Bradley, Brewer, Brittain, Burns, Bustos, Calhoon, Caskey, Chapman, Chumley, Clyburn, Cobb-Hunter, Collins, B.J. Cox, B.L. Cox, Crawford,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LC-0225VR-GM25.docx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Stan Yarborough 4A region athletic director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8cd70836e6c46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98dcbd264049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b7c45d4501404a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43BC22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82E3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86900" w14:paraId="48DB32D0" w14:textId="7DBB5C6B">
          <w:pPr>
            <w:pStyle w:val="scresolutiontitle"/>
          </w:pPr>
          <w:r w:rsidRPr="00B86900">
            <w:t xml:space="preserve">to recognize and honor Stan Yarborough, Wren High School athletic director, and to congratulate him upon being named the </w:t>
          </w:r>
          <w:r w:rsidR="00B36B06">
            <w:t xml:space="preserve">2025 </w:t>
          </w:r>
          <w:r w:rsidRPr="00B86900">
            <w:t>South Carolina Region AAAA Athletic Director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ADC3742">
      <w:pPr>
        <w:pStyle w:val="scresolutionwhereas"/>
      </w:pPr>
      <w:bookmarkStart w:name="wa_75711a8e7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B86900">
        <w:t>the South Carolina House of Representatives is pleased to learn that Stan Yarborough</w:t>
      </w:r>
      <w:r w:rsidR="002216B9">
        <w:t>, an educator for a quarter of a century,</w:t>
      </w:r>
      <w:r w:rsidR="00B86900">
        <w:t xml:space="preserve"> was selected as the 2025 Region AAAA Athletic Director of the Year</w:t>
      </w:r>
      <w:r w:rsidRPr="00084D53">
        <w:t>; and</w:t>
      </w:r>
    </w:p>
    <w:p w:rsidR="00B86900" w:rsidP="00084D53" w:rsidRDefault="00B86900" w14:paraId="03B956CE" w14:textId="77777777">
      <w:pPr>
        <w:pStyle w:val="scresolutionwhereas"/>
      </w:pPr>
    </w:p>
    <w:p w:rsidR="009A0ED6" w:rsidP="00084D53" w:rsidRDefault="00B86900" w14:paraId="4D651ACD" w14:textId="06082826">
      <w:pPr>
        <w:pStyle w:val="scresolutionwhereas"/>
      </w:pPr>
      <w:bookmarkStart w:name="wa_5b9d431fd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="00B36B06">
        <w:t xml:space="preserve">a native of Marion, </w:t>
      </w:r>
      <w:r>
        <w:t xml:space="preserve">Coach Yarborough </w:t>
      </w:r>
      <w:r w:rsidR="009A0ED6">
        <w:t>grew up with s</w:t>
      </w:r>
      <w:r w:rsidRPr="00C03709" w:rsidR="00C03709">
        <w:t xml:space="preserve">ports </w:t>
      </w:r>
      <w:r w:rsidR="002216B9">
        <w:t>playing</w:t>
      </w:r>
      <w:r w:rsidR="009A0ED6">
        <w:t xml:space="preserve"> an integral </w:t>
      </w:r>
      <w:r w:rsidR="002216B9">
        <w:t>role in</w:t>
      </w:r>
      <w:r w:rsidRPr="00C03709" w:rsidR="00C03709">
        <w:t xml:space="preserve"> </w:t>
      </w:r>
      <w:r w:rsidR="009A0ED6">
        <w:t>hi</w:t>
      </w:r>
      <w:r w:rsidRPr="00C03709" w:rsidR="00C03709">
        <w:t>s life as a youngster, and he feels blessed to be able to mentor high schoolers as he was mentored in his hometown</w:t>
      </w:r>
      <w:r w:rsidR="009A0ED6">
        <w:t>; and</w:t>
      </w:r>
    </w:p>
    <w:p w:rsidR="009A0ED6" w:rsidP="00084D53" w:rsidRDefault="009A0ED6" w14:paraId="454A09A2" w14:textId="77777777">
      <w:pPr>
        <w:pStyle w:val="scresolutionwhereas"/>
      </w:pPr>
    </w:p>
    <w:p w:rsidR="009A0ED6" w:rsidP="00084D53" w:rsidRDefault="009A0ED6" w14:paraId="2A03E300" w14:textId="47EBF56C">
      <w:pPr>
        <w:pStyle w:val="scresolutionwhereas"/>
      </w:pPr>
      <w:bookmarkStart w:name="wa_c98720734" w:id="2"/>
      <w:proofErr w:type="gramStart"/>
      <w:r>
        <w:t>W</w:t>
      </w:r>
      <w:bookmarkEnd w:id="2"/>
      <w:r>
        <w:t>hereas,</w:t>
      </w:r>
      <w:proofErr w:type="gramEnd"/>
      <w:r>
        <w:t xml:space="preserve"> he</w:t>
      </w:r>
      <w:r w:rsidRPr="00C03709" w:rsidR="00C03709">
        <w:t xml:space="preserve"> </w:t>
      </w:r>
      <w:r w:rsidR="00B86900">
        <w:t>earned a graduate degree from Anderson University</w:t>
      </w:r>
      <w:r w:rsidR="00B36B06">
        <w:t xml:space="preserve"> where he prepared for a career as an educator</w:t>
      </w:r>
      <w:r w:rsidR="00C03709">
        <w:t xml:space="preserve">. </w:t>
      </w:r>
      <w:r>
        <w:t>Many</w:t>
      </w:r>
      <w:r w:rsidRPr="009A0ED6">
        <w:t xml:space="preserve"> of the graduate professors were superintendents or principals in the local school system, so </w:t>
      </w:r>
      <w:r>
        <w:t>he was</w:t>
      </w:r>
      <w:r w:rsidRPr="009A0ED6">
        <w:t xml:space="preserve"> able to have meaningful </w:t>
      </w:r>
      <w:r>
        <w:t>interaction</w:t>
      </w:r>
      <w:r w:rsidR="002216B9">
        <w:t xml:space="preserve"> to prepare</w:t>
      </w:r>
      <w:r w:rsidRPr="002216B9" w:rsidR="002216B9">
        <w:t xml:space="preserve"> in his classes</w:t>
      </w:r>
      <w:r w:rsidR="002216B9">
        <w:t xml:space="preserve"> for a career in education</w:t>
      </w:r>
      <w:r>
        <w:t>; and</w:t>
      </w:r>
    </w:p>
    <w:p w:rsidR="009A0ED6" w:rsidP="00084D53" w:rsidRDefault="009A0ED6" w14:paraId="03C0438C" w14:textId="77777777">
      <w:pPr>
        <w:pStyle w:val="scresolutionwhereas"/>
      </w:pPr>
    </w:p>
    <w:p w:rsidR="00B86900" w:rsidP="00084D53" w:rsidRDefault="009A0ED6" w14:paraId="342A0FBF" w14:textId="6B382207">
      <w:pPr>
        <w:pStyle w:val="scresolutionwhereas"/>
      </w:pPr>
      <w:bookmarkStart w:name="wa_60f822410" w:id="3"/>
      <w:r>
        <w:t>W</w:t>
      </w:r>
      <w:bookmarkEnd w:id="3"/>
      <w:r>
        <w:t>hereas,</w:t>
      </w:r>
      <w:r w:rsidRPr="009A0ED6">
        <w:t xml:space="preserve"> since 2000, </w:t>
      </w:r>
      <w:r>
        <w:t>he has been an educator i</w:t>
      </w:r>
      <w:r w:rsidR="00C03709">
        <w:t>n Anderson School District One</w:t>
      </w:r>
      <w:r>
        <w:t>,</w:t>
      </w:r>
      <w:r w:rsidR="00B36B06">
        <w:t xml:space="preserve"> serv</w:t>
      </w:r>
      <w:r>
        <w:t>ing</w:t>
      </w:r>
      <w:r w:rsidR="00B36B06">
        <w:t xml:space="preserve"> at Palmetto High School</w:t>
      </w:r>
      <w:r w:rsidRPr="00C03709" w:rsidR="00C03709">
        <w:t xml:space="preserve"> </w:t>
      </w:r>
      <w:r w:rsidR="00C03709">
        <w:t>p</w:t>
      </w:r>
      <w:r w:rsidRPr="00C03709" w:rsidR="00C03709">
        <w:t xml:space="preserve">rior to </w:t>
      </w:r>
      <w:r>
        <w:t>transferring</w:t>
      </w:r>
      <w:r w:rsidRPr="00C03709" w:rsidR="00C03709">
        <w:t xml:space="preserve"> to Wren High School</w:t>
      </w:r>
      <w:r w:rsidR="00B36B06">
        <w:t>; and</w:t>
      </w:r>
    </w:p>
    <w:p w:rsidR="008C3A19" w:rsidP="006C0803" w:rsidRDefault="008C3A19" w14:paraId="69ECC539" w14:textId="77777777">
      <w:pPr>
        <w:pStyle w:val="scresolutionwhereas"/>
      </w:pPr>
    </w:p>
    <w:p w:rsidR="003F6C83" w:rsidP="00084D53" w:rsidRDefault="00F935A0" w14:paraId="5FB38FD3" w14:textId="4D498613">
      <w:pPr>
        <w:pStyle w:val="scresolutionwhereas"/>
      </w:pPr>
      <w:bookmarkStart w:name="wa_b2db9f59e" w:id="4"/>
      <w:r>
        <w:t>W</w:t>
      </w:r>
      <w:bookmarkEnd w:id="4"/>
      <w:r>
        <w:t>hereas</w:t>
      </w:r>
      <w:r w:rsidR="003F6C83">
        <w:t>, during his tenure at</w:t>
      </w:r>
      <w:r w:rsidR="00B86900">
        <w:t xml:space="preserve"> Wren High Scho</w:t>
      </w:r>
      <w:r w:rsidR="00B36B06">
        <w:t>o</w:t>
      </w:r>
      <w:r w:rsidR="00B86900">
        <w:t>l</w:t>
      </w:r>
      <w:r w:rsidR="003F6C83">
        <w:t>, he has imparted his passion for and knowledge of youth sports by serving as</w:t>
      </w:r>
      <w:r w:rsidRPr="00B36B06" w:rsidR="00B36B06">
        <w:t xml:space="preserve"> assistant </w:t>
      </w:r>
      <w:r w:rsidR="00B36B06">
        <w:t>athletic director</w:t>
      </w:r>
      <w:r w:rsidRPr="00B36B06" w:rsidR="00B36B06">
        <w:t xml:space="preserve"> and director of gameday operations </w:t>
      </w:r>
      <w:r w:rsidR="003F6C83">
        <w:t>for the Hurricanes since 2017, as well as coaching the golf team, among other sports; and</w:t>
      </w:r>
    </w:p>
    <w:p w:rsidR="003F6C83" w:rsidP="00084D53" w:rsidRDefault="003F6C83" w14:paraId="55563E54" w14:textId="77777777">
      <w:pPr>
        <w:pStyle w:val="scresolutionwhereas"/>
      </w:pPr>
    </w:p>
    <w:p w:rsidR="00F935A0" w:rsidP="00084D53" w:rsidRDefault="003F6C83" w14:paraId="2EACEF40" w14:textId="09BEE2EC">
      <w:pPr>
        <w:pStyle w:val="scresolutionwhereas"/>
      </w:pPr>
      <w:bookmarkStart w:name="wa_6dfb54cfc" w:id="5"/>
      <w:r>
        <w:t>W</w:t>
      </w:r>
      <w:bookmarkEnd w:id="5"/>
      <w:r>
        <w:t xml:space="preserve">hereas, in </w:t>
      </w:r>
      <w:r w:rsidRPr="00B86900" w:rsidR="00B86900">
        <w:t xml:space="preserve">January 2023, Anderson School District One </w:t>
      </w:r>
      <w:proofErr w:type="gramStart"/>
      <w:r w:rsidRPr="00B86900" w:rsidR="00B86900">
        <w:t>selected</w:t>
      </w:r>
      <w:proofErr w:type="gramEnd"/>
      <w:r w:rsidRPr="00B86900" w:rsidR="00B86900">
        <w:t xml:space="preserve"> </w:t>
      </w:r>
      <w:r w:rsidR="00C03709">
        <w:t>Coach</w:t>
      </w:r>
      <w:r w:rsidRPr="00B86900" w:rsidR="00B86900">
        <w:t xml:space="preserve"> Yarborough as the </w:t>
      </w:r>
      <w:r w:rsidR="00B36B06">
        <w:t xml:space="preserve">new </w:t>
      </w:r>
      <w:r w:rsidRPr="00B86900" w:rsidR="00B86900">
        <w:t>athletic director at Wren High School</w:t>
      </w:r>
      <w:r>
        <w:t xml:space="preserve">, in which capacity he has served since </w:t>
      </w:r>
      <w:r w:rsidR="00B36B06">
        <w:t>July</w:t>
      </w:r>
      <w:r w:rsidR="00C03709">
        <w:t xml:space="preserve"> 1,</w:t>
      </w:r>
      <w:r w:rsidR="00B36B06">
        <w:t xml:space="preserve"> 2023</w:t>
      </w:r>
      <w:r w:rsidR="00F935A0">
        <w:t>; and</w:t>
      </w:r>
    </w:p>
    <w:p w:rsidR="002216B9" w:rsidP="00084D53" w:rsidRDefault="002216B9" w14:paraId="527F9F5F" w14:textId="77777777">
      <w:pPr>
        <w:pStyle w:val="scresolutionwhereas"/>
      </w:pPr>
    </w:p>
    <w:p w:rsidR="002216B9" w:rsidP="00084D53" w:rsidRDefault="002216B9" w14:paraId="44763BF6" w14:textId="7F79F50F">
      <w:pPr>
        <w:pStyle w:val="scresolutionwhereas"/>
      </w:pPr>
      <w:bookmarkStart w:name="wa_4086bcf5a" w:id="6"/>
      <w:r>
        <w:t>W</w:t>
      </w:r>
      <w:bookmarkEnd w:id="6"/>
      <w:r>
        <w:t>hereas, in less than two years, he has gained the respect of his athletic director peers to be named the South Carolina 2025 Athletic Director of the Year in Region AAAA; and</w:t>
      </w:r>
    </w:p>
    <w:p w:rsidR="00B86900" w:rsidP="00B86900" w:rsidRDefault="00B86900" w14:paraId="0E3DBC85" w14:textId="77777777">
      <w:pPr>
        <w:pStyle w:val="scresolutionwhereas"/>
      </w:pPr>
      <w:bookmarkStart w:name="open_doc_here" w:id="7"/>
      <w:bookmarkEnd w:id="7"/>
    </w:p>
    <w:p w:rsidR="008A7625" w:rsidP="00843D27" w:rsidRDefault="009A0ED6" w14:paraId="44F28955" w14:textId="6EEBC7CC">
      <w:pPr>
        <w:pStyle w:val="scresolutionwhereas"/>
      </w:pPr>
      <w:bookmarkStart w:name="wa_dde0d6c45" w:id="8"/>
      <w:proofErr w:type="gramStart"/>
      <w:r>
        <w:t>W</w:t>
      </w:r>
      <w:bookmarkEnd w:id="8"/>
      <w:r>
        <w:t>hereas,</w:t>
      </w:r>
      <w:proofErr w:type="gramEnd"/>
      <w:r>
        <w:t xml:space="preserve"> the South Carolina House of Representatives is pleased to commend educators in the Palmetto State, like Stan Yarborough, who choose to spend their careers in the formation of the students </w:t>
      </w:r>
      <w:r>
        <w:lastRenderedPageBreak/>
        <w:t>of our great State into productive citizens and leaders of generations to come</w:t>
      </w:r>
      <w:r w:rsidR="00B36B06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F7F0BF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2E3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79598F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2E3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F629A">
        <w:t xml:space="preserve">recognize and honor Stan Yarborough, Wren High School athletic director, and congratulate him upon being named the </w:t>
      </w:r>
      <w:r w:rsidR="00B36B06">
        <w:t xml:space="preserve">2025 </w:t>
      </w:r>
      <w:r w:rsidR="001F629A">
        <w:t xml:space="preserve">South Carolina Region AAAA </w:t>
      </w:r>
      <w:r w:rsidR="00B86900">
        <w:t xml:space="preserve">Athletic </w:t>
      </w:r>
      <w:r w:rsidR="001F629A">
        <w:t>Director of the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11454C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B36B06" w:rsidR="00B36B06">
        <w:t>Stan Yarborough</w:t>
      </w:r>
      <w:r w:rsidR="00B36B0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B6A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C9EC1A3" w:rsidR="007003E1" w:rsidRDefault="0001592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64F24">
              <w:t>[4229]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4F2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92B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883"/>
    <w:rsid w:val="0017629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629A"/>
    <w:rsid w:val="001F75F9"/>
    <w:rsid w:val="002017E6"/>
    <w:rsid w:val="00205238"/>
    <w:rsid w:val="00211B4F"/>
    <w:rsid w:val="002216B9"/>
    <w:rsid w:val="002321B6"/>
    <w:rsid w:val="002327B2"/>
    <w:rsid w:val="00232912"/>
    <w:rsid w:val="0025001F"/>
    <w:rsid w:val="00250967"/>
    <w:rsid w:val="002543C8"/>
    <w:rsid w:val="0025541D"/>
    <w:rsid w:val="002635C9"/>
    <w:rsid w:val="002833D2"/>
    <w:rsid w:val="00284AAE"/>
    <w:rsid w:val="002B451A"/>
    <w:rsid w:val="002D193B"/>
    <w:rsid w:val="002D55D2"/>
    <w:rsid w:val="002E5912"/>
    <w:rsid w:val="002F4473"/>
    <w:rsid w:val="00301B21"/>
    <w:rsid w:val="00325348"/>
    <w:rsid w:val="0032732C"/>
    <w:rsid w:val="003321E4"/>
    <w:rsid w:val="00336AD0"/>
    <w:rsid w:val="0034160E"/>
    <w:rsid w:val="0036008C"/>
    <w:rsid w:val="0037079A"/>
    <w:rsid w:val="003756A7"/>
    <w:rsid w:val="00385E1F"/>
    <w:rsid w:val="003A4798"/>
    <w:rsid w:val="003A4F41"/>
    <w:rsid w:val="003A7114"/>
    <w:rsid w:val="003C4DAB"/>
    <w:rsid w:val="003C54A9"/>
    <w:rsid w:val="003D01E8"/>
    <w:rsid w:val="003D0BC2"/>
    <w:rsid w:val="003E04DD"/>
    <w:rsid w:val="003E5288"/>
    <w:rsid w:val="003F0511"/>
    <w:rsid w:val="003F6C83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545B"/>
    <w:rsid w:val="004809EE"/>
    <w:rsid w:val="004B458C"/>
    <w:rsid w:val="004B7339"/>
    <w:rsid w:val="004C74B8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4F24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1AD5"/>
    <w:rsid w:val="00644CAB"/>
    <w:rsid w:val="00666E48"/>
    <w:rsid w:val="00670F2F"/>
    <w:rsid w:val="00675FD9"/>
    <w:rsid w:val="006913C9"/>
    <w:rsid w:val="0069470D"/>
    <w:rsid w:val="006A7909"/>
    <w:rsid w:val="006B1590"/>
    <w:rsid w:val="006C0803"/>
    <w:rsid w:val="006D58AA"/>
    <w:rsid w:val="006E4451"/>
    <w:rsid w:val="006E655C"/>
    <w:rsid w:val="006E69E6"/>
    <w:rsid w:val="007003E1"/>
    <w:rsid w:val="007070AD"/>
    <w:rsid w:val="00721C80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405A"/>
    <w:rsid w:val="00787728"/>
    <w:rsid w:val="007917CE"/>
    <w:rsid w:val="007959D3"/>
    <w:rsid w:val="007A30EC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216C"/>
    <w:rsid w:val="00842DB0"/>
    <w:rsid w:val="00843D27"/>
    <w:rsid w:val="00846FE5"/>
    <w:rsid w:val="0085786E"/>
    <w:rsid w:val="00865479"/>
    <w:rsid w:val="00870570"/>
    <w:rsid w:val="008905D2"/>
    <w:rsid w:val="008A1768"/>
    <w:rsid w:val="008A489F"/>
    <w:rsid w:val="008A7625"/>
    <w:rsid w:val="008B4AC4"/>
    <w:rsid w:val="008B6A68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743E"/>
    <w:rsid w:val="009939D8"/>
    <w:rsid w:val="009A0ED6"/>
    <w:rsid w:val="009B44AF"/>
    <w:rsid w:val="009C6A0B"/>
    <w:rsid w:val="009C7F19"/>
    <w:rsid w:val="009E2BE4"/>
    <w:rsid w:val="009F0C77"/>
    <w:rsid w:val="009F4DD1"/>
    <w:rsid w:val="009F7B81"/>
    <w:rsid w:val="00A02543"/>
    <w:rsid w:val="00A36329"/>
    <w:rsid w:val="00A41684"/>
    <w:rsid w:val="00A64E80"/>
    <w:rsid w:val="00A66C6B"/>
    <w:rsid w:val="00A7261B"/>
    <w:rsid w:val="00A72BCD"/>
    <w:rsid w:val="00A74015"/>
    <w:rsid w:val="00A741D9"/>
    <w:rsid w:val="00A80DDE"/>
    <w:rsid w:val="00A833AB"/>
    <w:rsid w:val="00A95560"/>
    <w:rsid w:val="00A9741D"/>
    <w:rsid w:val="00A976BC"/>
    <w:rsid w:val="00AB1254"/>
    <w:rsid w:val="00AB2CC0"/>
    <w:rsid w:val="00AC34A2"/>
    <w:rsid w:val="00AC7209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36B06"/>
    <w:rsid w:val="00B412D4"/>
    <w:rsid w:val="00B41B2F"/>
    <w:rsid w:val="00B519D6"/>
    <w:rsid w:val="00B6480F"/>
    <w:rsid w:val="00B64FFF"/>
    <w:rsid w:val="00B703CB"/>
    <w:rsid w:val="00B7267F"/>
    <w:rsid w:val="00B731F8"/>
    <w:rsid w:val="00B86900"/>
    <w:rsid w:val="00B86BD8"/>
    <w:rsid w:val="00B879A5"/>
    <w:rsid w:val="00B9052D"/>
    <w:rsid w:val="00B9105E"/>
    <w:rsid w:val="00BB2D69"/>
    <w:rsid w:val="00BC1E62"/>
    <w:rsid w:val="00BC695A"/>
    <w:rsid w:val="00BD086A"/>
    <w:rsid w:val="00BD4498"/>
    <w:rsid w:val="00BE3C22"/>
    <w:rsid w:val="00BE46CD"/>
    <w:rsid w:val="00BF5D38"/>
    <w:rsid w:val="00C02C1B"/>
    <w:rsid w:val="00C0345E"/>
    <w:rsid w:val="00C03709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26D0"/>
    <w:rsid w:val="00D23553"/>
    <w:rsid w:val="00D31310"/>
    <w:rsid w:val="00D37AF8"/>
    <w:rsid w:val="00D55053"/>
    <w:rsid w:val="00D66B80"/>
    <w:rsid w:val="00D73A67"/>
    <w:rsid w:val="00D8028D"/>
    <w:rsid w:val="00D86FCC"/>
    <w:rsid w:val="00D970A9"/>
    <w:rsid w:val="00DB1F5E"/>
    <w:rsid w:val="00DC47B1"/>
    <w:rsid w:val="00DD346F"/>
    <w:rsid w:val="00DF3845"/>
    <w:rsid w:val="00E071A0"/>
    <w:rsid w:val="00E1210A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E75CA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709"/>
    <w:rsid w:val="00F74136"/>
    <w:rsid w:val="00F774B4"/>
    <w:rsid w:val="00F82E38"/>
    <w:rsid w:val="00F840F0"/>
    <w:rsid w:val="00F91CB4"/>
    <w:rsid w:val="00F935A0"/>
    <w:rsid w:val="00F9458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5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05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840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405A"/>
  </w:style>
  <w:style w:type="character" w:customStyle="1" w:styleId="Heading1Char">
    <w:name w:val="Heading 1 Char"/>
    <w:basedOn w:val="DefaultParagraphFont"/>
    <w:link w:val="Heading1"/>
    <w:uiPriority w:val="9"/>
    <w:rsid w:val="0078405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05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84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05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8405A"/>
  </w:style>
  <w:style w:type="character" w:styleId="LineNumber">
    <w:name w:val="line number"/>
    <w:basedOn w:val="DefaultParagraphFont"/>
    <w:uiPriority w:val="99"/>
    <w:semiHidden/>
    <w:unhideWhenUsed/>
    <w:rsid w:val="0078405A"/>
  </w:style>
  <w:style w:type="paragraph" w:customStyle="1" w:styleId="BillDots">
    <w:name w:val="Bill Dots"/>
    <w:basedOn w:val="Normal"/>
    <w:qFormat/>
    <w:rsid w:val="0078405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8405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5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05A"/>
    <w:pPr>
      <w:ind w:left="720"/>
      <w:contextualSpacing/>
    </w:pPr>
  </w:style>
  <w:style w:type="paragraph" w:customStyle="1" w:styleId="scbillheader">
    <w:name w:val="sc_bill_header"/>
    <w:qFormat/>
    <w:rsid w:val="0078405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8405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840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840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840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8405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8405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8405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8405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8405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8405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8405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8405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8405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8405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8405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8405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8405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8405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8405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840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8405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8405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840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840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8405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8405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840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8405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840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840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8405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8405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8405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8405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8405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8405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8405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8405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8405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840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8405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840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8405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8405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8405A"/>
    <w:rPr>
      <w:color w:val="808080"/>
    </w:rPr>
  </w:style>
  <w:style w:type="paragraph" w:customStyle="1" w:styleId="sctablecodifiedsection">
    <w:name w:val="sc_table_codified_section"/>
    <w:qFormat/>
    <w:rsid w:val="0078405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405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8405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8405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8405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8405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8405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8405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8405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8405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8405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8405A"/>
    <w:rPr>
      <w:strike/>
      <w:dstrike w:val="0"/>
    </w:rPr>
  </w:style>
  <w:style w:type="character" w:customStyle="1" w:styleId="scstrikeblue">
    <w:name w:val="sc_strike_blue"/>
    <w:uiPriority w:val="1"/>
    <w:qFormat/>
    <w:rsid w:val="0078405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8405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8405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8405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8405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8405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8405A"/>
  </w:style>
  <w:style w:type="paragraph" w:customStyle="1" w:styleId="scbillendxx">
    <w:name w:val="sc_bill_end_xx"/>
    <w:qFormat/>
    <w:rsid w:val="0078405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8405A"/>
  </w:style>
  <w:style w:type="character" w:customStyle="1" w:styleId="scresolutionbody1">
    <w:name w:val="sc_resolution_body1"/>
    <w:uiPriority w:val="1"/>
    <w:qFormat/>
    <w:rsid w:val="0078405A"/>
  </w:style>
  <w:style w:type="character" w:styleId="Strong">
    <w:name w:val="Strong"/>
    <w:basedOn w:val="DefaultParagraphFont"/>
    <w:uiPriority w:val="22"/>
    <w:qFormat/>
    <w:rsid w:val="0078405A"/>
    <w:rPr>
      <w:b/>
      <w:bCs/>
    </w:rPr>
  </w:style>
  <w:style w:type="character" w:customStyle="1" w:styleId="scamendhouse">
    <w:name w:val="sc_amend_house"/>
    <w:uiPriority w:val="1"/>
    <w:qFormat/>
    <w:rsid w:val="0078405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8405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8405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8405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8405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31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9&amp;session=126&amp;summary=B" TargetMode="External" Id="R9b98dcbd264049e2" /><Relationship Type="http://schemas.openxmlformats.org/officeDocument/2006/relationships/hyperlink" Target="https://www.scstatehouse.gov/sess126_2025-2026/prever/4229_20250326.docx" TargetMode="External" Id="Reeb7c45d4501404a" /><Relationship Type="http://schemas.openxmlformats.org/officeDocument/2006/relationships/hyperlink" Target="h:\hj\20250326.docx" TargetMode="External" Id="R48cd70836e6c464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51883"/>
    <w:rsid w:val="00174066"/>
    <w:rsid w:val="0017629E"/>
    <w:rsid w:val="00212BEF"/>
    <w:rsid w:val="002A3D45"/>
    <w:rsid w:val="00362988"/>
    <w:rsid w:val="003756A7"/>
    <w:rsid w:val="003B73F5"/>
    <w:rsid w:val="00460640"/>
    <w:rsid w:val="004D1BF3"/>
    <w:rsid w:val="00573513"/>
    <w:rsid w:val="00644CAB"/>
    <w:rsid w:val="0072205F"/>
    <w:rsid w:val="00804B1A"/>
    <w:rsid w:val="008228BC"/>
    <w:rsid w:val="00A22407"/>
    <w:rsid w:val="00A80DDE"/>
    <w:rsid w:val="00AA6F82"/>
    <w:rsid w:val="00B86BD8"/>
    <w:rsid w:val="00BE097C"/>
    <w:rsid w:val="00E216F6"/>
    <w:rsid w:val="00EA266C"/>
    <w:rsid w:val="00EB0F12"/>
    <w:rsid w:val="00EB6DDA"/>
    <w:rsid w:val="00EE2B2C"/>
    <w:rsid w:val="00EF3015"/>
    <w:rsid w:val="00F74136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94f9f87a-8106-482f-ac04-1b3a7cedc727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HOUSEINTRODATE>2025-03-26</T_BILL_D_HOUSEINTRODATE>
  <T_BILL_D_INTRODATE>2025-03-26</T_BILL_D_INTRODATE>
  <T_BILL_N_INTERNALVERSIONNUMBER>1</T_BILL_N_INTERNALVERSIONNUMBER>
  <T_BILL_N_SESSION>126</T_BILL_N_SESSION>
  <T_BILL_N_VERSIONNUMBER>1</T_BILL_N_VERSIONNUMBER>
  <T_BILL_N_YEAR>2025</T_BILL_N_YEAR>
  <T_BILL_REQUEST_REQUEST>4e868210-65ab-49e3-9686-190d41c9304a</T_BILL_REQUEST_REQUEST>
  <T_BILL_R_ORIGINALDRAFT>53d84d9c-d609-4df9-b826-923c938c272e</T_BILL_R_ORIGINALDRAFT>
  <T_BILL_SPONSOR_SPONSOR>6eeb0238-0f4c-44cf-9b9c-a8bfb170db20</T_BILL_SPONSOR_SPONSOR>
  <T_BILL_T_BILLNAME>[4229]</T_BILL_T_BILLNAME>
  <T_BILL_T_BILLNUMBER>4229</T_BILL_T_BILLNUMBER>
  <T_BILL_T_BILLTITLE>to recognize and honor Stan Yarborough, Wren High School athletic director, and to congratulate him upon being named the 2025 South Carolina Region AAAA Athletic Director of the Year.</T_BILL_T_BILLTITLE>
  <T_BILL_T_CHAMBER>house</T_BILL_T_CHAMBER>
  <T_BILL_T_FILENAME> </T_BILL_T_FILENAME>
  <T_BILL_T_LEGTYPE>resolution</T_BILL_T_LEGTYPE>
  <T_BILL_T_RATNUMBERSTRING>HNone</T_BILL_T_RATNUMBERSTRING>
  <T_BILL_T_SUBJECT>Stan Yarborough 4A region athletic director of the year</T_BILL_T_SUBJECT>
  <T_BILL_UR_DRAFTER>virginiaravenel@scstatehouse.gov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2052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2025-03-25T18:22:00Z</cp:lastPrinted>
  <dcterms:created xsi:type="dcterms:W3CDTF">2025-03-26T19:34:00Z</dcterms:created>
  <dcterms:modified xsi:type="dcterms:W3CDTF">2025-03-26T19:36:00Z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