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Mitchell</w:t>
      </w:r>
    </w:p>
    <w:p>
      <w:pPr>
        <w:widowControl w:val="false"/>
        <w:spacing w:after="0"/>
        <w:jc w:val="left"/>
      </w:pPr>
      <w:r>
        <w:rPr>
          <w:rFonts w:ascii="Times New Roman"/>
          <w:sz w:val="22"/>
        </w:rPr>
        <w:t xml:space="preserve">Document Path: LC-0229CM-GT25.docx</w:t>
      </w:r>
    </w:p>
    <w:p>
      <w:pPr>
        <w:widowControl w:val="false"/>
        <w:spacing w:after="0"/>
        <w:jc w:val="left"/>
      </w:pP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Leonard L. Price Lane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House</w:t>
      </w:r>
      <w:r>
        <w:tab/>
        <w:t xml:space="preserve">Introduced</w:t>
      </w:r>
      <w:r>
        <w:t xml:space="preserve"> (</w:t>
      </w:r>
      <w:hyperlink w:history="true" r:id="R5f41c3c753984e6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Referred to Committee on</w:t>
      </w:r>
      <w:r>
        <w:rPr>
          <w:b/>
        </w:rPr>
        <w:t xml:space="preserve"> Invitations and Memorial Resolutions</w:t>
      </w:r>
      <w:r>
        <w:t xml:space="preserve"> (</w:t>
      </w:r>
      <w:hyperlink w:history="true" r:id="R5366b48b0c1340e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9ee827f10344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637ff9d58445da">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B7431" w:rsidRDefault="002F4473" w14:paraId="48DB32C6" w14:textId="4E35DD94">
      <w:pPr>
        <w:pStyle w:val="scemptylineheader"/>
      </w:pPr>
    </w:p>
    <w:p w:rsidRPr="008A567B" w:rsidR="002F4473" w:rsidP="002B7431" w:rsidRDefault="002F4473" w14:paraId="48DB32C7" w14:textId="03824F7C">
      <w:pPr>
        <w:pStyle w:val="scemptylineheader"/>
      </w:pPr>
    </w:p>
    <w:p w:rsidRPr="008A567B" w:rsidR="002F4473" w:rsidP="002B7431" w:rsidRDefault="002F4473" w14:paraId="48DB32C8" w14:textId="392FFDEC">
      <w:pPr>
        <w:pStyle w:val="scemptylineheader"/>
      </w:pPr>
    </w:p>
    <w:p w:rsidRPr="008A567B" w:rsidR="002F4473" w:rsidP="002B7431" w:rsidRDefault="002F4473" w14:paraId="48DB32C9" w14:textId="012D1138">
      <w:pPr>
        <w:pStyle w:val="scemptylineheader"/>
      </w:pPr>
    </w:p>
    <w:p w:rsidRPr="008A567B" w:rsidR="002F4473" w:rsidP="002B7431" w:rsidRDefault="002F4473" w14:paraId="48DB32CA" w14:textId="38FA3396">
      <w:pPr>
        <w:pStyle w:val="scemptylineheader"/>
      </w:pPr>
    </w:p>
    <w:p w:rsidRPr="008A567B" w:rsidR="002F4473" w:rsidP="002B7431" w:rsidRDefault="002F4473" w14:paraId="48DB32CB" w14:textId="7199DBB4">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87C08" w14:paraId="48DB32D0" w14:textId="62E8C2C2">
          <w:pPr>
            <w:pStyle w:val="scresolutiontitle"/>
          </w:pPr>
          <w:r>
            <w:t xml:space="preserve">To request the Department of Transportation name Keys Lane in Kershaw County from Old Georgetown Road to Providence Road “Leonard L. Price </w:t>
          </w:r>
          <w:r w:rsidR="00C665C7">
            <w:t xml:space="preserve">Memorial </w:t>
          </w:r>
          <w:r>
            <w:t>Lane”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7D857A02">
      <w:pPr>
        <w:pStyle w:val="scresolutionwhereas"/>
      </w:pPr>
      <w:bookmarkStart w:name="wa_b8585f9be" w:id="0"/>
      <w:r w:rsidRPr="00591EDD">
        <w:t>W</w:t>
      </w:r>
      <w:bookmarkEnd w:id="0"/>
      <w:r w:rsidRPr="00591EDD">
        <w:t>hereas,</w:t>
      </w:r>
      <w:r w:rsidR="00A9569D">
        <w:t xml:space="preserve"> </w:t>
      </w:r>
      <w:r w:rsidRPr="008A69EA" w:rsidR="00787C08">
        <w:rPr>
          <w:rFonts w:cs="Times New Roman"/>
          <w:color w:val="000000" w:themeColor="text1"/>
          <w:u w:color="000000" w:themeColor="text1"/>
        </w:rPr>
        <w:t xml:space="preserve">humanitarian, </w:t>
      </w:r>
      <w:r w:rsidR="00E1010F">
        <w:rPr>
          <w:rFonts w:cs="Times New Roman"/>
          <w:color w:val="000000" w:themeColor="text1"/>
          <w:u w:color="000000" w:themeColor="text1"/>
        </w:rPr>
        <w:t xml:space="preserve">lifelong </w:t>
      </w:r>
      <w:r w:rsidRPr="008A69EA" w:rsidR="00787C08">
        <w:rPr>
          <w:rFonts w:cs="Times New Roman"/>
          <w:color w:val="000000" w:themeColor="text1"/>
          <w:u w:color="000000" w:themeColor="text1"/>
        </w:rPr>
        <w:t>philanthropist, successful businessman</w:t>
      </w:r>
      <w:r w:rsidR="00787C08">
        <w:rPr>
          <w:rFonts w:cs="Times New Roman"/>
          <w:color w:val="000000" w:themeColor="text1"/>
          <w:u w:color="000000" w:themeColor="text1"/>
        </w:rPr>
        <w:t>, loving patriarch – all are words used to describe Leonard L. Price of Camden, South Carolina. B</w:t>
      </w:r>
      <w:r w:rsidRPr="008A69EA" w:rsidR="00787C08">
        <w:rPr>
          <w:rFonts w:cs="Times New Roman"/>
          <w:color w:val="000000" w:themeColor="text1"/>
          <w:u w:color="000000" w:themeColor="text1"/>
        </w:rPr>
        <w:t xml:space="preserve">orn </w:t>
      </w:r>
      <w:r w:rsidR="00787C08">
        <w:rPr>
          <w:rFonts w:cs="Times New Roman"/>
          <w:color w:val="000000" w:themeColor="text1"/>
          <w:u w:color="000000" w:themeColor="text1"/>
        </w:rPr>
        <w:t xml:space="preserve">to Adam E. and Alma L. Wingate Price </w:t>
      </w:r>
      <w:r w:rsidRPr="008A69EA" w:rsidR="00787C08">
        <w:rPr>
          <w:rFonts w:cs="Times New Roman"/>
          <w:color w:val="000000" w:themeColor="text1"/>
          <w:u w:color="000000" w:themeColor="text1"/>
        </w:rPr>
        <w:t>on October 15, 1920</w:t>
      </w:r>
      <w:r w:rsidR="00787C08">
        <w:rPr>
          <w:rFonts w:cs="Times New Roman"/>
          <w:color w:val="000000" w:themeColor="text1"/>
          <w:u w:color="000000" w:themeColor="text1"/>
        </w:rPr>
        <w:t xml:space="preserve">, </w:t>
      </w:r>
      <w:r w:rsidR="00E1010F">
        <w:rPr>
          <w:rFonts w:cs="Times New Roman"/>
          <w:color w:val="000000" w:themeColor="text1"/>
          <w:u w:color="000000" w:themeColor="text1"/>
        </w:rPr>
        <w:t xml:space="preserve">in Gilbert, </w:t>
      </w:r>
      <w:r w:rsidR="00787C08">
        <w:rPr>
          <w:rFonts w:cs="Times New Roman"/>
          <w:color w:val="000000" w:themeColor="text1"/>
          <w:u w:color="000000" w:themeColor="text1"/>
        </w:rPr>
        <w:t>his</w:t>
      </w:r>
      <w:r w:rsidRPr="008A69EA" w:rsidR="00787C08">
        <w:rPr>
          <w:rFonts w:cs="Times New Roman"/>
          <w:color w:val="000000" w:themeColor="text1"/>
          <w:u w:color="000000" w:themeColor="text1"/>
        </w:rPr>
        <w:t xml:space="preserve"> early and humble life centered on the traditional values of faith, character, integrity, and hard work</w:t>
      </w:r>
      <w:r w:rsidRPr="00591EDD">
        <w:t>; and</w:t>
      </w:r>
    </w:p>
    <w:p w:rsidRPr="00591EDD" w:rsidR="00591EDD" w:rsidP="00B770E7" w:rsidRDefault="00591EDD" w14:paraId="09ABE716" w14:textId="01731381">
      <w:pPr>
        <w:pStyle w:val="scresolutionwhereas"/>
      </w:pPr>
    </w:p>
    <w:p w:rsidR="00E1010F" w:rsidP="00591EDD" w:rsidRDefault="00E1010F" w14:paraId="51984DC9" w14:textId="77777777">
      <w:pPr>
        <w:pStyle w:val="scresolutionwhereas"/>
        <w:rPr>
          <w:color w:val="000000" w:themeColor="text1"/>
          <w:u w:color="000000" w:themeColor="text1"/>
        </w:rPr>
      </w:pPr>
      <w:bookmarkStart w:name="wa_3db192e4e" w:id="1"/>
      <w:r>
        <w:rPr>
          <w:color w:val="000000" w:themeColor="text1"/>
          <w:u w:color="000000" w:themeColor="text1"/>
        </w:rPr>
        <w:t>W</w:t>
      </w:r>
      <w:bookmarkEnd w:id="1"/>
      <w:r>
        <w:rPr>
          <w:color w:val="000000" w:themeColor="text1"/>
          <w:u w:color="000000" w:themeColor="text1"/>
        </w:rPr>
        <w:t xml:space="preserve">hereas, in preparation for his career, Leonard Price </w:t>
      </w:r>
      <w:r w:rsidRPr="00B178B3">
        <w:rPr>
          <w:color w:val="000000" w:themeColor="text1"/>
          <w:u w:color="000000" w:themeColor="text1"/>
        </w:rPr>
        <w:t>worked his way through Bowen</w:t>
      </w:r>
      <w:r w:rsidRPr="001951F0">
        <w:rPr>
          <w:color w:val="000000" w:themeColor="text1"/>
          <w:u w:color="000000" w:themeColor="text1"/>
        </w:rPr>
        <w:t>’</w:t>
      </w:r>
      <w:r w:rsidRPr="00B178B3">
        <w:rPr>
          <w:color w:val="000000" w:themeColor="text1"/>
          <w:u w:color="000000" w:themeColor="text1"/>
        </w:rPr>
        <w:t xml:space="preserve">s Business College in Columbia. </w:t>
      </w:r>
      <w:r>
        <w:rPr>
          <w:color w:val="000000" w:themeColor="text1"/>
          <w:u w:color="000000" w:themeColor="text1"/>
        </w:rPr>
        <w:t xml:space="preserve">Armed with a </w:t>
      </w:r>
      <w:r w:rsidRPr="00B178B3">
        <w:rPr>
          <w:color w:val="000000" w:themeColor="text1"/>
          <w:u w:color="000000" w:themeColor="text1"/>
        </w:rPr>
        <w:t>two</w:t>
      </w:r>
      <w:r>
        <w:rPr>
          <w:color w:val="000000" w:themeColor="text1"/>
          <w:u w:color="000000" w:themeColor="text1"/>
        </w:rPr>
        <w:noBreakHyphen/>
      </w:r>
      <w:r w:rsidRPr="00B178B3">
        <w:rPr>
          <w:color w:val="000000" w:themeColor="text1"/>
          <w:u w:color="000000" w:themeColor="text1"/>
        </w:rPr>
        <w:t xml:space="preserve">year accounting degree, he </w:t>
      </w:r>
      <w:r>
        <w:rPr>
          <w:color w:val="000000" w:themeColor="text1"/>
          <w:u w:color="000000" w:themeColor="text1"/>
        </w:rPr>
        <w:t xml:space="preserve">served as </w:t>
      </w:r>
      <w:r w:rsidRPr="00B178B3">
        <w:rPr>
          <w:color w:val="000000" w:themeColor="text1"/>
          <w:u w:color="000000" w:themeColor="text1"/>
        </w:rPr>
        <w:t>an accountant at L.I. Guion Farms in Lugoff</w:t>
      </w:r>
      <w:r>
        <w:rPr>
          <w:color w:val="000000" w:themeColor="text1"/>
          <w:u w:color="000000" w:themeColor="text1"/>
        </w:rPr>
        <w:t>, later working as</w:t>
      </w:r>
      <w:r w:rsidRPr="00B178B3">
        <w:rPr>
          <w:color w:val="000000" w:themeColor="text1"/>
          <w:u w:color="000000" w:themeColor="text1"/>
        </w:rPr>
        <w:t xml:space="preserve"> a civilian clerk at Fort Jackson. </w:t>
      </w:r>
      <w:r>
        <w:rPr>
          <w:color w:val="000000" w:themeColor="text1"/>
          <w:u w:color="000000" w:themeColor="text1"/>
        </w:rPr>
        <w:t>After serving on active duty with the U.S. Army from 1941 to</w:t>
      </w:r>
      <w:r w:rsidRPr="00B178B3">
        <w:rPr>
          <w:color w:val="000000" w:themeColor="text1"/>
          <w:u w:color="000000" w:themeColor="text1"/>
        </w:rPr>
        <w:t xml:space="preserve"> 1944, he began</w:t>
      </w:r>
      <w:r>
        <w:rPr>
          <w:color w:val="000000" w:themeColor="text1"/>
          <w:u w:color="000000" w:themeColor="text1"/>
        </w:rPr>
        <w:t xml:space="preserve"> a</w:t>
      </w:r>
      <w:r w:rsidRPr="00B178B3">
        <w:rPr>
          <w:color w:val="000000" w:themeColor="text1"/>
          <w:u w:color="000000" w:themeColor="text1"/>
        </w:rPr>
        <w:t xml:space="preserve"> sales career </w:t>
      </w:r>
      <w:r>
        <w:rPr>
          <w:color w:val="000000" w:themeColor="text1"/>
          <w:u w:color="000000" w:themeColor="text1"/>
        </w:rPr>
        <w:t>that eventually led him to a</w:t>
      </w:r>
      <w:r w:rsidRPr="00B178B3">
        <w:rPr>
          <w:color w:val="000000" w:themeColor="text1"/>
          <w:u w:color="000000" w:themeColor="text1"/>
        </w:rPr>
        <w:t xml:space="preserve"> long tenure as </w:t>
      </w:r>
      <w:r>
        <w:rPr>
          <w:color w:val="000000" w:themeColor="text1"/>
          <w:u w:color="000000" w:themeColor="text1"/>
        </w:rPr>
        <w:t>CEO</w:t>
      </w:r>
      <w:r w:rsidRPr="00B178B3">
        <w:rPr>
          <w:color w:val="000000" w:themeColor="text1"/>
          <w:u w:color="000000" w:themeColor="text1"/>
        </w:rPr>
        <w:t xml:space="preserve"> of various Anheuser Busch distributorships in North and South Carolina</w:t>
      </w:r>
      <w:r>
        <w:rPr>
          <w:color w:val="000000" w:themeColor="text1"/>
          <w:u w:color="000000" w:themeColor="text1"/>
        </w:rPr>
        <w:t>; and</w:t>
      </w:r>
    </w:p>
    <w:p w:rsidR="00E1010F" w:rsidP="00591EDD" w:rsidRDefault="00E1010F" w14:paraId="140126EF" w14:textId="77777777">
      <w:pPr>
        <w:pStyle w:val="scresolutionwhereas"/>
        <w:rPr>
          <w:color w:val="000000" w:themeColor="text1"/>
          <w:u w:color="000000" w:themeColor="text1"/>
        </w:rPr>
      </w:pPr>
    </w:p>
    <w:p w:rsidR="00591EDD" w:rsidP="00591EDD" w:rsidRDefault="00E1010F" w14:paraId="2D9FDA39" w14:textId="14738CC1">
      <w:pPr>
        <w:pStyle w:val="scresolutionwhereas"/>
      </w:pPr>
      <w:bookmarkStart w:name="wa_7e507f0f0" w:id="2"/>
      <w:proofErr w:type="gramStart"/>
      <w:r>
        <w:rPr>
          <w:color w:val="000000" w:themeColor="text1"/>
          <w:u w:color="000000" w:themeColor="text1"/>
        </w:rPr>
        <w:t>W</w:t>
      </w:r>
      <w:bookmarkEnd w:id="2"/>
      <w:r>
        <w:rPr>
          <w:color w:val="000000" w:themeColor="text1"/>
          <w:u w:color="000000" w:themeColor="text1"/>
        </w:rPr>
        <w:t>hereas,</w:t>
      </w:r>
      <w:proofErr w:type="gramEnd"/>
      <w:r w:rsidRPr="00B178B3">
        <w:rPr>
          <w:color w:val="000000" w:themeColor="text1"/>
          <w:u w:color="000000" w:themeColor="text1"/>
        </w:rPr>
        <w:t xml:space="preserve"> </w:t>
      </w:r>
      <w:r>
        <w:rPr>
          <w:color w:val="000000" w:themeColor="text1"/>
          <w:u w:color="000000" w:themeColor="text1"/>
        </w:rPr>
        <w:t>h</w:t>
      </w:r>
      <w:r w:rsidRPr="00B178B3">
        <w:rPr>
          <w:color w:val="000000" w:themeColor="text1"/>
          <w:u w:color="000000" w:themeColor="text1"/>
        </w:rPr>
        <w:t xml:space="preserve">e retired in 2000, concluding </w:t>
      </w:r>
      <w:r>
        <w:rPr>
          <w:color w:val="000000" w:themeColor="text1"/>
          <w:u w:color="000000" w:themeColor="text1"/>
        </w:rPr>
        <w:t xml:space="preserve">a </w:t>
      </w:r>
      <w:r w:rsidRPr="00B178B3">
        <w:rPr>
          <w:color w:val="000000" w:themeColor="text1"/>
          <w:u w:color="000000" w:themeColor="text1"/>
        </w:rPr>
        <w:t xml:space="preserve">successful </w:t>
      </w:r>
      <w:r>
        <w:rPr>
          <w:color w:val="000000" w:themeColor="text1"/>
          <w:u w:color="000000" w:themeColor="text1"/>
        </w:rPr>
        <w:t>fifty</w:t>
      </w:r>
      <w:r>
        <w:rPr>
          <w:color w:val="000000" w:themeColor="text1"/>
          <w:u w:color="000000" w:themeColor="text1"/>
        </w:rPr>
        <w:noBreakHyphen/>
        <w:t>six</w:t>
      </w:r>
      <w:r>
        <w:rPr>
          <w:color w:val="000000" w:themeColor="text1"/>
          <w:u w:color="000000" w:themeColor="text1"/>
        </w:rPr>
        <w:noBreakHyphen/>
        <w:t xml:space="preserve">year </w:t>
      </w:r>
      <w:r w:rsidRPr="00B178B3">
        <w:rPr>
          <w:color w:val="000000" w:themeColor="text1"/>
          <w:u w:color="000000" w:themeColor="text1"/>
        </w:rPr>
        <w:t>business career</w:t>
      </w:r>
      <w:r>
        <w:rPr>
          <w:color w:val="000000" w:themeColor="text1"/>
          <w:u w:color="000000" w:themeColor="text1"/>
        </w:rPr>
        <w:t xml:space="preserve">, and settled in north Camden to enjoy </w:t>
      </w:r>
      <w:r w:rsidR="00F51847">
        <w:rPr>
          <w:color w:val="000000" w:themeColor="text1"/>
          <w:u w:color="000000" w:themeColor="text1"/>
        </w:rPr>
        <w:t xml:space="preserve">a daily life of </w:t>
      </w:r>
      <w:r>
        <w:rPr>
          <w:color w:val="000000" w:themeColor="text1"/>
          <w:u w:color="000000" w:themeColor="text1"/>
        </w:rPr>
        <w:t>hunting, fishing, and farming</w:t>
      </w:r>
      <w:r w:rsidR="00F51847">
        <w:rPr>
          <w:color w:val="000000" w:themeColor="text1"/>
          <w:u w:color="000000" w:themeColor="text1"/>
        </w:rPr>
        <w:t xml:space="preserve">. The </w:t>
      </w:r>
      <w:r w:rsidRPr="008A69EA" w:rsidR="00F51847">
        <w:rPr>
          <w:rFonts w:cs="Times New Roman"/>
          <w:color w:val="000000" w:themeColor="text1"/>
          <w:u w:color="000000" w:themeColor="text1"/>
        </w:rPr>
        <w:t>communities where he had spent his long life were extremely important to him. Gilbert High School, Gilbert Elementary School, and the Gilbert Community Park were beneficiaries of his generosity. He also supported the Kershaw community by donating to North Central High School, North Central Middle School, Midway Elementary School, Camden Military Academy</w:t>
      </w:r>
      <w:r w:rsidR="00F51847">
        <w:rPr>
          <w:rFonts w:cs="Times New Roman"/>
          <w:color w:val="000000" w:themeColor="text1"/>
          <w:u w:color="000000" w:themeColor="text1"/>
        </w:rPr>
        <w:t>,</w:t>
      </w:r>
      <w:r w:rsidRPr="008A69EA" w:rsidR="00F51847">
        <w:rPr>
          <w:rFonts w:cs="Times New Roman"/>
          <w:color w:val="000000" w:themeColor="text1"/>
          <w:u w:color="000000" w:themeColor="text1"/>
        </w:rPr>
        <w:t xml:space="preserve"> and the Kershaw County School District. He shared his property for outdoor fundraisers for Senior Resources and Columbia College. He also hosted Boy Scout and Cub Scout jamborees on his property, introducing many young men to a love of and respect for nature</w:t>
      </w:r>
      <w:r>
        <w:rPr>
          <w:color w:val="000000" w:themeColor="text1"/>
          <w:u w:color="000000" w:themeColor="text1"/>
        </w:rPr>
        <w:t>;</w:t>
      </w:r>
      <w:r w:rsidRPr="00591EDD" w:rsidR="00591EDD">
        <w:t xml:space="preserve"> and</w:t>
      </w:r>
    </w:p>
    <w:p w:rsidR="00F51847" w:rsidP="00591EDD" w:rsidRDefault="00F51847" w14:paraId="68430676" w14:textId="77777777">
      <w:pPr>
        <w:pStyle w:val="scresolutionwhereas"/>
      </w:pPr>
    </w:p>
    <w:p w:rsidRPr="00591EDD" w:rsidR="00FA6BAA" w:rsidP="00FA6BAA" w:rsidRDefault="00FA6BAA" w14:paraId="140B04FF" w14:textId="4973D26F">
      <w:pPr>
        <w:pStyle w:val="scresolutionwhereas"/>
      </w:pPr>
      <w:bookmarkStart w:name="wa_69ccf3cb5" w:id="3"/>
      <w:proofErr w:type="gramStart"/>
      <w:r w:rsidRPr="00C52E77">
        <w:rPr>
          <w:rFonts w:cs="Times New Roman"/>
          <w:color w:val="000000" w:themeColor="text1"/>
          <w:u w:color="000000" w:themeColor="text1"/>
        </w:rPr>
        <w:t>W</w:t>
      </w:r>
      <w:bookmarkEnd w:id="3"/>
      <w:r w:rsidRPr="00C52E77">
        <w:rPr>
          <w:rFonts w:cs="Times New Roman"/>
          <w:color w:val="000000" w:themeColor="text1"/>
          <w:u w:color="000000" w:themeColor="text1"/>
        </w:rPr>
        <w:t>hereas,</w:t>
      </w:r>
      <w:proofErr w:type="gramEnd"/>
      <w:r w:rsidRPr="00C52E77">
        <w:rPr>
          <w:rFonts w:cs="Times New Roman"/>
          <w:color w:val="000000" w:themeColor="text1"/>
          <w:u w:color="000000" w:themeColor="text1"/>
        </w:rPr>
        <w:t xml:space="preserve"> he contributed funds to renovate the Palmetto Collegiate Institute and gardens in Lexington in memory of his mother who was a school teacher. He also contributed scholarships to the College of Nursing and the School of Library and Information Science at the University of South Carolina. Price served as a Columbia College trustee from 2003 to 2010</w:t>
      </w:r>
      <w:r w:rsidR="00CD1EB2">
        <w:rPr>
          <w:rFonts w:cs="Times New Roman"/>
          <w:color w:val="000000" w:themeColor="text1"/>
          <w:u w:color="000000" w:themeColor="text1"/>
        </w:rPr>
        <w:t>,</w:t>
      </w:r>
      <w:r w:rsidRPr="00C52E77">
        <w:rPr>
          <w:rFonts w:cs="Times New Roman"/>
          <w:color w:val="000000" w:themeColor="text1"/>
          <w:u w:color="000000" w:themeColor="text1"/>
        </w:rPr>
        <w:t xml:space="preserve"> donated more than one million dollars to the school</w:t>
      </w:r>
      <w:r w:rsidR="00CD1EB2">
        <w:rPr>
          <w:rFonts w:cs="Times New Roman"/>
          <w:color w:val="000000" w:themeColor="text1"/>
          <w:u w:color="000000" w:themeColor="text1"/>
        </w:rPr>
        <w:t>, and</w:t>
      </w:r>
      <w:r w:rsidRPr="00C52E77">
        <w:rPr>
          <w:rFonts w:cs="Times New Roman"/>
          <w:color w:val="000000" w:themeColor="text1"/>
          <w:u w:color="000000" w:themeColor="text1"/>
        </w:rPr>
        <w:t xml:space="preserve"> annual</w:t>
      </w:r>
      <w:r w:rsidR="00CD1EB2">
        <w:rPr>
          <w:rFonts w:cs="Times New Roman"/>
          <w:color w:val="000000" w:themeColor="text1"/>
          <w:u w:color="000000" w:themeColor="text1"/>
        </w:rPr>
        <w:t xml:space="preserve">ly hosted a </w:t>
      </w:r>
      <w:r w:rsidRPr="00C52E77">
        <w:rPr>
          <w:rFonts w:cs="Times New Roman"/>
          <w:color w:val="000000" w:themeColor="text1"/>
          <w:u w:color="000000" w:themeColor="text1"/>
        </w:rPr>
        <w:t>fundraiser at his 4,500</w:t>
      </w:r>
      <w:r w:rsidRPr="00C52E77">
        <w:rPr>
          <w:rFonts w:cs="Times New Roman"/>
          <w:color w:val="000000" w:themeColor="text1"/>
          <w:u w:color="000000" w:themeColor="text1"/>
        </w:rPr>
        <w:noBreakHyphen/>
        <w:t>acre estate in Kershaw County</w:t>
      </w:r>
      <w:r w:rsidR="00CD1EB2">
        <w:rPr>
          <w:rFonts w:cs="Times New Roman"/>
          <w:color w:val="000000" w:themeColor="text1"/>
          <w:u w:color="000000" w:themeColor="text1"/>
        </w:rPr>
        <w:t>.</w:t>
      </w:r>
      <w:r>
        <w:rPr>
          <w:color w:val="000000" w:themeColor="text1"/>
          <w:u w:color="000000" w:themeColor="text1"/>
        </w:rPr>
        <w:t xml:space="preserve"> </w:t>
      </w:r>
      <w:r w:rsidR="006E7FD6">
        <w:rPr>
          <w:rFonts w:cs="Times New Roman"/>
          <w:color w:val="000000" w:themeColor="text1"/>
          <w:u w:color="000000" w:themeColor="text1"/>
        </w:rPr>
        <w:t>H</w:t>
      </w:r>
      <w:r w:rsidRPr="00C52E77">
        <w:rPr>
          <w:rFonts w:cs="Times New Roman"/>
          <w:color w:val="000000" w:themeColor="text1"/>
          <w:u w:color="000000" w:themeColor="text1"/>
        </w:rPr>
        <w:t xml:space="preserve">igh among his </w:t>
      </w:r>
      <w:r w:rsidRPr="00C52E77">
        <w:rPr>
          <w:rFonts w:cs="Times New Roman"/>
          <w:color w:val="000000" w:themeColor="text1"/>
          <w:u w:color="000000" w:themeColor="text1"/>
        </w:rPr>
        <w:lastRenderedPageBreak/>
        <w:t xml:space="preserve">philanthropic efforts for Columbia College stands the Leonard Price Athletic Pavilion, which allowed </w:t>
      </w:r>
      <w:r w:rsidR="00CD1EB2">
        <w:rPr>
          <w:rFonts w:cs="Times New Roman"/>
          <w:color w:val="000000" w:themeColor="text1"/>
          <w:u w:color="000000" w:themeColor="text1"/>
        </w:rPr>
        <w:t xml:space="preserve">for </w:t>
      </w:r>
      <w:r w:rsidRPr="00C52E77">
        <w:rPr>
          <w:rFonts w:cs="Times New Roman"/>
          <w:color w:val="000000" w:themeColor="text1"/>
          <w:u w:color="000000" w:themeColor="text1"/>
        </w:rPr>
        <w:t xml:space="preserve">the expansion of </w:t>
      </w:r>
      <w:r w:rsidR="00CD1EB2">
        <w:rPr>
          <w:rFonts w:cs="Times New Roman"/>
          <w:color w:val="000000" w:themeColor="text1"/>
          <w:u w:color="000000" w:themeColor="text1"/>
        </w:rPr>
        <w:t>the school’s</w:t>
      </w:r>
      <w:r w:rsidRPr="00C52E77">
        <w:rPr>
          <w:rFonts w:cs="Times New Roman"/>
          <w:color w:val="000000" w:themeColor="text1"/>
          <w:u w:color="000000" w:themeColor="text1"/>
        </w:rPr>
        <w:t xml:space="preserve"> soccer program</w:t>
      </w:r>
      <w:r w:rsidR="000F0F81">
        <w:rPr>
          <w:rFonts w:cs="Times New Roman"/>
          <w:color w:val="000000" w:themeColor="text1"/>
          <w:u w:color="000000" w:themeColor="text1"/>
        </w:rPr>
        <w:t>,</w:t>
      </w:r>
      <w:r w:rsidRPr="00C52E77">
        <w:rPr>
          <w:rFonts w:cs="Times New Roman"/>
          <w:color w:val="000000" w:themeColor="text1"/>
          <w:u w:color="000000" w:themeColor="text1"/>
        </w:rPr>
        <w:t xml:space="preserve"> and the creation of softball and lacrosse program</w:t>
      </w:r>
      <w:r w:rsidR="000F0F81">
        <w:rPr>
          <w:rFonts w:cs="Times New Roman"/>
          <w:color w:val="000000" w:themeColor="text1"/>
          <w:u w:color="000000" w:themeColor="text1"/>
        </w:rPr>
        <w:t>s</w:t>
      </w:r>
      <w:r w:rsidRPr="00C52E77">
        <w:rPr>
          <w:rFonts w:cs="Times New Roman"/>
          <w:color w:val="000000" w:themeColor="text1"/>
          <w:u w:color="000000" w:themeColor="text1"/>
        </w:rPr>
        <w:t xml:space="preserve">. For his longtime faithful support, in 2011 he was awarded the </w:t>
      </w:r>
      <w:r w:rsidR="006E7FD6">
        <w:rPr>
          <w:rFonts w:cs="Times New Roman"/>
          <w:color w:val="000000" w:themeColor="text1"/>
          <w:u w:color="000000" w:themeColor="text1"/>
        </w:rPr>
        <w:t xml:space="preserve">school’s highest honor, the </w:t>
      </w:r>
      <w:r w:rsidRPr="00C52E77">
        <w:rPr>
          <w:rFonts w:cs="Times New Roman"/>
          <w:color w:val="000000" w:themeColor="text1"/>
          <w:u w:color="000000" w:themeColor="text1"/>
        </w:rPr>
        <w:t>Columbia College Medallion</w:t>
      </w:r>
      <w:r w:rsidR="00CD1EB2">
        <w:rPr>
          <w:color w:val="000000" w:themeColor="text1"/>
          <w:u w:color="000000" w:themeColor="text1"/>
        </w:rPr>
        <w:t>;</w:t>
      </w:r>
      <w:r>
        <w:rPr>
          <w:color w:val="000000" w:themeColor="text1"/>
          <w:u w:color="000000" w:themeColor="text1"/>
        </w:rPr>
        <w:t xml:space="preserve"> </w:t>
      </w:r>
      <w:r>
        <w:rPr>
          <w:rFonts w:cs="Times New Roman"/>
          <w:color w:val="000000" w:themeColor="text1"/>
          <w:u w:color="000000" w:themeColor="text1"/>
        </w:rPr>
        <w:t>and</w:t>
      </w:r>
    </w:p>
    <w:p w:rsidRPr="00591EDD" w:rsidR="00591EDD" w:rsidP="007D2CAF" w:rsidRDefault="00591EDD" w14:paraId="36BFE9DF" w14:textId="58ABA93C">
      <w:pPr>
        <w:pStyle w:val="scresolutionwhereas"/>
      </w:pPr>
    </w:p>
    <w:p w:rsidR="007B1030" w:rsidP="007D2CAF" w:rsidRDefault="000F0F81" w14:paraId="1C2C279F" w14:textId="72AAF1AC">
      <w:pPr>
        <w:pStyle w:val="scresolutionwhereas"/>
        <w:rPr>
          <w:u w:color="000000" w:themeColor="text1"/>
        </w:rPr>
      </w:pPr>
      <w:bookmarkStart w:name="wa_e2488a1ba" w:id="4"/>
      <w:r>
        <w:rPr>
          <w:u w:color="000000" w:themeColor="text1"/>
        </w:rPr>
        <w:t>W</w:t>
      </w:r>
      <w:bookmarkEnd w:id="4"/>
      <w:r>
        <w:rPr>
          <w:u w:color="000000" w:themeColor="text1"/>
        </w:rPr>
        <w:t>hereas, Mr. Price, believing in hands</w:t>
      </w:r>
      <w:r>
        <w:rPr>
          <w:u w:color="000000" w:themeColor="text1"/>
        </w:rPr>
        <w:noBreakHyphen/>
        <w:t xml:space="preserve">on involvement, gave countless hours of volunteer service to numerous organizations. A life member of the Columbia Optimist Club, he was a </w:t>
      </w:r>
      <w:r w:rsidRPr="00B178B3">
        <w:rPr>
          <w:u w:color="000000" w:themeColor="text1"/>
        </w:rPr>
        <w:t xml:space="preserve">founding member of the Columbia Community Relations Council, former president of the Columbia Urban League, first president of Crime Stoppers of the Midlands, </w:t>
      </w:r>
      <w:r>
        <w:rPr>
          <w:u w:color="000000" w:themeColor="text1"/>
        </w:rPr>
        <w:t xml:space="preserve">and a </w:t>
      </w:r>
      <w:r w:rsidRPr="00B178B3">
        <w:rPr>
          <w:u w:color="000000" w:themeColor="text1"/>
        </w:rPr>
        <w:t>board member of the Babcock Center</w:t>
      </w:r>
      <w:r>
        <w:rPr>
          <w:u w:color="000000" w:themeColor="text1"/>
        </w:rPr>
        <w:t xml:space="preserve">, </w:t>
      </w:r>
      <w:r w:rsidRPr="00B178B3">
        <w:rPr>
          <w:u w:color="000000" w:themeColor="text1"/>
        </w:rPr>
        <w:t>Federation of the Blind</w:t>
      </w:r>
      <w:r>
        <w:rPr>
          <w:u w:color="000000" w:themeColor="text1"/>
        </w:rPr>
        <w:t xml:space="preserve">, Greater Columbia Chamber of Commerce, and the SC Chamber of Commerce. </w:t>
      </w:r>
      <w:r w:rsidRPr="008A69EA" w:rsidR="007B1030">
        <w:rPr>
          <w:u w:color="000000" w:themeColor="text1"/>
        </w:rPr>
        <w:t>He held leadership roles with the SC Restaurant Association and the SC Beer Wholesalers Association</w:t>
      </w:r>
      <w:r w:rsidR="007B1030">
        <w:rPr>
          <w:u w:color="000000" w:themeColor="text1"/>
        </w:rPr>
        <w:t xml:space="preserve">; and </w:t>
      </w:r>
    </w:p>
    <w:p w:rsidR="007B1030" w:rsidP="007D2CAF" w:rsidRDefault="007B1030" w14:paraId="62E0AE00" w14:textId="77777777">
      <w:pPr>
        <w:pStyle w:val="scresolutionwhereas"/>
        <w:rPr>
          <w:rFonts w:cs="Times New Roman"/>
          <w:u w:color="000000" w:themeColor="text1"/>
        </w:rPr>
      </w:pPr>
    </w:p>
    <w:p w:rsidRPr="00591EDD" w:rsidR="00591EDD" w:rsidP="007D2CAF" w:rsidRDefault="007B1030" w14:paraId="4A4BA584" w14:textId="4CFDB6D8">
      <w:pPr>
        <w:pStyle w:val="scresolutionwhereas"/>
      </w:pPr>
      <w:bookmarkStart w:name="wa_555f35964" w:id="5"/>
      <w:r>
        <w:rPr>
          <w:rFonts w:cs="Times New Roman"/>
          <w:u w:color="000000" w:themeColor="text1"/>
        </w:rPr>
        <w:t>W</w:t>
      </w:r>
      <w:bookmarkEnd w:id="5"/>
      <w:r>
        <w:rPr>
          <w:rFonts w:cs="Times New Roman"/>
          <w:u w:color="000000" w:themeColor="text1"/>
        </w:rPr>
        <w:t xml:space="preserve">hereas, among </w:t>
      </w:r>
      <w:r w:rsidRPr="008A69EA">
        <w:rPr>
          <w:rFonts w:cs="Times New Roman"/>
          <w:u w:color="000000" w:themeColor="text1"/>
        </w:rPr>
        <w:t xml:space="preserve">Price’s </w:t>
      </w:r>
      <w:r>
        <w:rPr>
          <w:rFonts w:cs="Times New Roman"/>
          <w:u w:color="000000" w:themeColor="text1"/>
        </w:rPr>
        <w:t xml:space="preserve">numerous </w:t>
      </w:r>
      <w:r w:rsidRPr="008A69EA">
        <w:rPr>
          <w:rFonts w:cs="Times New Roman"/>
          <w:u w:color="000000" w:themeColor="text1"/>
        </w:rPr>
        <w:t xml:space="preserve">accolades </w:t>
      </w:r>
      <w:r>
        <w:rPr>
          <w:rFonts w:cs="Times New Roman"/>
          <w:u w:color="000000" w:themeColor="text1"/>
        </w:rPr>
        <w:t>are</w:t>
      </w:r>
      <w:r w:rsidRPr="008A69EA">
        <w:rPr>
          <w:rFonts w:cs="Times New Roman"/>
          <w:u w:color="000000" w:themeColor="text1"/>
        </w:rPr>
        <w:t xml:space="preserve"> the Ruth and Rallie Seigler Spirit of Giving Award of the USC College of Nursing, Outstanding Volunteer Philanthropist by Senior Resources, a United Way Top Volunteer, and Outstanding Volunteer Philanthropist by the National Society of </w:t>
      </w:r>
      <w:r>
        <w:rPr>
          <w:rFonts w:cs="Times New Roman"/>
          <w:u w:color="000000" w:themeColor="text1"/>
        </w:rPr>
        <w:t>F</w:t>
      </w:r>
      <w:r w:rsidRPr="008A69EA">
        <w:rPr>
          <w:rFonts w:cs="Times New Roman"/>
          <w:u w:color="000000" w:themeColor="text1"/>
        </w:rPr>
        <w:t>undraising Executives</w:t>
      </w:r>
      <w:r w:rsidRPr="00591EDD" w:rsidR="00591EDD">
        <w:t>; and</w:t>
      </w:r>
    </w:p>
    <w:p w:rsidR="00591EDD" w:rsidP="007D2CAF" w:rsidRDefault="00591EDD" w14:paraId="4C8837C4" w14:textId="6E5BAD59">
      <w:pPr>
        <w:pStyle w:val="scresolutionwhereas"/>
      </w:pPr>
    </w:p>
    <w:p w:rsidR="00CD1EB2" w:rsidP="007D2CAF" w:rsidRDefault="00CD1EB2" w14:paraId="1B54716C" w14:textId="5630B01B">
      <w:pPr>
        <w:pStyle w:val="scresolutionwhereas"/>
        <w:rPr>
          <w:u w:color="000000" w:themeColor="text1"/>
        </w:rPr>
      </w:pPr>
      <w:bookmarkStart w:name="wa_9f3fd0897" w:id="6"/>
      <w:proofErr w:type="gramStart"/>
      <w:r>
        <w:rPr>
          <w:u w:color="000000" w:themeColor="text1"/>
        </w:rPr>
        <w:t>W</w:t>
      </w:r>
      <w:bookmarkEnd w:id="6"/>
      <w:r>
        <w:rPr>
          <w:u w:color="000000" w:themeColor="text1"/>
        </w:rPr>
        <w:t>hereas,</w:t>
      </w:r>
      <w:proofErr w:type="gramEnd"/>
      <w:r>
        <w:rPr>
          <w:u w:color="000000" w:themeColor="text1"/>
        </w:rPr>
        <w:t xml:space="preserve"> </w:t>
      </w:r>
      <w:r w:rsidR="007611C2">
        <w:rPr>
          <w:u w:color="000000" w:themeColor="text1"/>
        </w:rPr>
        <w:t xml:space="preserve">Price </w:t>
      </w:r>
      <w:r>
        <w:rPr>
          <w:u w:color="000000" w:themeColor="text1"/>
        </w:rPr>
        <w:t xml:space="preserve">was an enthusiastic outdoorsman who enjoyed the pleasure of owning </w:t>
      </w:r>
      <w:r w:rsidRPr="003A40AC">
        <w:rPr>
          <w:u w:color="000000" w:themeColor="text1"/>
        </w:rPr>
        <w:t xml:space="preserve">a place where family and friends could </w:t>
      </w:r>
      <w:r>
        <w:rPr>
          <w:u w:color="000000" w:themeColor="text1"/>
        </w:rPr>
        <w:t>find</w:t>
      </w:r>
      <w:r w:rsidRPr="003A40AC">
        <w:rPr>
          <w:u w:color="000000" w:themeColor="text1"/>
        </w:rPr>
        <w:t xml:space="preserve"> good hunting </w:t>
      </w:r>
      <w:r>
        <w:rPr>
          <w:u w:color="000000" w:themeColor="text1"/>
        </w:rPr>
        <w:t xml:space="preserve">and fishing </w:t>
      </w:r>
      <w:r w:rsidRPr="003A40AC">
        <w:rPr>
          <w:u w:color="000000" w:themeColor="text1"/>
        </w:rPr>
        <w:t xml:space="preserve">and </w:t>
      </w:r>
      <w:r>
        <w:rPr>
          <w:u w:color="000000" w:themeColor="text1"/>
        </w:rPr>
        <w:t>view</w:t>
      </w:r>
      <w:r w:rsidRPr="003A40AC">
        <w:rPr>
          <w:u w:color="000000" w:themeColor="text1"/>
        </w:rPr>
        <w:t xml:space="preserve"> </w:t>
      </w:r>
      <w:r>
        <w:rPr>
          <w:u w:color="000000" w:themeColor="text1"/>
        </w:rPr>
        <w:t>an abundance</w:t>
      </w:r>
      <w:r w:rsidRPr="003A40AC">
        <w:rPr>
          <w:u w:color="000000" w:themeColor="text1"/>
        </w:rPr>
        <w:t xml:space="preserve"> of wildlife. </w:t>
      </w:r>
      <w:r w:rsidR="00D34BEC">
        <w:rPr>
          <w:u w:color="000000" w:themeColor="text1"/>
        </w:rPr>
        <w:t xml:space="preserve">Mr. Price’s </w:t>
      </w:r>
      <w:r w:rsidR="00370FC9">
        <w:rPr>
          <w:u w:color="000000" w:themeColor="text1"/>
        </w:rPr>
        <w:t>vast property</w:t>
      </w:r>
      <w:r w:rsidRPr="003A40AC">
        <w:rPr>
          <w:u w:color="000000" w:themeColor="text1"/>
        </w:rPr>
        <w:t xml:space="preserve">, </w:t>
      </w:r>
      <w:r>
        <w:rPr>
          <w:u w:color="000000" w:themeColor="text1"/>
        </w:rPr>
        <w:t>managed for turkey, ducks, dove,</w:t>
      </w:r>
      <w:r w:rsidRPr="003A40AC">
        <w:rPr>
          <w:u w:color="000000" w:themeColor="text1"/>
        </w:rPr>
        <w:t xml:space="preserve"> and deer, features a one</w:t>
      </w:r>
      <w:r>
        <w:rPr>
          <w:u w:color="000000" w:themeColor="text1"/>
        </w:rPr>
        <w:noBreakHyphen/>
      </w:r>
      <w:r w:rsidRPr="003A40AC">
        <w:rPr>
          <w:u w:color="000000" w:themeColor="text1"/>
        </w:rPr>
        <w:t>hundred</w:t>
      </w:r>
      <w:r>
        <w:rPr>
          <w:u w:color="000000" w:themeColor="text1"/>
        </w:rPr>
        <w:noBreakHyphen/>
      </w:r>
      <w:r w:rsidRPr="003A40AC">
        <w:rPr>
          <w:u w:color="000000" w:themeColor="text1"/>
        </w:rPr>
        <w:t>acre shooting preserve for quail hunting</w:t>
      </w:r>
      <w:r>
        <w:rPr>
          <w:u w:color="000000" w:themeColor="text1"/>
        </w:rPr>
        <w:t>; and</w:t>
      </w:r>
    </w:p>
    <w:p w:rsidRPr="00591EDD" w:rsidR="00CD1EB2" w:rsidP="007D2CAF" w:rsidRDefault="00CD1EB2" w14:paraId="3E9F34E0" w14:textId="77777777">
      <w:pPr>
        <w:pStyle w:val="scresolutionwhereas"/>
      </w:pPr>
    </w:p>
    <w:p w:rsidRPr="00591EDD" w:rsidR="00591EDD" w:rsidP="007D2CAF" w:rsidRDefault="00591EDD" w14:paraId="19F735BD" w14:textId="7014C864">
      <w:pPr>
        <w:pStyle w:val="scresolutionwhereas"/>
      </w:pPr>
      <w:bookmarkStart w:name="wa_14c89efc7" w:id="7"/>
      <w:proofErr w:type="gramStart"/>
      <w:r w:rsidRPr="00591EDD">
        <w:t>W</w:t>
      </w:r>
      <w:bookmarkEnd w:id="7"/>
      <w:r w:rsidRPr="00591EDD">
        <w:t>hereas,</w:t>
      </w:r>
      <w:proofErr w:type="gramEnd"/>
      <w:r w:rsidR="00B644A8">
        <w:t xml:space="preserve"> </w:t>
      </w:r>
      <w:r w:rsidR="00C665C7">
        <w:t xml:space="preserve">Price passed away on June 2, 2013, at the venerable old age of ninety-two following a life filled with service to God, family, and community. It is only fitting and proper that this native son of the Palmetto State is honored with a road in Kershaw </w:t>
      </w:r>
      <w:r w:rsidR="00EA5333">
        <w:t xml:space="preserve">County </w:t>
      </w:r>
      <w:r w:rsidR="00C665C7">
        <w:t xml:space="preserve">named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B9FFAA">
      <w:pPr>
        <w:pStyle w:val="scresolutionmembers"/>
      </w:pPr>
      <w:r w:rsidRPr="008A567B">
        <w:t xml:space="preserve">That the members of the South Carolina General Assembly, by this resolution, </w:t>
      </w:r>
      <w:r w:rsidR="00C665C7">
        <w:t>request the Department of Transportation name Keys Lane in Kershaw County from Old Georgetown Road to Providence Road “Leonard L. Price Memorial Lane”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4254BB6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w:t>
      </w:r>
      <w:bookmarkStart w:name="open_doc_here" w:id="8"/>
      <w:bookmarkEnd w:id="8"/>
      <w:r w:rsidRPr="00510BBD" w:rsidR="00510BBD">
        <w:t xml:space="preserve">opy of this resolution be </w:t>
      </w:r>
      <w:r w:rsidR="00C665C7">
        <w:t>forward</w:t>
      </w:r>
      <w:r w:rsidRPr="00510BBD" w:rsidR="00510BBD">
        <w:t>ed to</w:t>
      </w:r>
      <w:r w:rsidR="00C665C7">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805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BE8913F" w:rsidR="005955A6" w:rsidRDefault="00BD4FC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03B1">
          <w:t>[4231]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03B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391"/>
    <w:rsid w:val="00007116"/>
    <w:rsid w:val="00011869"/>
    <w:rsid w:val="00015CD6"/>
    <w:rsid w:val="000218A8"/>
    <w:rsid w:val="000328B0"/>
    <w:rsid w:val="00032C17"/>
    <w:rsid w:val="00032E86"/>
    <w:rsid w:val="00036613"/>
    <w:rsid w:val="00040F4B"/>
    <w:rsid w:val="00041F36"/>
    <w:rsid w:val="00092A7E"/>
    <w:rsid w:val="00097234"/>
    <w:rsid w:val="00097C23"/>
    <w:rsid w:val="000A53B4"/>
    <w:rsid w:val="000A641D"/>
    <w:rsid w:val="000C0AC3"/>
    <w:rsid w:val="000C7EBF"/>
    <w:rsid w:val="000D1C4F"/>
    <w:rsid w:val="000E0100"/>
    <w:rsid w:val="000E1785"/>
    <w:rsid w:val="000E401B"/>
    <w:rsid w:val="000F045E"/>
    <w:rsid w:val="000F0F81"/>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9092B"/>
    <w:rsid w:val="001A022F"/>
    <w:rsid w:val="001A7F04"/>
    <w:rsid w:val="001B2B2F"/>
    <w:rsid w:val="001C27EE"/>
    <w:rsid w:val="001C5986"/>
    <w:rsid w:val="001C6E2D"/>
    <w:rsid w:val="001C6FEB"/>
    <w:rsid w:val="001D08F2"/>
    <w:rsid w:val="001D3A58"/>
    <w:rsid w:val="001D525B"/>
    <w:rsid w:val="001D68D8"/>
    <w:rsid w:val="001D7F4F"/>
    <w:rsid w:val="001F635C"/>
    <w:rsid w:val="001F6DD1"/>
    <w:rsid w:val="002017E6"/>
    <w:rsid w:val="00205238"/>
    <w:rsid w:val="00206003"/>
    <w:rsid w:val="00211B4F"/>
    <w:rsid w:val="002321B6"/>
    <w:rsid w:val="00232912"/>
    <w:rsid w:val="00246B5C"/>
    <w:rsid w:val="0025001F"/>
    <w:rsid w:val="00250967"/>
    <w:rsid w:val="002543C8"/>
    <w:rsid w:val="0025541D"/>
    <w:rsid w:val="00275D16"/>
    <w:rsid w:val="00284AAE"/>
    <w:rsid w:val="002903B1"/>
    <w:rsid w:val="002A3211"/>
    <w:rsid w:val="002B0837"/>
    <w:rsid w:val="002B3E59"/>
    <w:rsid w:val="002B7431"/>
    <w:rsid w:val="002D241B"/>
    <w:rsid w:val="002D55D2"/>
    <w:rsid w:val="002E5912"/>
    <w:rsid w:val="002F3C96"/>
    <w:rsid w:val="002F4473"/>
    <w:rsid w:val="00301B21"/>
    <w:rsid w:val="003213C6"/>
    <w:rsid w:val="00325348"/>
    <w:rsid w:val="003267D7"/>
    <w:rsid w:val="0032732C"/>
    <w:rsid w:val="00330C3B"/>
    <w:rsid w:val="00336AD0"/>
    <w:rsid w:val="00347376"/>
    <w:rsid w:val="0037079A"/>
    <w:rsid w:val="00370FC9"/>
    <w:rsid w:val="00386AE9"/>
    <w:rsid w:val="003913C9"/>
    <w:rsid w:val="00394395"/>
    <w:rsid w:val="003A4798"/>
    <w:rsid w:val="003A4F41"/>
    <w:rsid w:val="003C4733"/>
    <w:rsid w:val="003C4DAB"/>
    <w:rsid w:val="003D01E8"/>
    <w:rsid w:val="003E5288"/>
    <w:rsid w:val="003F6D79"/>
    <w:rsid w:val="0040148E"/>
    <w:rsid w:val="00402E91"/>
    <w:rsid w:val="00416780"/>
    <w:rsid w:val="0041760A"/>
    <w:rsid w:val="00417C01"/>
    <w:rsid w:val="004252D4"/>
    <w:rsid w:val="00436096"/>
    <w:rsid w:val="004403BD"/>
    <w:rsid w:val="00441C32"/>
    <w:rsid w:val="00461441"/>
    <w:rsid w:val="00473CAA"/>
    <w:rsid w:val="00474ED4"/>
    <w:rsid w:val="004809EE"/>
    <w:rsid w:val="00494085"/>
    <w:rsid w:val="00495189"/>
    <w:rsid w:val="004952E2"/>
    <w:rsid w:val="004D63AC"/>
    <w:rsid w:val="004E747A"/>
    <w:rsid w:val="004E7D54"/>
    <w:rsid w:val="004F3E4C"/>
    <w:rsid w:val="00504F13"/>
    <w:rsid w:val="0050625B"/>
    <w:rsid w:val="00510BBD"/>
    <w:rsid w:val="0051558A"/>
    <w:rsid w:val="005273C6"/>
    <w:rsid w:val="005275A2"/>
    <w:rsid w:val="00530A69"/>
    <w:rsid w:val="00537A74"/>
    <w:rsid w:val="00545593"/>
    <w:rsid w:val="00545C09"/>
    <w:rsid w:val="00547A87"/>
    <w:rsid w:val="00551C74"/>
    <w:rsid w:val="00556EBF"/>
    <w:rsid w:val="0055760A"/>
    <w:rsid w:val="00574EC5"/>
    <w:rsid w:val="0057560B"/>
    <w:rsid w:val="00577C6C"/>
    <w:rsid w:val="0058058E"/>
    <w:rsid w:val="005834ED"/>
    <w:rsid w:val="0058409D"/>
    <w:rsid w:val="00591EDD"/>
    <w:rsid w:val="005955A6"/>
    <w:rsid w:val="00597B6E"/>
    <w:rsid w:val="005A4E19"/>
    <w:rsid w:val="005A62FE"/>
    <w:rsid w:val="005C2FE2"/>
    <w:rsid w:val="005C7500"/>
    <w:rsid w:val="005E2BC9"/>
    <w:rsid w:val="00605102"/>
    <w:rsid w:val="00606B68"/>
    <w:rsid w:val="00611909"/>
    <w:rsid w:val="006215AA"/>
    <w:rsid w:val="00634744"/>
    <w:rsid w:val="006419F9"/>
    <w:rsid w:val="00666E48"/>
    <w:rsid w:val="00681C97"/>
    <w:rsid w:val="00685C84"/>
    <w:rsid w:val="006913B2"/>
    <w:rsid w:val="006913C9"/>
    <w:rsid w:val="0069470D"/>
    <w:rsid w:val="006B2EA0"/>
    <w:rsid w:val="006C05B4"/>
    <w:rsid w:val="006C1985"/>
    <w:rsid w:val="006D58AA"/>
    <w:rsid w:val="006E5B22"/>
    <w:rsid w:val="006E6997"/>
    <w:rsid w:val="006E7FD6"/>
    <w:rsid w:val="007070AD"/>
    <w:rsid w:val="0072628D"/>
    <w:rsid w:val="00734F00"/>
    <w:rsid w:val="00736959"/>
    <w:rsid w:val="00744F00"/>
    <w:rsid w:val="007465E9"/>
    <w:rsid w:val="007611C2"/>
    <w:rsid w:val="00764716"/>
    <w:rsid w:val="00776E76"/>
    <w:rsid w:val="00781DF8"/>
    <w:rsid w:val="00782C8A"/>
    <w:rsid w:val="00787728"/>
    <w:rsid w:val="00787C08"/>
    <w:rsid w:val="007917CE"/>
    <w:rsid w:val="007A1AE8"/>
    <w:rsid w:val="007A70AE"/>
    <w:rsid w:val="007B1030"/>
    <w:rsid w:val="007D2CAF"/>
    <w:rsid w:val="007E01B6"/>
    <w:rsid w:val="007F6D64"/>
    <w:rsid w:val="007F7D1C"/>
    <w:rsid w:val="00800D17"/>
    <w:rsid w:val="0080793D"/>
    <w:rsid w:val="0083089B"/>
    <w:rsid w:val="008362E8"/>
    <w:rsid w:val="00836A73"/>
    <w:rsid w:val="00853E9B"/>
    <w:rsid w:val="0085786E"/>
    <w:rsid w:val="008833A1"/>
    <w:rsid w:val="00895A74"/>
    <w:rsid w:val="008A1768"/>
    <w:rsid w:val="008A489F"/>
    <w:rsid w:val="008A567B"/>
    <w:rsid w:val="008A6483"/>
    <w:rsid w:val="008B438E"/>
    <w:rsid w:val="008B4AC4"/>
    <w:rsid w:val="008B7957"/>
    <w:rsid w:val="008C145E"/>
    <w:rsid w:val="008D05D1"/>
    <w:rsid w:val="008D092C"/>
    <w:rsid w:val="008E1DCA"/>
    <w:rsid w:val="008F0F33"/>
    <w:rsid w:val="008F4429"/>
    <w:rsid w:val="009059FF"/>
    <w:rsid w:val="0091346E"/>
    <w:rsid w:val="00927A20"/>
    <w:rsid w:val="0094021A"/>
    <w:rsid w:val="00956278"/>
    <w:rsid w:val="00956C29"/>
    <w:rsid w:val="009B44AF"/>
    <w:rsid w:val="009C6A0B"/>
    <w:rsid w:val="009C7137"/>
    <w:rsid w:val="009D6462"/>
    <w:rsid w:val="009F0C77"/>
    <w:rsid w:val="009F4DD1"/>
    <w:rsid w:val="00A02543"/>
    <w:rsid w:val="00A41684"/>
    <w:rsid w:val="00A477AA"/>
    <w:rsid w:val="00A50395"/>
    <w:rsid w:val="00A64E80"/>
    <w:rsid w:val="00A72BCD"/>
    <w:rsid w:val="00A74015"/>
    <w:rsid w:val="00A741D9"/>
    <w:rsid w:val="00A7423D"/>
    <w:rsid w:val="00A833AB"/>
    <w:rsid w:val="00A9569D"/>
    <w:rsid w:val="00A972F0"/>
    <w:rsid w:val="00A9741D"/>
    <w:rsid w:val="00AB2CC0"/>
    <w:rsid w:val="00AC34A2"/>
    <w:rsid w:val="00AC7080"/>
    <w:rsid w:val="00AD1C9A"/>
    <w:rsid w:val="00AD4B17"/>
    <w:rsid w:val="00AD5948"/>
    <w:rsid w:val="00AE2603"/>
    <w:rsid w:val="00AE5C8E"/>
    <w:rsid w:val="00AF0102"/>
    <w:rsid w:val="00B07AB7"/>
    <w:rsid w:val="00B3407E"/>
    <w:rsid w:val="00B36D5A"/>
    <w:rsid w:val="00B412D4"/>
    <w:rsid w:val="00B63381"/>
    <w:rsid w:val="00B644A8"/>
    <w:rsid w:val="00B6480F"/>
    <w:rsid w:val="00B64FFF"/>
    <w:rsid w:val="00B67E01"/>
    <w:rsid w:val="00B7267F"/>
    <w:rsid w:val="00B769D8"/>
    <w:rsid w:val="00B770E7"/>
    <w:rsid w:val="00B8586A"/>
    <w:rsid w:val="00B86BD8"/>
    <w:rsid w:val="00B9052D"/>
    <w:rsid w:val="00BA36EE"/>
    <w:rsid w:val="00BA562E"/>
    <w:rsid w:val="00BB5096"/>
    <w:rsid w:val="00BC65D1"/>
    <w:rsid w:val="00BC73D8"/>
    <w:rsid w:val="00BD4498"/>
    <w:rsid w:val="00BD4FC4"/>
    <w:rsid w:val="00BE3C22"/>
    <w:rsid w:val="00BE5420"/>
    <w:rsid w:val="00BE6417"/>
    <w:rsid w:val="00BE65CC"/>
    <w:rsid w:val="00BE6B33"/>
    <w:rsid w:val="00C02133"/>
    <w:rsid w:val="00C02C1B"/>
    <w:rsid w:val="00C0345E"/>
    <w:rsid w:val="00C168BE"/>
    <w:rsid w:val="00C21ABE"/>
    <w:rsid w:val="00C30377"/>
    <w:rsid w:val="00C31C95"/>
    <w:rsid w:val="00C3483A"/>
    <w:rsid w:val="00C56A5C"/>
    <w:rsid w:val="00C665C7"/>
    <w:rsid w:val="00C71EB2"/>
    <w:rsid w:val="00C73AFC"/>
    <w:rsid w:val="00C74E9D"/>
    <w:rsid w:val="00C77D43"/>
    <w:rsid w:val="00C826DD"/>
    <w:rsid w:val="00C82FD3"/>
    <w:rsid w:val="00C831DE"/>
    <w:rsid w:val="00C87589"/>
    <w:rsid w:val="00C90ED9"/>
    <w:rsid w:val="00C92819"/>
    <w:rsid w:val="00CA7D84"/>
    <w:rsid w:val="00CB0582"/>
    <w:rsid w:val="00CB18E2"/>
    <w:rsid w:val="00CC6B7B"/>
    <w:rsid w:val="00CD1EB2"/>
    <w:rsid w:val="00CD2089"/>
    <w:rsid w:val="00CE36AF"/>
    <w:rsid w:val="00CE4EE6"/>
    <w:rsid w:val="00CF5510"/>
    <w:rsid w:val="00CF63F1"/>
    <w:rsid w:val="00D34BEC"/>
    <w:rsid w:val="00D4291B"/>
    <w:rsid w:val="00D62528"/>
    <w:rsid w:val="00D66B80"/>
    <w:rsid w:val="00D73A67"/>
    <w:rsid w:val="00D8028D"/>
    <w:rsid w:val="00D970A9"/>
    <w:rsid w:val="00DB7757"/>
    <w:rsid w:val="00DC47B1"/>
    <w:rsid w:val="00DE2CBD"/>
    <w:rsid w:val="00DF2DD4"/>
    <w:rsid w:val="00DF3845"/>
    <w:rsid w:val="00DF54C3"/>
    <w:rsid w:val="00DF64D9"/>
    <w:rsid w:val="00E1010F"/>
    <w:rsid w:val="00E1282A"/>
    <w:rsid w:val="00E1539A"/>
    <w:rsid w:val="00E32D96"/>
    <w:rsid w:val="00E36384"/>
    <w:rsid w:val="00E41911"/>
    <w:rsid w:val="00E42AB8"/>
    <w:rsid w:val="00E44B57"/>
    <w:rsid w:val="00E52B5B"/>
    <w:rsid w:val="00E60F4C"/>
    <w:rsid w:val="00E848B1"/>
    <w:rsid w:val="00E92EEF"/>
    <w:rsid w:val="00E967A7"/>
    <w:rsid w:val="00E97571"/>
    <w:rsid w:val="00EA5333"/>
    <w:rsid w:val="00EC117E"/>
    <w:rsid w:val="00EE64A9"/>
    <w:rsid w:val="00EF094E"/>
    <w:rsid w:val="00EF2368"/>
    <w:rsid w:val="00EF2A33"/>
    <w:rsid w:val="00EF468F"/>
    <w:rsid w:val="00F02769"/>
    <w:rsid w:val="00F24442"/>
    <w:rsid w:val="00F2539D"/>
    <w:rsid w:val="00F3245B"/>
    <w:rsid w:val="00F36347"/>
    <w:rsid w:val="00F50AE3"/>
    <w:rsid w:val="00F51847"/>
    <w:rsid w:val="00F655B7"/>
    <w:rsid w:val="00F656BA"/>
    <w:rsid w:val="00F66A78"/>
    <w:rsid w:val="00F67CF1"/>
    <w:rsid w:val="00F67E28"/>
    <w:rsid w:val="00F728AA"/>
    <w:rsid w:val="00F8202C"/>
    <w:rsid w:val="00F83A31"/>
    <w:rsid w:val="00F840F0"/>
    <w:rsid w:val="00F86E03"/>
    <w:rsid w:val="00F94167"/>
    <w:rsid w:val="00FA6BAA"/>
    <w:rsid w:val="00FB0D0D"/>
    <w:rsid w:val="00FB43B4"/>
    <w:rsid w:val="00FB6B0B"/>
    <w:rsid w:val="00FC184F"/>
    <w:rsid w:val="00FC6BD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3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02133"/>
    <w:pPr>
      <w:keepNext/>
      <w:suppressAutoHyphens/>
      <w:jc w:val="center"/>
      <w:outlineLvl w:val="0"/>
    </w:pPr>
    <w:rPr>
      <w:b/>
      <w:sz w:val="30"/>
    </w:rPr>
  </w:style>
  <w:style w:type="character" w:default="1" w:styleId="DefaultParagraphFont">
    <w:name w:val="Default Paragraph Font"/>
    <w:uiPriority w:val="1"/>
    <w:semiHidden/>
    <w:unhideWhenUsed/>
    <w:rsid w:val="00C02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2133"/>
  </w:style>
  <w:style w:type="character" w:customStyle="1" w:styleId="Heading1Char">
    <w:name w:val="Heading 1 Char"/>
    <w:basedOn w:val="DefaultParagraphFont"/>
    <w:link w:val="Heading1"/>
    <w:uiPriority w:val="9"/>
    <w:rsid w:val="00C02133"/>
    <w:rPr>
      <w:rFonts w:eastAsia="Times New Roman" w:cs="Times New Roman"/>
      <w:b/>
      <w:sz w:val="30"/>
      <w:szCs w:val="20"/>
    </w:rPr>
  </w:style>
  <w:style w:type="paragraph" w:styleId="Header">
    <w:name w:val="header"/>
    <w:basedOn w:val="Normal"/>
    <w:link w:val="HeaderChar"/>
    <w:uiPriority w:val="99"/>
    <w:unhideWhenUsed/>
    <w:rsid w:val="00C02133"/>
    <w:pPr>
      <w:tabs>
        <w:tab w:val="center" w:pos="4320"/>
        <w:tab w:val="right" w:pos="8640"/>
      </w:tabs>
    </w:pPr>
  </w:style>
  <w:style w:type="character" w:customStyle="1" w:styleId="HeaderChar">
    <w:name w:val="Header Char"/>
    <w:basedOn w:val="DefaultParagraphFont"/>
    <w:link w:val="Header"/>
    <w:uiPriority w:val="99"/>
    <w:rsid w:val="00C02133"/>
    <w:rPr>
      <w:rFonts w:eastAsia="Times New Roman" w:cs="Times New Roman"/>
      <w:szCs w:val="20"/>
    </w:rPr>
  </w:style>
  <w:style w:type="paragraph" w:styleId="Footer">
    <w:name w:val="footer"/>
    <w:basedOn w:val="Normal"/>
    <w:link w:val="FooterChar"/>
    <w:uiPriority w:val="99"/>
    <w:unhideWhenUsed/>
    <w:rsid w:val="00C02133"/>
    <w:pPr>
      <w:tabs>
        <w:tab w:val="center" w:pos="4680"/>
        <w:tab w:val="right" w:pos="9360"/>
      </w:tabs>
    </w:pPr>
  </w:style>
  <w:style w:type="character" w:customStyle="1" w:styleId="FooterChar">
    <w:name w:val="Footer Char"/>
    <w:basedOn w:val="DefaultParagraphFont"/>
    <w:link w:val="Footer"/>
    <w:uiPriority w:val="99"/>
    <w:rsid w:val="00C02133"/>
    <w:rPr>
      <w:rFonts w:eastAsia="Times New Roman" w:cs="Times New Roman"/>
      <w:szCs w:val="20"/>
    </w:rPr>
  </w:style>
  <w:style w:type="character" w:styleId="PageNumber">
    <w:name w:val="page number"/>
    <w:basedOn w:val="DefaultParagraphFont"/>
    <w:uiPriority w:val="99"/>
    <w:semiHidden/>
    <w:unhideWhenUsed/>
    <w:rsid w:val="00C02133"/>
  </w:style>
  <w:style w:type="character" w:styleId="LineNumber">
    <w:name w:val="line number"/>
    <w:basedOn w:val="DefaultParagraphFont"/>
    <w:uiPriority w:val="99"/>
    <w:semiHidden/>
    <w:unhideWhenUsed/>
    <w:rsid w:val="00C02133"/>
  </w:style>
  <w:style w:type="paragraph" w:customStyle="1" w:styleId="BillDots">
    <w:name w:val="Bill Dots"/>
    <w:basedOn w:val="Normal"/>
    <w:qFormat/>
    <w:rsid w:val="00C0213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02133"/>
    <w:pPr>
      <w:tabs>
        <w:tab w:val="right" w:pos="5904"/>
      </w:tabs>
    </w:pPr>
  </w:style>
  <w:style w:type="paragraph" w:styleId="BalloonText">
    <w:name w:val="Balloon Text"/>
    <w:basedOn w:val="Normal"/>
    <w:link w:val="BalloonTextChar"/>
    <w:uiPriority w:val="99"/>
    <w:semiHidden/>
    <w:unhideWhenUsed/>
    <w:rsid w:val="00C02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133"/>
    <w:rPr>
      <w:rFonts w:ascii="Segoe UI" w:eastAsia="Times New Roman" w:hAnsi="Segoe UI" w:cs="Segoe UI"/>
      <w:sz w:val="18"/>
      <w:szCs w:val="18"/>
    </w:rPr>
  </w:style>
  <w:style w:type="paragraph" w:styleId="ListParagraph">
    <w:name w:val="List Paragraph"/>
    <w:basedOn w:val="Normal"/>
    <w:uiPriority w:val="34"/>
    <w:qFormat/>
    <w:rsid w:val="00C02133"/>
    <w:pPr>
      <w:ind w:left="720"/>
      <w:contextualSpacing/>
    </w:pPr>
  </w:style>
  <w:style w:type="paragraph" w:customStyle="1" w:styleId="scbillheader">
    <w:name w:val="sc_bill_header"/>
    <w:qFormat/>
    <w:rsid w:val="00C02133"/>
    <w:pPr>
      <w:widowControl w:val="0"/>
      <w:suppressAutoHyphens/>
      <w:spacing w:after="0" w:line="240" w:lineRule="auto"/>
      <w:jc w:val="center"/>
    </w:pPr>
    <w:rPr>
      <w:b/>
      <w:caps/>
      <w:sz w:val="30"/>
    </w:rPr>
  </w:style>
  <w:style w:type="paragraph" w:customStyle="1" w:styleId="schouseresolutionbythis">
    <w:name w:val="sc_house_resolution_by_this"/>
    <w:qFormat/>
    <w:rsid w:val="00C02133"/>
    <w:pPr>
      <w:widowControl w:val="0"/>
      <w:suppressAutoHyphens/>
      <w:spacing w:after="0" w:line="240" w:lineRule="auto"/>
      <w:jc w:val="both"/>
    </w:pPr>
  </w:style>
  <w:style w:type="paragraph" w:customStyle="1" w:styleId="schouseresolutionclippageattorney">
    <w:name w:val="sc_house_resolution_clip_page_attorney"/>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0213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0213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0213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02133"/>
    <w:pPr>
      <w:widowControl w:val="0"/>
      <w:suppressAutoHyphens/>
      <w:spacing w:after="0" w:line="240" w:lineRule="auto"/>
      <w:jc w:val="both"/>
    </w:pPr>
  </w:style>
  <w:style w:type="paragraph" w:customStyle="1" w:styleId="schouseresolutionemptyline">
    <w:name w:val="sc_house_resolution_empty_line"/>
    <w:qFormat/>
    <w:rsid w:val="00C02133"/>
    <w:pPr>
      <w:widowControl w:val="0"/>
      <w:suppressAutoHyphens/>
      <w:spacing w:after="0" w:line="240" w:lineRule="auto"/>
      <w:jc w:val="both"/>
    </w:pPr>
  </w:style>
  <w:style w:type="paragraph" w:customStyle="1" w:styleId="schouseresolutionfurtherresolved">
    <w:name w:val="sc_house_resolution_further_resolved"/>
    <w:qFormat/>
    <w:rsid w:val="00C02133"/>
    <w:pPr>
      <w:widowControl w:val="0"/>
      <w:suppressAutoHyphens/>
      <w:spacing w:after="0" w:line="240" w:lineRule="auto"/>
      <w:jc w:val="both"/>
    </w:pPr>
  </w:style>
  <w:style w:type="paragraph" w:customStyle="1" w:styleId="schouseresolutionheader">
    <w:name w:val="sc_house_resolution_header"/>
    <w:qFormat/>
    <w:rsid w:val="00C0213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0213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0213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02133"/>
    <w:pPr>
      <w:widowControl w:val="0"/>
      <w:suppressLineNumbers/>
      <w:suppressAutoHyphens/>
      <w:jc w:val="left"/>
    </w:pPr>
    <w:rPr>
      <w:b/>
    </w:rPr>
  </w:style>
  <w:style w:type="paragraph" w:customStyle="1" w:styleId="schouseresolutionjackettitle">
    <w:name w:val="sc_house_resolution_jacket_title"/>
    <w:qFormat/>
    <w:rsid w:val="00C0213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02133"/>
    <w:pPr>
      <w:widowControl w:val="0"/>
      <w:suppressAutoHyphens/>
      <w:spacing w:after="0" w:line="360" w:lineRule="auto"/>
      <w:jc w:val="both"/>
    </w:pPr>
  </w:style>
  <w:style w:type="paragraph" w:customStyle="1" w:styleId="scresolutionwhereas">
    <w:name w:val="sc_resolution_whereas"/>
    <w:qFormat/>
    <w:rsid w:val="00C02133"/>
    <w:pPr>
      <w:widowControl w:val="0"/>
      <w:suppressAutoHyphens/>
      <w:spacing w:after="0" w:line="360" w:lineRule="auto"/>
      <w:jc w:val="both"/>
    </w:pPr>
  </w:style>
  <w:style w:type="paragraph" w:customStyle="1" w:styleId="schouseresolutionxx">
    <w:name w:val="sc_house_resolution_xx"/>
    <w:qFormat/>
    <w:rsid w:val="00C02133"/>
    <w:pPr>
      <w:widowControl w:val="0"/>
      <w:suppressAutoHyphens/>
      <w:spacing w:after="0" w:line="240" w:lineRule="auto"/>
      <w:jc w:val="center"/>
    </w:pPr>
  </w:style>
  <w:style w:type="paragraph" w:customStyle="1" w:styleId="scconresoattyda">
    <w:name w:val="sc_con_reso_atty_da"/>
    <w:qFormat/>
    <w:rsid w:val="00C0213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0213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C0213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C02133"/>
    <w:pPr>
      <w:widowControl w:val="0"/>
      <w:suppressAutoHyphens/>
      <w:spacing w:after="0" w:line="360" w:lineRule="auto"/>
      <w:jc w:val="both"/>
    </w:pPr>
  </w:style>
  <w:style w:type="paragraph" w:customStyle="1" w:styleId="scresolutionemptyline">
    <w:name w:val="sc_resolution_empty_line"/>
    <w:qFormat/>
    <w:rsid w:val="00C02133"/>
    <w:pPr>
      <w:widowControl w:val="0"/>
      <w:suppressAutoHyphens/>
      <w:spacing w:after="0" w:line="240" w:lineRule="auto"/>
      <w:jc w:val="both"/>
    </w:pPr>
  </w:style>
  <w:style w:type="paragraph" w:customStyle="1" w:styleId="scresolutionfooter">
    <w:name w:val="sc_resolution_footer"/>
    <w:link w:val="scresolutionfooterChar"/>
    <w:qFormat/>
    <w:rsid w:val="00C0213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02133"/>
    <w:rPr>
      <w:rFonts w:eastAsia="Times New Roman" w:cs="Times New Roman"/>
      <w:szCs w:val="20"/>
    </w:rPr>
  </w:style>
  <w:style w:type="paragraph" w:customStyle="1" w:styleId="scresolutionheader">
    <w:name w:val="sc_resolution_header"/>
    <w:qFormat/>
    <w:rsid w:val="00C02133"/>
    <w:pPr>
      <w:widowControl w:val="0"/>
      <w:suppressAutoHyphens/>
      <w:spacing w:after="0" w:line="240" w:lineRule="auto"/>
      <w:jc w:val="center"/>
    </w:pPr>
    <w:rPr>
      <w:b/>
      <w:caps/>
      <w:sz w:val="30"/>
    </w:rPr>
  </w:style>
  <w:style w:type="paragraph" w:customStyle="1" w:styleId="scresolutiontitle">
    <w:name w:val="sc_resolution_title"/>
    <w:qFormat/>
    <w:rsid w:val="00C02133"/>
    <w:pPr>
      <w:widowControl w:val="0"/>
      <w:suppressAutoHyphens/>
      <w:spacing w:after="0" w:line="240" w:lineRule="auto"/>
      <w:jc w:val="both"/>
    </w:pPr>
    <w:rPr>
      <w:caps/>
    </w:rPr>
  </w:style>
  <w:style w:type="paragraph" w:customStyle="1" w:styleId="scresolutionxx">
    <w:name w:val="sc_resolution_xx"/>
    <w:qFormat/>
    <w:rsid w:val="00C02133"/>
    <w:pPr>
      <w:widowControl w:val="0"/>
      <w:suppressAutoHyphens/>
      <w:spacing w:after="0" w:line="240" w:lineRule="auto"/>
      <w:jc w:val="center"/>
    </w:pPr>
  </w:style>
  <w:style w:type="character" w:customStyle="1" w:styleId="scsenateclippagepath">
    <w:name w:val="sc_senate_clip_page_path"/>
    <w:uiPriority w:val="1"/>
    <w:qFormat/>
    <w:rsid w:val="00C02133"/>
    <w:rPr>
      <w:rFonts w:ascii="Times New Roman" w:hAnsi="Times New Roman"/>
      <w:caps/>
      <w:smallCaps w:val="0"/>
      <w:sz w:val="22"/>
    </w:rPr>
  </w:style>
  <w:style w:type="paragraph" w:customStyle="1" w:styleId="scsenateresolutionclippagebottom">
    <w:name w:val="sc_senate_resolution_clip_page_bottom"/>
    <w:qFormat/>
    <w:rsid w:val="00C0213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02133"/>
    <w:pPr>
      <w:widowControl w:val="0"/>
      <w:suppressLineNumbers/>
      <w:suppressAutoHyphens/>
    </w:pPr>
  </w:style>
  <w:style w:type="paragraph" w:customStyle="1" w:styleId="scsenateresolutionclippagerepdocumentname">
    <w:name w:val="sc_senate_resolution_clip_page_rep_document_name"/>
    <w:qFormat/>
    <w:rsid w:val="00C0213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0213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02133"/>
    <w:rPr>
      <w:color w:val="808080"/>
    </w:rPr>
  </w:style>
  <w:style w:type="paragraph" w:customStyle="1" w:styleId="scbillfooter">
    <w:name w:val="sc_bill_footer"/>
    <w:qFormat/>
    <w:rsid w:val="00C0213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02133"/>
    <w:pPr>
      <w:widowControl w:val="0"/>
      <w:suppressAutoHyphens/>
      <w:spacing w:after="0" w:line="360" w:lineRule="auto"/>
      <w:jc w:val="both"/>
    </w:pPr>
  </w:style>
  <w:style w:type="paragraph" w:customStyle="1" w:styleId="scdraftheader">
    <w:name w:val="sc_draft_header"/>
    <w:qFormat/>
    <w:rsid w:val="00C02133"/>
    <w:pPr>
      <w:widowControl w:val="0"/>
      <w:suppressAutoHyphens/>
      <w:spacing w:after="0" w:line="240" w:lineRule="auto"/>
    </w:pPr>
  </w:style>
  <w:style w:type="paragraph" w:customStyle="1" w:styleId="scemptyline">
    <w:name w:val="sc_empty_line"/>
    <w:qFormat/>
    <w:rsid w:val="00C02133"/>
    <w:pPr>
      <w:widowControl w:val="0"/>
      <w:suppressAutoHyphens/>
      <w:spacing w:after="0" w:line="360" w:lineRule="auto"/>
      <w:jc w:val="both"/>
    </w:pPr>
  </w:style>
  <w:style w:type="paragraph" w:customStyle="1" w:styleId="scemptylineheader">
    <w:name w:val="sc_emptyline_header"/>
    <w:qFormat/>
    <w:rsid w:val="00C02133"/>
    <w:pPr>
      <w:widowControl w:val="0"/>
      <w:suppressAutoHyphens/>
      <w:spacing w:after="0" w:line="240" w:lineRule="auto"/>
      <w:jc w:val="both"/>
    </w:pPr>
  </w:style>
  <w:style w:type="character" w:customStyle="1" w:styleId="scstrike">
    <w:name w:val="sc_strike"/>
    <w:uiPriority w:val="1"/>
    <w:qFormat/>
    <w:rsid w:val="00C02133"/>
    <w:rPr>
      <w:strike/>
      <w:dstrike w:val="0"/>
    </w:rPr>
  </w:style>
  <w:style w:type="character" w:customStyle="1" w:styleId="scstrikeblue">
    <w:name w:val="sc_strike_blue"/>
    <w:uiPriority w:val="1"/>
    <w:qFormat/>
    <w:rsid w:val="00C02133"/>
    <w:rPr>
      <w:strike/>
      <w:dstrike w:val="0"/>
      <w:color w:val="0070C0"/>
    </w:rPr>
  </w:style>
  <w:style w:type="character" w:customStyle="1" w:styleId="scstrikebluenoncodified">
    <w:name w:val="sc_strike_blue_non_codified"/>
    <w:uiPriority w:val="1"/>
    <w:qFormat/>
    <w:rsid w:val="00C02133"/>
    <w:rPr>
      <w:strike/>
      <w:dstrike w:val="0"/>
      <w:color w:val="0070C0"/>
      <w:lang w:val="en-US"/>
    </w:rPr>
  </w:style>
  <w:style w:type="character" w:customStyle="1" w:styleId="scstrikered">
    <w:name w:val="sc_strike_red"/>
    <w:uiPriority w:val="1"/>
    <w:qFormat/>
    <w:rsid w:val="00C02133"/>
    <w:rPr>
      <w:strike/>
      <w:dstrike w:val="0"/>
      <w:color w:val="FF0000"/>
    </w:rPr>
  </w:style>
  <w:style w:type="character" w:customStyle="1" w:styleId="scstrikerednoncodified">
    <w:name w:val="sc_strike_red_non_codified"/>
    <w:uiPriority w:val="1"/>
    <w:qFormat/>
    <w:rsid w:val="00C02133"/>
    <w:rPr>
      <w:strike/>
      <w:dstrike w:val="0"/>
      <w:color w:val="FF0000"/>
    </w:rPr>
  </w:style>
  <w:style w:type="paragraph" w:customStyle="1" w:styleId="sctablecodifiedsection">
    <w:name w:val="sc_table_codified_section"/>
    <w:qFormat/>
    <w:rsid w:val="00C02133"/>
    <w:pPr>
      <w:widowControl w:val="0"/>
      <w:suppressAutoHyphens/>
      <w:spacing w:after="0" w:line="360" w:lineRule="auto"/>
    </w:pPr>
  </w:style>
  <w:style w:type="paragraph" w:customStyle="1" w:styleId="sctableln">
    <w:name w:val="sc_table_ln"/>
    <w:qFormat/>
    <w:rsid w:val="00C02133"/>
    <w:pPr>
      <w:widowControl w:val="0"/>
      <w:suppressAutoHyphens/>
      <w:spacing w:after="0" w:line="360" w:lineRule="auto"/>
      <w:jc w:val="right"/>
    </w:pPr>
  </w:style>
  <w:style w:type="paragraph" w:customStyle="1" w:styleId="sctablenoncodifiedsection">
    <w:name w:val="sc_table_non_codified_section"/>
    <w:qFormat/>
    <w:rsid w:val="00C02133"/>
    <w:pPr>
      <w:widowControl w:val="0"/>
      <w:suppressAutoHyphens/>
      <w:spacing w:after="0" w:line="360" w:lineRule="auto"/>
    </w:pPr>
  </w:style>
  <w:style w:type="paragraph" w:customStyle="1" w:styleId="scnowthereforebold">
    <w:name w:val="sc_now_therefore_bold"/>
    <w:uiPriority w:val="1"/>
    <w:qFormat/>
    <w:rsid w:val="00C02133"/>
    <w:pPr>
      <w:widowControl w:val="0"/>
      <w:suppressAutoHyphens/>
      <w:spacing w:after="0" w:line="480" w:lineRule="auto"/>
    </w:pPr>
    <w:rPr>
      <w:rFonts w:eastAsia="Calibri" w:cs="Times New Roman"/>
    </w:rPr>
  </w:style>
  <w:style w:type="paragraph" w:customStyle="1" w:styleId="scbillsiglines">
    <w:name w:val="sc_bill_sig_lines"/>
    <w:qFormat/>
    <w:rsid w:val="00C0213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02133"/>
    <w:pPr>
      <w:widowControl w:val="0"/>
      <w:suppressAutoHyphens/>
      <w:spacing w:after="0" w:line="240" w:lineRule="auto"/>
      <w:jc w:val="center"/>
    </w:pPr>
  </w:style>
  <w:style w:type="character" w:customStyle="1" w:styleId="scinsertblue">
    <w:name w:val="sc_insert_blue"/>
    <w:uiPriority w:val="1"/>
    <w:qFormat/>
    <w:rsid w:val="00C0213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02133"/>
    <w:rPr>
      <w:caps w:val="0"/>
      <w:smallCaps w:val="0"/>
      <w:strike w:val="0"/>
      <w:dstrike w:val="0"/>
      <w:vanish w:val="0"/>
      <w:color w:val="0070C0"/>
      <w:u w:val="none"/>
      <w:vertAlign w:val="baseline"/>
    </w:rPr>
  </w:style>
  <w:style w:type="character" w:customStyle="1" w:styleId="scinsert">
    <w:name w:val="sc_insert"/>
    <w:uiPriority w:val="1"/>
    <w:qFormat/>
    <w:rsid w:val="00C02133"/>
    <w:rPr>
      <w:caps w:val="0"/>
      <w:smallCaps w:val="0"/>
      <w:strike w:val="0"/>
      <w:dstrike w:val="0"/>
      <w:vanish w:val="0"/>
      <w:u w:val="single"/>
      <w:vertAlign w:val="baseline"/>
    </w:rPr>
  </w:style>
  <w:style w:type="character" w:customStyle="1" w:styleId="scinsertred">
    <w:name w:val="sc_insert_red"/>
    <w:uiPriority w:val="1"/>
    <w:qFormat/>
    <w:rsid w:val="00C0213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02133"/>
    <w:rPr>
      <w:caps w:val="0"/>
      <w:smallCaps w:val="0"/>
      <w:strike w:val="0"/>
      <w:dstrike w:val="0"/>
      <w:vanish w:val="0"/>
      <w:color w:val="FF0000"/>
      <w:u w:val="none"/>
      <w:vertAlign w:val="baseline"/>
    </w:rPr>
  </w:style>
  <w:style w:type="character" w:customStyle="1" w:styleId="scamendhouse">
    <w:name w:val="sc_amend_house"/>
    <w:uiPriority w:val="1"/>
    <w:qFormat/>
    <w:rsid w:val="00C02133"/>
    <w:rPr>
      <w:bdr w:val="none" w:sz="0" w:space="0" w:color="auto"/>
      <w:shd w:val="clear" w:color="auto" w:fill="FDE9D9" w:themeFill="accent6" w:themeFillTint="33"/>
    </w:rPr>
  </w:style>
  <w:style w:type="character" w:customStyle="1" w:styleId="scamendsenate">
    <w:name w:val="sc_amend_senate"/>
    <w:uiPriority w:val="1"/>
    <w:qFormat/>
    <w:rsid w:val="00C0213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C02133"/>
    <w:pPr>
      <w:spacing w:after="0" w:line="240" w:lineRule="auto"/>
    </w:pPr>
    <w:rPr>
      <w:i/>
    </w:rPr>
  </w:style>
  <w:style w:type="paragraph" w:customStyle="1" w:styleId="sccoversheetsenate">
    <w:name w:val="sc_coversheet_senate"/>
    <w:qFormat/>
    <w:rsid w:val="00C02133"/>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1&amp;session=126&amp;summary=B" TargetMode="External" Id="R499ee827f1034413" /><Relationship Type="http://schemas.openxmlformats.org/officeDocument/2006/relationships/hyperlink" Target="https://www.scstatehouse.gov/sess126_2025-2026/prever/4231_20250326.docx" TargetMode="External" Id="Rec637ff9d58445da" /><Relationship Type="http://schemas.openxmlformats.org/officeDocument/2006/relationships/hyperlink" Target="h:\hj\20250326.docx" TargetMode="External" Id="R5f41c3c753984e67" /><Relationship Type="http://schemas.openxmlformats.org/officeDocument/2006/relationships/hyperlink" Target="h:\hj\20250326.docx" TargetMode="External" Id="R5366b48b0c1340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0F4B"/>
    <w:rsid w:val="001775FC"/>
    <w:rsid w:val="00436448"/>
    <w:rsid w:val="00537A74"/>
    <w:rsid w:val="00591B1E"/>
    <w:rsid w:val="0070758B"/>
    <w:rsid w:val="00767F3F"/>
    <w:rsid w:val="008679A5"/>
    <w:rsid w:val="008A0DC7"/>
    <w:rsid w:val="008B6DEB"/>
    <w:rsid w:val="00923B72"/>
    <w:rsid w:val="00933812"/>
    <w:rsid w:val="00956278"/>
    <w:rsid w:val="00983571"/>
    <w:rsid w:val="00A17AE2"/>
    <w:rsid w:val="00AD5948"/>
    <w:rsid w:val="00B07AB7"/>
    <w:rsid w:val="00B32D1D"/>
    <w:rsid w:val="00B86BD8"/>
    <w:rsid w:val="00B961CE"/>
    <w:rsid w:val="00C77D43"/>
    <w:rsid w:val="00C87589"/>
    <w:rsid w:val="00D36FFC"/>
    <w:rsid w:val="00D41BDA"/>
    <w:rsid w:val="00D76641"/>
    <w:rsid w:val="00D933DA"/>
    <w:rsid w:val="00E11E71"/>
    <w:rsid w:val="00E52B5B"/>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2e00a500-351b-4438-8792-7d882b0d0422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9d3c2471-a2de-4494-8dc7-3ac262c0e8ce</T_BILL_REQUEST_REQUEST>
  <T_BILL_R_ORIGINALDRAFT>d85445a9-44e9-4939-b109-a3cb341cfa47</T_BILL_R_ORIGINALDRAFT>
  <T_BILL_SPONSOR_SPONSOR>a5f464d5-a301-4fc8-a251-472cbeee097e</T_BILL_SPONSOR_SPONSOR>
  <T_BILL_T_BILLNAME>[4231]</T_BILL_T_BILLNAME>
  <T_BILL_T_BILLNUMBER>4231</T_BILL_T_BILLNUMBER>
  <T_BILL_T_BILLTITLE>To request the Department of Transportation name Keys Lane in Kershaw County from Old Georgetown Road to Providence Road “Leonard L. Price Memorial Lane”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Leonard L. Price Lane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7D915870-B0ED-4284-B7CD-0C8E80E2DC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746</Words>
  <Characters>4000</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26</cp:revision>
  <cp:lastPrinted>2025-03-25T20:50:00Z</cp:lastPrinted>
  <dcterms:created xsi:type="dcterms:W3CDTF">2025-03-25T20:51:00Z</dcterms:created>
  <dcterms:modified xsi:type="dcterms:W3CDTF">2025-03-26T20:28:00Z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