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Mitchell</w:t>
      </w:r>
    </w:p>
    <w:p>
      <w:pPr>
        <w:widowControl w:val="false"/>
        <w:spacing w:after="0"/>
        <w:jc w:val="left"/>
      </w:pPr>
      <w:r>
        <w:rPr>
          <w:rFonts w:ascii="Times New Roman"/>
          <w:sz w:val="22"/>
        </w:rPr>
        <w:t xml:space="preserve">Document Path: LC-0204DG25.docx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Civil Litigation Reform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cb4c1ad8fec74453">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Judiciary</w:t>
      </w:r>
      <w:r>
        <w:t xml:space="preserve"> (</w:t>
      </w:r>
      <w:hyperlink w:history="true" r:id="R9ec3bc855843410c">
        <w:r w:rsidRPr="00770434">
          <w:rPr>
            <w:rStyle w:val="Hyperlink"/>
          </w:rPr>
          <w:t>House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736836c9724f491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7b40c5a6e65414c">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07FB1" w14:paraId="40FEFADA" w14:textId="621609C2">
          <w:pPr>
            <w:pStyle w:val="scbilltitle"/>
          </w:pPr>
          <w:r>
            <w:t>TO AMEND THE SOUTH CAROLINA CODE OF LAWS BY ADDING SECTION 1-7-95 SO AS TO PROVIDE GUIDELINES FOR ENFORCEMENT ACTIONS BROUGHT BY THE ATTORNEY GENERAL IN THE NAME OF THE STATE; BY ADDING SECTION 39-5-55 SO AS TO PROVIDE THE ATTORNEY GENERAL WITH THE REMEDY OF DISGORGEMENT; AND BY ADDING SECTION 39-5-85 SO AS TO PROVIDE PRIVILEGE TO CERTAIN MATERIALS PREPARED OR DRAFTED BY OR FOR THE ATTORNEY GENERAL FOR LAW ENFORCEMENT PURPOSES.</w:t>
          </w:r>
        </w:p>
      </w:sdtContent>
    </w:sdt>
    <w:bookmarkStart w:name="at_b80a2e82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9f68c5c1" w:id="1"/>
      <w:r w:rsidRPr="0094541D">
        <w:t>B</w:t>
      </w:r>
      <w:bookmarkEnd w:id="1"/>
      <w:r w:rsidRPr="0094541D">
        <w:t>e it enacted by the General Assembly of the State of South Carolina:</w:t>
      </w:r>
    </w:p>
    <w:p w:rsidR="00E62485" w:rsidP="00E62485" w:rsidRDefault="00E62485" w14:paraId="38614FA8" w14:textId="77777777">
      <w:pPr>
        <w:pStyle w:val="scemptyline"/>
      </w:pPr>
    </w:p>
    <w:p w:rsidR="00CB3913" w:rsidP="00CB3913" w:rsidRDefault="00E62485" w14:paraId="4217C0D0" w14:textId="77777777">
      <w:pPr>
        <w:pStyle w:val="scdirectionallanguage"/>
      </w:pPr>
      <w:bookmarkStart w:name="bs_num_1_c015ab608" w:id="2"/>
      <w:r>
        <w:t>S</w:t>
      </w:r>
      <w:bookmarkEnd w:id="2"/>
      <w:r>
        <w:t>ECTION 1.</w:t>
      </w:r>
      <w:r>
        <w:tab/>
      </w:r>
      <w:bookmarkStart w:name="dl_9e295c56d" w:id="3"/>
      <w:r w:rsidR="00CB3913">
        <w:t>A</w:t>
      </w:r>
      <w:bookmarkEnd w:id="3"/>
      <w:r w:rsidR="00CB3913">
        <w:t>rticle 1, Chapter 7, Title 1 of the S.C. Code is amended by adding:</w:t>
      </w:r>
    </w:p>
    <w:p w:rsidR="00CB3913" w:rsidP="00CB3913" w:rsidRDefault="00CB3913" w14:paraId="31B94105" w14:textId="77777777">
      <w:pPr>
        <w:pStyle w:val="scnewcodesection"/>
      </w:pPr>
      <w:bookmarkStart w:name="open_doc_here" w:id="4"/>
      <w:bookmarkEnd w:id="4"/>
    </w:p>
    <w:p w:rsidR="00862BAB" w:rsidP="00862BAB" w:rsidRDefault="00CB3913" w14:paraId="066D4361" w14:textId="77777777">
      <w:pPr>
        <w:pStyle w:val="scnewcodesection"/>
      </w:pPr>
      <w:r>
        <w:tab/>
      </w:r>
      <w:bookmarkStart w:name="ns_T1C7N95_5f6b3773a" w:id="5"/>
      <w:r>
        <w:t>S</w:t>
      </w:r>
      <w:bookmarkEnd w:id="5"/>
      <w:r>
        <w:t>ection 1-7-95.</w:t>
      </w:r>
      <w:r>
        <w:tab/>
      </w:r>
      <w:bookmarkStart w:name="ss_T1C7N95SA_lv1_319613579" w:id="6"/>
      <w:r w:rsidR="00862BAB">
        <w:t>(</w:t>
      </w:r>
      <w:bookmarkEnd w:id="6"/>
      <w:r w:rsidR="00862BAB">
        <w:t>A) Notwithstanding any other provision of law, when the Attorney General brings or defends an action in the name of the State of South Carolina pursuant to any power granted by common law, the Constitution of this State, or any provision of law, the Attorney General acts in the public interest of the State of South Carolina and not as the legal representative or attorney of any department or agency of State government, including the executive, legislative, and judicial branches or any of the boards connected therewith. Such departments, agencies, or boards are not parties to these actions, and the documents or electronically stored information of such departments, agencies, or boards are not in the possession, custody, or control of the Attorney General.</w:t>
      </w:r>
    </w:p>
    <w:p w:rsidR="00E62485" w:rsidP="00862BAB" w:rsidRDefault="00862BAB" w14:paraId="27520C11" w14:textId="28BE8807">
      <w:pPr>
        <w:pStyle w:val="scnewcodesection"/>
      </w:pPr>
      <w:r>
        <w:tab/>
      </w:r>
      <w:bookmarkStart w:name="ss_T1C7N95SB_lv1_1962b262c" w:id="7"/>
      <w:r>
        <w:t>(</w:t>
      </w:r>
      <w:bookmarkEnd w:id="7"/>
      <w:r>
        <w:t>B) This section does not affect the ability of the Attorney General to bring or defend an action in a proprietary capacity on behalf of and representing any such department, agency or board.</w:t>
      </w:r>
    </w:p>
    <w:p w:rsidR="00862BAB" w:rsidP="00862BAB" w:rsidRDefault="00862BAB" w14:paraId="2900D9FE" w14:textId="77777777">
      <w:pPr>
        <w:pStyle w:val="scemptyline"/>
      </w:pPr>
    </w:p>
    <w:p w:rsidR="000A65C4" w:rsidP="000A65C4" w:rsidRDefault="00862BAB" w14:paraId="338DEFD5" w14:textId="77777777">
      <w:pPr>
        <w:pStyle w:val="scdirectionallanguage"/>
      </w:pPr>
      <w:bookmarkStart w:name="bs_num_2_225163599" w:id="8"/>
      <w:r>
        <w:t>S</w:t>
      </w:r>
      <w:bookmarkEnd w:id="8"/>
      <w:r>
        <w:t>ECTION 2.</w:t>
      </w:r>
      <w:r>
        <w:tab/>
      </w:r>
      <w:bookmarkStart w:name="dl_bd8e53f2c" w:id="9"/>
      <w:r w:rsidR="000A65C4">
        <w:t>A</w:t>
      </w:r>
      <w:bookmarkEnd w:id="9"/>
      <w:r w:rsidR="000A65C4">
        <w:t>rticle 1, Chapter 5, Title 39 of the S.C. Code is amended by adding:</w:t>
      </w:r>
    </w:p>
    <w:p w:rsidR="000A65C4" w:rsidP="000A65C4" w:rsidRDefault="000A65C4" w14:paraId="30DCD7A9" w14:textId="77777777">
      <w:pPr>
        <w:pStyle w:val="scnewcodesection"/>
      </w:pPr>
    </w:p>
    <w:p w:rsidR="00862BAB" w:rsidP="000A65C4" w:rsidRDefault="000A65C4" w14:paraId="439EB38B" w14:textId="5C7B8C4A">
      <w:pPr>
        <w:pStyle w:val="scnewcodesection"/>
      </w:pPr>
      <w:r>
        <w:tab/>
      </w:r>
      <w:bookmarkStart w:name="ns_T39C5N55_9e85d44cf" w:id="10"/>
      <w:r>
        <w:t>S</w:t>
      </w:r>
      <w:bookmarkEnd w:id="10"/>
      <w:r>
        <w:t>ection 39-5-55.</w:t>
      </w:r>
      <w:r>
        <w:tab/>
      </w:r>
      <w:r w:rsidRPr="00EA7520" w:rsidR="00EA7520">
        <w:t>The Attorney General may, in an action brought under this article, obtain the remedy of disgorgement.</w:t>
      </w:r>
    </w:p>
    <w:p w:rsidR="00EA7520" w:rsidP="00EA7520" w:rsidRDefault="00EA7520" w14:paraId="5987D2AC" w14:textId="77777777">
      <w:pPr>
        <w:pStyle w:val="scemptyline"/>
      </w:pPr>
    </w:p>
    <w:p w:rsidR="005F5885" w:rsidP="005F5885" w:rsidRDefault="00EA7520" w14:paraId="412AD905" w14:textId="77777777">
      <w:pPr>
        <w:pStyle w:val="scdirectionallanguage"/>
      </w:pPr>
      <w:bookmarkStart w:name="bs_num_3_cd1bf0b05" w:id="11"/>
      <w:r>
        <w:t>S</w:t>
      </w:r>
      <w:bookmarkEnd w:id="11"/>
      <w:r>
        <w:t>ECTION 3.</w:t>
      </w:r>
      <w:r>
        <w:tab/>
      </w:r>
      <w:bookmarkStart w:name="dl_03bf49bb2" w:id="12"/>
      <w:r w:rsidR="005F5885">
        <w:t>A</w:t>
      </w:r>
      <w:bookmarkEnd w:id="12"/>
      <w:r w:rsidR="005F5885">
        <w:t>rticle 1, Chapter 5, Title 39 of the S.C. Code is amended by adding:</w:t>
      </w:r>
    </w:p>
    <w:p w:rsidR="005F5885" w:rsidP="005F5885" w:rsidRDefault="005F5885" w14:paraId="29D67B7C" w14:textId="77777777">
      <w:pPr>
        <w:pStyle w:val="scnewcodesection"/>
      </w:pPr>
    </w:p>
    <w:p w:rsidR="00EA7520" w:rsidP="005F5885" w:rsidRDefault="005F5885" w14:paraId="73B78203" w14:textId="77A73B4E">
      <w:pPr>
        <w:pStyle w:val="scnewcodesection"/>
      </w:pPr>
      <w:r>
        <w:tab/>
      </w:r>
      <w:bookmarkStart w:name="ns_T39C5N85_35e11f7ca" w:id="13"/>
      <w:r>
        <w:t>S</w:t>
      </w:r>
      <w:bookmarkEnd w:id="13"/>
      <w:r>
        <w:t>ection 39-5-85.</w:t>
      </w:r>
      <w:r>
        <w:tab/>
      </w:r>
      <w:r w:rsidRPr="003F08A7" w:rsidR="003F08A7">
        <w:t xml:space="preserve">Materials prepared or drafted by the Attorney General or his staff or shared with the Attorney General or his staff for law enforcement purposes in the public interest while the Attorney </w:t>
      </w:r>
      <w:r w:rsidRPr="003F08A7" w:rsidR="003F08A7">
        <w:lastRenderedPageBreak/>
        <w:t>General or his staff are investigating potential violations of this article shall be considered privileged. This privilege survives the end of the investigation whether by litigation, settlement, or otherwise.</w:t>
      </w:r>
    </w:p>
    <w:p w:rsidRPr="00DF3B44" w:rsidR="007E06BB" w:rsidP="00787433" w:rsidRDefault="007E06BB" w14:paraId="3D8F1FED" w14:textId="4AA9EB5F">
      <w:pPr>
        <w:pStyle w:val="scemptyline"/>
      </w:pPr>
    </w:p>
    <w:p w:rsidRPr="00DF3B44" w:rsidR="007A10F1" w:rsidP="007A10F1" w:rsidRDefault="00E27805" w14:paraId="0E9393B4" w14:textId="3A662836">
      <w:pPr>
        <w:pStyle w:val="scnoncodifiedsection"/>
      </w:pPr>
      <w:bookmarkStart w:name="bs_num_4_lastsection" w:id="14"/>
      <w:bookmarkStart w:name="eff_date_section" w:id="15"/>
      <w:r w:rsidRPr="00DF3B44">
        <w:t>S</w:t>
      </w:r>
      <w:bookmarkEnd w:id="14"/>
      <w:r w:rsidRPr="00DF3B44">
        <w:t>ECTION 4.</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50B4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2051785" w:rsidR="00685035" w:rsidRPr="007B4AF7" w:rsidRDefault="00A6058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A7523">
              <w:t>[4255]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A752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054"/>
    <w:rsid w:val="00002C71"/>
    <w:rsid w:val="00002E0E"/>
    <w:rsid w:val="00011182"/>
    <w:rsid w:val="00012912"/>
    <w:rsid w:val="00017FB0"/>
    <w:rsid w:val="00020B5D"/>
    <w:rsid w:val="00026421"/>
    <w:rsid w:val="00030409"/>
    <w:rsid w:val="00037F04"/>
    <w:rsid w:val="000404BF"/>
    <w:rsid w:val="0004084E"/>
    <w:rsid w:val="00044B84"/>
    <w:rsid w:val="000479D0"/>
    <w:rsid w:val="0006464F"/>
    <w:rsid w:val="00066B54"/>
    <w:rsid w:val="00072FCD"/>
    <w:rsid w:val="00074A4F"/>
    <w:rsid w:val="00077B65"/>
    <w:rsid w:val="000A3C25"/>
    <w:rsid w:val="000A4080"/>
    <w:rsid w:val="000A65C4"/>
    <w:rsid w:val="000B4C02"/>
    <w:rsid w:val="000B5B4A"/>
    <w:rsid w:val="000B63F5"/>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861DE"/>
    <w:rsid w:val="0019025B"/>
    <w:rsid w:val="00192AF7"/>
    <w:rsid w:val="00197366"/>
    <w:rsid w:val="001A136C"/>
    <w:rsid w:val="001A785B"/>
    <w:rsid w:val="001B593E"/>
    <w:rsid w:val="001B6DA2"/>
    <w:rsid w:val="001C25EC"/>
    <w:rsid w:val="001F2A41"/>
    <w:rsid w:val="001F313F"/>
    <w:rsid w:val="001F331D"/>
    <w:rsid w:val="001F394C"/>
    <w:rsid w:val="002038AA"/>
    <w:rsid w:val="002114C8"/>
    <w:rsid w:val="0021166F"/>
    <w:rsid w:val="002162DF"/>
    <w:rsid w:val="00220FB4"/>
    <w:rsid w:val="00230038"/>
    <w:rsid w:val="00233975"/>
    <w:rsid w:val="00236D73"/>
    <w:rsid w:val="00246535"/>
    <w:rsid w:val="00257F60"/>
    <w:rsid w:val="002625EA"/>
    <w:rsid w:val="00262AC5"/>
    <w:rsid w:val="00264AE9"/>
    <w:rsid w:val="00266B25"/>
    <w:rsid w:val="00275AE6"/>
    <w:rsid w:val="002836D8"/>
    <w:rsid w:val="002A7989"/>
    <w:rsid w:val="002B02F3"/>
    <w:rsid w:val="002C0251"/>
    <w:rsid w:val="002C3463"/>
    <w:rsid w:val="002D266D"/>
    <w:rsid w:val="002D5B3D"/>
    <w:rsid w:val="002D5D5A"/>
    <w:rsid w:val="002D7447"/>
    <w:rsid w:val="002E315A"/>
    <w:rsid w:val="002E4F8C"/>
    <w:rsid w:val="002E7696"/>
    <w:rsid w:val="002F560C"/>
    <w:rsid w:val="002F5847"/>
    <w:rsid w:val="002F6D40"/>
    <w:rsid w:val="0030425A"/>
    <w:rsid w:val="00317B98"/>
    <w:rsid w:val="003217E4"/>
    <w:rsid w:val="003421F1"/>
    <w:rsid w:val="0034279C"/>
    <w:rsid w:val="00353869"/>
    <w:rsid w:val="00354F64"/>
    <w:rsid w:val="003559A1"/>
    <w:rsid w:val="00361563"/>
    <w:rsid w:val="00371D36"/>
    <w:rsid w:val="00373E17"/>
    <w:rsid w:val="003775E6"/>
    <w:rsid w:val="00380EAE"/>
    <w:rsid w:val="00381998"/>
    <w:rsid w:val="003A5F1C"/>
    <w:rsid w:val="003C3E2E"/>
    <w:rsid w:val="003D4A3C"/>
    <w:rsid w:val="003D55B2"/>
    <w:rsid w:val="003E0033"/>
    <w:rsid w:val="003E5452"/>
    <w:rsid w:val="003E7165"/>
    <w:rsid w:val="003E7FF6"/>
    <w:rsid w:val="003F08A7"/>
    <w:rsid w:val="004046B5"/>
    <w:rsid w:val="00406F27"/>
    <w:rsid w:val="004141B8"/>
    <w:rsid w:val="004203B9"/>
    <w:rsid w:val="00432135"/>
    <w:rsid w:val="0043421F"/>
    <w:rsid w:val="00446987"/>
    <w:rsid w:val="00446D28"/>
    <w:rsid w:val="004554B0"/>
    <w:rsid w:val="00456BC7"/>
    <w:rsid w:val="00466CD0"/>
    <w:rsid w:val="00473583"/>
    <w:rsid w:val="00477F32"/>
    <w:rsid w:val="00481850"/>
    <w:rsid w:val="004851A0"/>
    <w:rsid w:val="0048627F"/>
    <w:rsid w:val="004924F3"/>
    <w:rsid w:val="004932AB"/>
    <w:rsid w:val="00494BEF"/>
    <w:rsid w:val="004A5512"/>
    <w:rsid w:val="004A6BE5"/>
    <w:rsid w:val="004B0C18"/>
    <w:rsid w:val="004C1A04"/>
    <w:rsid w:val="004C20BC"/>
    <w:rsid w:val="004C3CAC"/>
    <w:rsid w:val="004C5C9A"/>
    <w:rsid w:val="004D1442"/>
    <w:rsid w:val="004D3DCB"/>
    <w:rsid w:val="004E1946"/>
    <w:rsid w:val="004E66E9"/>
    <w:rsid w:val="004E7DDE"/>
    <w:rsid w:val="004F0090"/>
    <w:rsid w:val="004F172C"/>
    <w:rsid w:val="005002ED"/>
    <w:rsid w:val="00500DBC"/>
    <w:rsid w:val="005102BE"/>
    <w:rsid w:val="00523D63"/>
    <w:rsid w:val="00523F7F"/>
    <w:rsid w:val="00524D54"/>
    <w:rsid w:val="0054531B"/>
    <w:rsid w:val="005469C8"/>
    <w:rsid w:val="00546C24"/>
    <w:rsid w:val="005476FF"/>
    <w:rsid w:val="005516F6"/>
    <w:rsid w:val="00552842"/>
    <w:rsid w:val="00554E89"/>
    <w:rsid w:val="00564B58"/>
    <w:rsid w:val="00572281"/>
    <w:rsid w:val="005801DD"/>
    <w:rsid w:val="00592A40"/>
    <w:rsid w:val="005A28BC"/>
    <w:rsid w:val="005A5377"/>
    <w:rsid w:val="005B0D76"/>
    <w:rsid w:val="005B7817"/>
    <w:rsid w:val="005C06C8"/>
    <w:rsid w:val="005C23D7"/>
    <w:rsid w:val="005C40EB"/>
    <w:rsid w:val="005D02B4"/>
    <w:rsid w:val="005D3013"/>
    <w:rsid w:val="005E1E50"/>
    <w:rsid w:val="005E2B9C"/>
    <w:rsid w:val="005E3332"/>
    <w:rsid w:val="005F5885"/>
    <w:rsid w:val="005F76B0"/>
    <w:rsid w:val="00604429"/>
    <w:rsid w:val="006067B0"/>
    <w:rsid w:val="00606A8B"/>
    <w:rsid w:val="00611EBA"/>
    <w:rsid w:val="006213A8"/>
    <w:rsid w:val="00623BEA"/>
    <w:rsid w:val="006308D0"/>
    <w:rsid w:val="006316B2"/>
    <w:rsid w:val="006347E9"/>
    <w:rsid w:val="00640C87"/>
    <w:rsid w:val="006454BB"/>
    <w:rsid w:val="00657CF4"/>
    <w:rsid w:val="00661463"/>
    <w:rsid w:val="00663B8D"/>
    <w:rsid w:val="00663E00"/>
    <w:rsid w:val="00664F48"/>
    <w:rsid w:val="00664FAD"/>
    <w:rsid w:val="0067345B"/>
    <w:rsid w:val="00683986"/>
    <w:rsid w:val="00684DBB"/>
    <w:rsid w:val="00685035"/>
    <w:rsid w:val="00685770"/>
    <w:rsid w:val="00690DBA"/>
    <w:rsid w:val="006964F9"/>
    <w:rsid w:val="006A395F"/>
    <w:rsid w:val="006A65E2"/>
    <w:rsid w:val="006B37BD"/>
    <w:rsid w:val="006C092D"/>
    <w:rsid w:val="006C099D"/>
    <w:rsid w:val="006C18F0"/>
    <w:rsid w:val="006C7E01"/>
    <w:rsid w:val="006D64A5"/>
    <w:rsid w:val="006E0935"/>
    <w:rsid w:val="006E3527"/>
    <w:rsid w:val="006E353F"/>
    <w:rsid w:val="006E35AB"/>
    <w:rsid w:val="006F6BCC"/>
    <w:rsid w:val="00710656"/>
    <w:rsid w:val="00711AA9"/>
    <w:rsid w:val="00722155"/>
    <w:rsid w:val="0072443D"/>
    <w:rsid w:val="00737F19"/>
    <w:rsid w:val="0077511E"/>
    <w:rsid w:val="00782BF8"/>
    <w:rsid w:val="00783C75"/>
    <w:rsid w:val="007849D9"/>
    <w:rsid w:val="00787433"/>
    <w:rsid w:val="007936DA"/>
    <w:rsid w:val="007A10F1"/>
    <w:rsid w:val="007A3D50"/>
    <w:rsid w:val="007B2D29"/>
    <w:rsid w:val="007B412F"/>
    <w:rsid w:val="007B4AF7"/>
    <w:rsid w:val="007B4DBF"/>
    <w:rsid w:val="007B6319"/>
    <w:rsid w:val="007C5458"/>
    <w:rsid w:val="007D2C67"/>
    <w:rsid w:val="007E06BB"/>
    <w:rsid w:val="007F50D1"/>
    <w:rsid w:val="00805C73"/>
    <w:rsid w:val="008140B8"/>
    <w:rsid w:val="00816D52"/>
    <w:rsid w:val="00831048"/>
    <w:rsid w:val="00834272"/>
    <w:rsid w:val="008625C1"/>
    <w:rsid w:val="00862BAB"/>
    <w:rsid w:val="00866358"/>
    <w:rsid w:val="008758E4"/>
    <w:rsid w:val="0087671D"/>
    <w:rsid w:val="008806F9"/>
    <w:rsid w:val="00887957"/>
    <w:rsid w:val="008A57E3"/>
    <w:rsid w:val="008B49C4"/>
    <w:rsid w:val="008B5920"/>
    <w:rsid w:val="008B5BF4"/>
    <w:rsid w:val="008C0CEE"/>
    <w:rsid w:val="008C1B18"/>
    <w:rsid w:val="008C5480"/>
    <w:rsid w:val="008D46EC"/>
    <w:rsid w:val="008D69E8"/>
    <w:rsid w:val="008E0E25"/>
    <w:rsid w:val="008E61A1"/>
    <w:rsid w:val="008F5CF8"/>
    <w:rsid w:val="009031EF"/>
    <w:rsid w:val="00917EA3"/>
    <w:rsid w:val="00917EE0"/>
    <w:rsid w:val="00921C89"/>
    <w:rsid w:val="00926966"/>
    <w:rsid w:val="00926D03"/>
    <w:rsid w:val="00934036"/>
    <w:rsid w:val="00934889"/>
    <w:rsid w:val="00937D85"/>
    <w:rsid w:val="0094541D"/>
    <w:rsid w:val="009473EA"/>
    <w:rsid w:val="00954222"/>
    <w:rsid w:val="00954E7E"/>
    <w:rsid w:val="009554D9"/>
    <w:rsid w:val="009572F9"/>
    <w:rsid w:val="00960D0F"/>
    <w:rsid w:val="00974A6E"/>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58D"/>
    <w:rsid w:val="00A60D68"/>
    <w:rsid w:val="00A73EFA"/>
    <w:rsid w:val="00A77A3B"/>
    <w:rsid w:val="00A92F6F"/>
    <w:rsid w:val="00A97523"/>
    <w:rsid w:val="00AA06E4"/>
    <w:rsid w:val="00AA7824"/>
    <w:rsid w:val="00AB0FA3"/>
    <w:rsid w:val="00AB73BF"/>
    <w:rsid w:val="00AC335C"/>
    <w:rsid w:val="00AC463E"/>
    <w:rsid w:val="00AD3BE2"/>
    <w:rsid w:val="00AD3E3D"/>
    <w:rsid w:val="00AE1EE4"/>
    <w:rsid w:val="00AE36EC"/>
    <w:rsid w:val="00AE511E"/>
    <w:rsid w:val="00AE7406"/>
    <w:rsid w:val="00AF1688"/>
    <w:rsid w:val="00AF46E6"/>
    <w:rsid w:val="00AF5139"/>
    <w:rsid w:val="00B06EDA"/>
    <w:rsid w:val="00B07FB1"/>
    <w:rsid w:val="00B1161F"/>
    <w:rsid w:val="00B11661"/>
    <w:rsid w:val="00B32B4D"/>
    <w:rsid w:val="00B4137E"/>
    <w:rsid w:val="00B54DF7"/>
    <w:rsid w:val="00B56223"/>
    <w:rsid w:val="00B56E79"/>
    <w:rsid w:val="00B57AA7"/>
    <w:rsid w:val="00B626A9"/>
    <w:rsid w:val="00B637AA"/>
    <w:rsid w:val="00B63BE2"/>
    <w:rsid w:val="00B73827"/>
    <w:rsid w:val="00B7592C"/>
    <w:rsid w:val="00B809D3"/>
    <w:rsid w:val="00B84B66"/>
    <w:rsid w:val="00B85475"/>
    <w:rsid w:val="00B86F58"/>
    <w:rsid w:val="00B9090A"/>
    <w:rsid w:val="00B92196"/>
    <w:rsid w:val="00B9228D"/>
    <w:rsid w:val="00B929EC"/>
    <w:rsid w:val="00BA4A9E"/>
    <w:rsid w:val="00BB0725"/>
    <w:rsid w:val="00BC408A"/>
    <w:rsid w:val="00BC5023"/>
    <w:rsid w:val="00BC556C"/>
    <w:rsid w:val="00BD42DA"/>
    <w:rsid w:val="00BD4684"/>
    <w:rsid w:val="00BE08A7"/>
    <w:rsid w:val="00BE4391"/>
    <w:rsid w:val="00BE7282"/>
    <w:rsid w:val="00BF3E48"/>
    <w:rsid w:val="00C04194"/>
    <w:rsid w:val="00C15F1B"/>
    <w:rsid w:val="00C16288"/>
    <w:rsid w:val="00C17D1D"/>
    <w:rsid w:val="00C45923"/>
    <w:rsid w:val="00C50B49"/>
    <w:rsid w:val="00C543E7"/>
    <w:rsid w:val="00C70225"/>
    <w:rsid w:val="00C72198"/>
    <w:rsid w:val="00C73C7D"/>
    <w:rsid w:val="00C75005"/>
    <w:rsid w:val="00C85BD3"/>
    <w:rsid w:val="00C970DF"/>
    <w:rsid w:val="00CA7523"/>
    <w:rsid w:val="00CA7E71"/>
    <w:rsid w:val="00CB0826"/>
    <w:rsid w:val="00CB2673"/>
    <w:rsid w:val="00CB391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3CB6"/>
    <w:rsid w:val="00D54A6F"/>
    <w:rsid w:val="00D57D57"/>
    <w:rsid w:val="00D60924"/>
    <w:rsid w:val="00D62E42"/>
    <w:rsid w:val="00D63003"/>
    <w:rsid w:val="00D772FB"/>
    <w:rsid w:val="00DA1AA0"/>
    <w:rsid w:val="00DA512B"/>
    <w:rsid w:val="00DB7BB0"/>
    <w:rsid w:val="00DC0A50"/>
    <w:rsid w:val="00DC44A8"/>
    <w:rsid w:val="00DD5FE6"/>
    <w:rsid w:val="00DE4BEE"/>
    <w:rsid w:val="00DE5B3D"/>
    <w:rsid w:val="00DE7112"/>
    <w:rsid w:val="00DF19BE"/>
    <w:rsid w:val="00DF3B44"/>
    <w:rsid w:val="00E1372E"/>
    <w:rsid w:val="00E21D30"/>
    <w:rsid w:val="00E24D9A"/>
    <w:rsid w:val="00E24FEC"/>
    <w:rsid w:val="00E27805"/>
    <w:rsid w:val="00E27A11"/>
    <w:rsid w:val="00E30497"/>
    <w:rsid w:val="00E358A2"/>
    <w:rsid w:val="00E35C9A"/>
    <w:rsid w:val="00E3771B"/>
    <w:rsid w:val="00E40979"/>
    <w:rsid w:val="00E43F26"/>
    <w:rsid w:val="00E52A36"/>
    <w:rsid w:val="00E62485"/>
    <w:rsid w:val="00E6378B"/>
    <w:rsid w:val="00E63EC3"/>
    <w:rsid w:val="00E653DA"/>
    <w:rsid w:val="00E65958"/>
    <w:rsid w:val="00E84FE5"/>
    <w:rsid w:val="00E879A5"/>
    <w:rsid w:val="00E879FC"/>
    <w:rsid w:val="00EA2574"/>
    <w:rsid w:val="00EA2F1F"/>
    <w:rsid w:val="00EA3F2E"/>
    <w:rsid w:val="00EA57EC"/>
    <w:rsid w:val="00EA6208"/>
    <w:rsid w:val="00EA7520"/>
    <w:rsid w:val="00EB120E"/>
    <w:rsid w:val="00EB34C8"/>
    <w:rsid w:val="00EB46E2"/>
    <w:rsid w:val="00EC0045"/>
    <w:rsid w:val="00ED452E"/>
    <w:rsid w:val="00EE3CDA"/>
    <w:rsid w:val="00EF37A8"/>
    <w:rsid w:val="00EF531F"/>
    <w:rsid w:val="00F006A9"/>
    <w:rsid w:val="00F05FE8"/>
    <w:rsid w:val="00F06D86"/>
    <w:rsid w:val="00F13D87"/>
    <w:rsid w:val="00F149E5"/>
    <w:rsid w:val="00F15E33"/>
    <w:rsid w:val="00F17DA2"/>
    <w:rsid w:val="00F22EC0"/>
    <w:rsid w:val="00F25A2A"/>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058B"/>
    <w:rsid w:val="00F87F3D"/>
    <w:rsid w:val="00F900B4"/>
    <w:rsid w:val="00F9557D"/>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52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A7523"/>
    <w:rPr>
      <w:rFonts w:ascii="Times New Roman" w:hAnsi="Times New Roman"/>
      <w:b w:val="0"/>
      <w:i w:val="0"/>
      <w:sz w:val="22"/>
    </w:rPr>
  </w:style>
  <w:style w:type="paragraph" w:styleId="NoSpacing">
    <w:name w:val="No Spacing"/>
    <w:uiPriority w:val="1"/>
    <w:qFormat/>
    <w:rsid w:val="00CA7523"/>
    <w:pPr>
      <w:spacing w:after="0" w:line="240" w:lineRule="auto"/>
    </w:pPr>
  </w:style>
  <w:style w:type="paragraph" w:customStyle="1" w:styleId="scemptylineheader">
    <w:name w:val="sc_emptyline_header"/>
    <w:qFormat/>
    <w:rsid w:val="00CA752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A752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A752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A752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A752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A75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A7523"/>
    <w:rPr>
      <w:color w:val="808080"/>
    </w:rPr>
  </w:style>
  <w:style w:type="paragraph" w:customStyle="1" w:styleId="scdirectionallanguage">
    <w:name w:val="sc_directional_language"/>
    <w:qFormat/>
    <w:rsid w:val="00CA752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A75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A752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A752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A752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A752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A752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A752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A752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A752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A752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A752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A752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A752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A752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A752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A752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A7523"/>
    <w:rPr>
      <w:rFonts w:ascii="Times New Roman" w:hAnsi="Times New Roman"/>
      <w:color w:val="auto"/>
      <w:sz w:val="22"/>
    </w:rPr>
  </w:style>
  <w:style w:type="paragraph" w:customStyle="1" w:styleId="scclippagebillheader">
    <w:name w:val="sc_clip_page_bill_header"/>
    <w:qFormat/>
    <w:rsid w:val="00CA752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A752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A752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A7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523"/>
    <w:rPr>
      <w:lang w:val="en-US"/>
    </w:rPr>
  </w:style>
  <w:style w:type="paragraph" w:styleId="Footer">
    <w:name w:val="footer"/>
    <w:basedOn w:val="Normal"/>
    <w:link w:val="FooterChar"/>
    <w:uiPriority w:val="99"/>
    <w:unhideWhenUsed/>
    <w:rsid w:val="00CA7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523"/>
    <w:rPr>
      <w:lang w:val="en-US"/>
    </w:rPr>
  </w:style>
  <w:style w:type="paragraph" w:styleId="ListParagraph">
    <w:name w:val="List Paragraph"/>
    <w:basedOn w:val="Normal"/>
    <w:uiPriority w:val="34"/>
    <w:qFormat/>
    <w:rsid w:val="00CA7523"/>
    <w:pPr>
      <w:ind w:left="720"/>
      <w:contextualSpacing/>
    </w:pPr>
  </w:style>
  <w:style w:type="paragraph" w:customStyle="1" w:styleId="scbillfooter">
    <w:name w:val="sc_bill_footer"/>
    <w:qFormat/>
    <w:rsid w:val="00CA752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A7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A752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A752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A75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A75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A75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A75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A75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A752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A75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A752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A75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A7523"/>
    <w:pPr>
      <w:widowControl w:val="0"/>
      <w:suppressAutoHyphens/>
      <w:spacing w:after="0" w:line="360" w:lineRule="auto"/>
    </w:pPr>
    <w:rPr>
      <w:rFonts w:ascii="Times New Roman" w:hAnsi="Times New Roman"/>
      <w:lang w:val="en-US"/>
    </w:rPr>
  </w:style>
  <w:style w:type="paragraph" w:customStyle="1" w:styleId="sctableln">
    <w:name w:val="sc_table_ln"/>
    <w:qFormat/>
    <w:rsid w:val="00CA752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A752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A7523"/>
    <w:rPr>
      <w:strike/>
      <w:dstrike w:val="0"/>
    </w:rPr>
  </w:style>
  <w:style w:type="character" w:customStyle="1" w:styleId="scinsert">
    <w:name w:val="sc_insert"/>
    <w:uiPriority w:val="1"/>
    <w:qFormat/>
    <w:rsid w:val="00CA7523"/>
    <w:rPr>
      <w:caps w:val="0"/>
      <w:smallCaps w:val="0"/>
      <w:strike w:val="0"/>
      <w:dstrike w:val="0"/>
      <w:vanish w:val="0"/>
      <w:u w:val="single"/>
      <w:vertAlign w:val="baseline"/>
    </w:rPr>
  </w:style>
  <w:style w:type="character" w:customStyle="1" w:styleId="scinsertred">
    <w:name w:val="sc_insert_red"/>
    <w:uiPriority w:val="1"/>
    <w:qFormat/>
    <w:rsid w:val="00CA7523"/>
    <w:rPr>
      <w:caps w:val="0"/>
      <w:smallCaps w:val="0"/>
      <w:strike w:val="0"/>
      <w:dstrike w:val="0"/>
      <w:vanish w:val="0"/>
      <w:color w:val="FF0000"/>
      <w:u w:val="single"/>
      <w:vertAlign w:val="baseline"/>
    </w:rPr>
  </w:style>
  <w:style w:type="character" w:customStyle="1" w:styleId="scinsertblue">
    <w:name w:val="sc_insert_blue"/>
    <w:uiPriority w:val="1"/>
    <w:qFormat/>
    <w:rsid w:val="00CA7523"/>
    <w:rPr>
      <w:caps w:val="0"/>
      <w:smallCaps w:val="0"/>
      <w:strike w:val="0"/>
      <w:dstrike w:val="0"/>
      <w:vanish w:val="0"/>
      <w:color w:val="0070C0"/>
      <w:u w:val="single"/>
      <w:vertAlign w:val="baseline"/>
    </w:rPr>
  </w:style>
  <w:style w:type="character" w:customStyle="1" w:styleId="scstrikered">
    <w:name w:val="sc_strike_red"/>
    <w:uiPriority w:val="1"/>
    <w:qFormat/>
    <w:rsid w:val="00CA7523"/>
    <w:rPr>
      <w:strike/>
      <w:dstrike w:val="0"/>
      <w:color w:val="FF0000"/>
    </w:rPr>
  </w:style>
  <w:style w:type="character" w:customStyle="1" w:styleId="scstrikeblue">
    <w:name w:val="sc_strike_blue"/>
    <w:uiPriority w:val="1"/>
    <w:qFormat/>
    <w:rsid w:val="00CA7523"/>
    <w:rPr>
      <w:strike/>
      <w:dstrike w:val="0"/>
      <w:color w:val="0070C0"/>
    </w:rPr>
  </w:style>
  <w:style w:type="character" w:customStyle="1" w:styleId="scinsertbluenounderline">
    <w:name w:val="sc_insert_blue_no_underline"/>
    <w:uiPriority w:val="1"/>
    <w:qFormat/>
    <w:rsid w:val="00CA752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A752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A7523"/>
    <w:rPr>
      <w:strike/>
      <w:dstrike w:val="0"/>
      <w:color w:val="0070C0"/>
      <w:lang w:val="en-US"/>
    </w:rPr>
  </w:style>
  <w:style w:type="character" w:customStyle="1" w:styleId="scstrikerednoncodified">
    <w:name w:val="sc_strike_red_non_codified"/>
    <w:uiPriority w:val="1"/>
    <w:qFormat/>
    <w:rsid w:val="00CA7523"/>
    <w:rPr>
      <w:strike/>
      <w:dstrike w:val="0"/>
      <w:color w:val="FF0000"/>
    </w:rPr>
  </w:style>
  <w:style w:type="paragraph" w:customStyle="1" w:styleId="scbillsiglines">
    <w:name w:val="sc_bill_sig_lines"/>
    <w:qFormat/>
    <w:rsid w:val="00CA75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A7523"/>
    <w:rPr>
      <w:bdr w:val="none" w:sz="0" w:space="0" w:color="auto"/>
      <w:shd w:val="clear" w:color="auto" w:fill="FEC6C6"/>
    </w:rPr>
  </w:style>
  <w:style w:type="character" w:customStyle="1" w:styleId="screstoreblue">
    <w:name w:val="sc_restore_blue"/>
    <w:uiPriority w:val="1"/>
    <w:qFormat/>
    <w:rsid w:val="00CA7523"/>
    <w:rPr>
      <w:color w:val="4472C4" w:themeColor="accent1"/>
      <w:bdr w:val="none" w:sz="0" w:space="0" w:color="auto"/>
      <w:shd w:val="clear" w:color="auto" w:fill="auto"/>
    </w:rPr>
  </w:style>
  <w:style w:type="character" w:customStyle="1" w:styleId="screstorered">
    <w:name w:val="sc_restore_red"/>
    <w:uiPriority w:val="1"/>
    <w:qFormat/>
    <w:rsid w:val="00CA7523"/>
    <w:rPr>
      <w:color w:val="FF0000"/>
      <w:bdr w:val="none" w:sz="0" w:space="0" w:color="auto"/>
      <w:shd w:val="clear" w:color="auto" w:fill="auto"/>
    </w:rPr>
  </w:style>
  <w:style w:type="character" w:customStyle="1" w:styleId="scstrikenewblue">
    <w:name w:val="sc_strike_new_blue"/>
    <w:uiPriority w:val="1"/>
    <w:qFormat/>
    <w:rsid w:val="00CA7523"/>
    <w:rPr>
      <w:strike w:val="0"/>
      <w:dstrike/>
      <w:color w:val="0070C0"/>
      <w:u w:val="none"/>
    </w:rPr>
  </w:style>
  <w:style w:type="character" w:customStyle="1" w:styleId="scstrikenewred">
    <w:name w:val="sc_strike_new_red"/>
    <w:uiPriority w:val="1"/>
    <w:qFormat/>
    <w:rsid w:val="00CA7523"/>
    <w:rPr>
      <w:strike w:val="0"/>
      <w:dstrike/>
      <w:color w:val="FF0000"/>
      <w:u w:val="none"/>
    </w:rPr>
  </w:style>
  <w:style w:type="character" w:customStyle="1" w:styleId="scamendsenate">
    <w:name w:val="sc_amend_senate"/>
    <w:uiPriority w:val="1"/>
    <w:qFormat/>
    <w:rsid w:val="00CA7523"/>
    <w:rPr>
      <w:bdr w:val="none" w:sz="0" w:space="0" w:color="auto"/>
      <w:shd w:val="clear" w:color="auto" w:fill="FFF2CC" w:themeFill="accent4" w:themeFillTint="33"/>
    </w:rPr>
  </w:style>
  <w:style w:type="character" w:customStyle="1" w:styleId="scamendhouse">
    <w:name w:val="sc_amend_house"/>
    <w:uiPriority w:val="1"/>
    <w:qFormat/>
    <w:rsid w:val="00CA752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55&amp;session=126&amp;summary=B" TargetMode="External" Id="R736836c9724f4914" /><Relationship Type="http://schemas.openxmlformats.org/officeDocument/2006/relationships/hyperlink" Target="https://www.scstatehouse.gov/sess126_2025-2026/prever/4255_20250327.docx" TargetMode="External" Id="R07b40c5a6e65414c" /><Relationship Type="http://schemas.openxmlformats.org/officeDocument/2006/relationships/hyperlink" Target="h:\hj\20250327.docx" TargetMode="External" Id="Rcb4c1ad8fec74453" /><Relationship Type="http://schemas.openxmlformats.org/officeDocument/2006/relationships/hyperlink" Target="h:\hj\20250327.docx" TargetMode="External" Id="R9ec3bc855843410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0054"/>
    <w:rsid w:val="00025E23"/>
    <w:rsid w:val="000C5BC7"/>
    <w:rsid w:val="000F401F"/>
    <w:rsid w:val="00140B15"/>
    <w:rsid w:val="001B20DA"/>
    <w:rsid w:val="001C48FD"/>
    <w:rsid w:val="002A7C8A"/>
    <w:rsid w:val="002D4365"/>
    <w:rsid w:val="00353869"/>
    <w:rsid w:val="003E4FBC"/>
    <w:rsid w:val="003F4940"/>
    <w:rsid w:val="004E2BB5"/>
    <w:rsid w:val="00580C56"/>
    <w:rsid w:val="005B0D76"/>
    <w:rsid w:val="006B363F"/>
    <w:rsid w:val="007070D2"/>
    <w:rsid w:val="00776F2C"/>
    <w:rsid w:val="008F7723"/>
    <w:rsid w:val="009031EF"/>
    <w:rsid w:val="00912A5F"/>
    <w:rsid w:val="00937D85"/>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fd381f0f-2e7e-4233-a020-5d86259a48ca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HOUSEINTRODATE>2025-03-26</T_BILL_D_HOUSEINTRODATE>
  <T_BILL_D_INTRODATE>2025-03-26</T_BILL_D_INTRODATE>
  <T_BILL_N_INTERNALVERSIONNUMBER>1</T_BILL_N_INTERNALVERSIONNUMBER>
  <T_BILL_N_SESSION>126</T_BILL_N_SESSION>
  <T_BILL_N_VERSIONNUMBER>1</T_BILL_N_VERSIONNUMBER>
  <T_BILL_N_YEAR>2025</T_BILL_N_YEAR>
  <T_BILL_REQUEST_REQUEST>a5da43cf-53bf-4530-9a69-73963657e320</T_BILL_REQUEST_REQUEST>
  <T_BILL_R_ORIGINALDRAFT>27e750a0-233f-4d42-9405-b05cba5c1c6e</T_BILL_R_ORIGINALDRAFT>
  <T_BILL_SPONSOR_SPONSOR>a5f464d5-a301-4fc8-a251-472cbeee097e</T_BILL_SPONSOR_SPONSOR>
  <T_BILL_T_BILLNAME>[4255]</T_BILL_T_BILLNAME>
  <T_BILL_T_BILLNUMBER>4255</T_BILL_T_BILLNUMBER>
  <T_BILL_T_BILLTITLE>TO AMEND THE SOUTH CAROLINA CODE OF LAWS BY ADDING SECTION 1-7-95 SO AS TO PROVIDE GUIDELINES FOR ENFORCEMENT ACTIONS BROUGHT BY THE ATTORNEY GENERAL IN THE NAME OF THE STATE; BY ADDING SECTION 39-5-55 SO AS TO PROVIDE THE ATTORNEY GENERAL WITH THE REMEDY OF DISGORGEMENT; AND BY ADDING SECTION 39-5-85 SO AS TO PROVIDE PRIVILEGE TO CERTAIN MATERIALS PREPARED OR DRAFTED BY OR FOR THE ATTORNEY GENERAL FOR LAW ENFORCEMENT PURPOSES.</T_BILL_T_BILLTITLE>
  <T_BILL_T_CHAMBER>house</T_BILL_T_CHAMBER>
  <T_BILL_T_FILENAME> </T_BILL_T_FILENAME>
  <T_BILL_T_LEGTYPE>bill_statewide</T_BILL_T_LEGTYPE>
  <T_BILL_T_RATNUMBERSTRING>HNone</T_BILL_T_RATNUMBERSTRING>
  <T_BILL_T_SECTIONS>[{"SectionUUID":"b9543f1f-9128-4bed-b0e3-b802f2b93c01","SectionName":"code_section","SectionNumber":1,"SectionType":"code_section","CodeSections":[{"CodeSectionBookmarkName":"ns_T1C7N95_5f6b3773a","IsConstitutionSection":false,"Identity":"1-7-95","IsNew":true,"SubSections":[{"Level":1,"Identity":"T1C7N95SA","SubSectionBookmarkName":"ss_T1C7N95SA_lv1_319613579","IsNewSubSection":false,"SubSectionReplacement":""},{"Level":1,"Identity":"T1C7N95SB","SubSectionBookmarkName":"ss_T1C7N95SB_lv1_1962b262c","IsNewSubSection":false,"SubSectionReplacement":""}],"TitleRelatedTo":"","TitleSoAsTo":"provide guidelines for enforcement actions brought by the attorney general in the name of the state","Deleted":false}],"TitleText":"","DisableControls":false,"Deleted":false,"RepealItems":[],"SectionBookmarkName":"bs_num_1_c015ab608"},{"SectionUUID":"484111c7-67dc-4d38-97b2-cde16c520797","SectionName":"code_section","SectionNumber":2,"SectionType":"code_section","CodeSections":[{"CodeSectionBookmarkName":"ns_T39C5N55_9e85d44cf","IsConstitutionSection":false,"Identity":"39-5-55","IsNew":true,"SubSections":[],"TitleRelatedTo":"","TitleSoAsTo":"provide the attorney general with the remedy of disgorgement","Deleted":false}],"TitleText":"","DisableControls":false,"Deleted":false,"RepealItems":[],"SectionBookmarkName":"bs_num_2_225163599"},{"SectionUUID":"c8ee9657-0081-42ff-9dd3-4fa7a943090c","SectionName":"code_section","SectionNumber":3,"SectionType":"code_section","CodeSections":[{"CodeSectionBookmarkName":"ns_T39C5N85_35e11f7ca","IsConstitutionSection":false,"Identity":"39-5-85","IsNew":true,"SubSections":[],"TitleRelatedTo":"","TitleSoAsTo":"provide privilege to certain materials prepared or drafted by or for the attorney general for law enforcement purposes","Deleted":false}],"TitleText":"","DisableControls":false,"Deleted":false,"RepealItems":[],"SectionBookmarkName":"bs_num_3_cd1bf0b05"},{"SectionUUID":"8f03ca95-8faa-4d43-a9c2-8afc498075bd","SectionName":"standard_eff_date_section","SectionNumber":4,"SectionType":"drafting_clause","CodeSections":[],"TitleText":"","DisableControls":false,"Deleted":false,"RepealItems":[],"SectionBookmarkName":"bs_num_4_lastsection"}]</T_BILL_T_SECTIONS>
  <T_BILL_T_SUBJECT>Civil Litigation Reform</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1966</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2025-03-21T13:40:00Z</cp:lastPrinted>
  <dcterms:created xsi:type="dcterms:W3CDTF">2025-03-27T16:09:00Z</dcterms:created>
  <dcterms:modified xsi:type="dcterms:W3CDTF">2025-03-27T16:09:00Z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