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LC-0253VR25.docx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Childcare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f02c24d953f443e9">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Ways and Means</w:t>
      </w:r>
      <w:r>
        <w:t xml:space="preserve"> (</w:t>
      </w:r>
      <w:hyperlink w:history="true" r:id="R7652b4fe151847f5">
        <w:r w:rsidRPr="00770434">
          <w:rPr>
            <w:rStyle w:val="Hyperlink"/>
          </w:rPr>
          <w:t>House Journal</w:t>
        </w:r>
        <w:r w:rsidRPr="00770434">
          <w:rPr>
            <w:rStyle w:val="Hyperlink"/>
          </w:rPr>
          <w:noBreakHyphen/>
          <w:t>page 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524ea3750734e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a44158d2c44536">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A1FC0" w:rsidRDefault="00432135" w14:paraId="47642A99" w14:textId="1A674696">
      <w:pPr>
        <w:pStyle w:val="scemptylineheader"/>
      </w:pPr>
      <w:bookmarkStart w:name="open_doc_here" w:id="0"/>
      <w:bookmarkEnd w:id="0"/>
    </w:p>
    <w:p w:rsidRPr="00BB0725" w:rsidR="00A73EFA" w:rsidP="002A1FC0" w:rsidRDefault="00A73EFA" w14:paraId="7B72410E" w14:textId="070BADF4">
      <w:pPr>
        <w:pStyle w:val="scemptylineheader"/>
      </w:pPr>
    </w:p>
    <w:p w:rsidRPr="00BB0725" w:rsidR="00A73EFA" w:rsidP="002A1FC0" w:rsidRDefault="00A73EFA" w14:paraId="6AD935C9" w14:textId="661D2BBA">
      <w:pPr>
        <w:pStyle w:val="scemptylineheader"/>
      </w:pPr>
    </w:p>
    <w:p w:rsidRPr="00DF3B44" w:rsidR="00A73EFA" w:rsidP="002A1FC0" w:rsidRDefault="00A73EFA" w14:paraId="51A98227" w14:textId="0823605B">
      <w:pPr>
        <w:pStyle w:val="scemptylineheader"/>
      </w:pPr>
    </w:p>
    <w:p w:rsidRPr="00DF3B44" w:rsidR="00A73EFA" w:rsidP="002A1FC0" w:rsidRDefault="00A73EFA" w14:paraId="3858851A" w14:textId="5034381B">
      <w:pPr>
        <w:pStyle w:val="scemptylineheader"/>
      </w:pPr>
    </w:p>
    <w:p w:rsidRPr="00DF3B44" w:rsidR="00A73EFA" w:rsidP="002A1FC0" w:rsidRDefault="00A73EFA" w14:paraId="4E3DDE20" w14:textId="7E5954B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57101" w14:paraId="40FEFADA" w14:textId="631C8913">
          <w:pPr>
            <w:pStyle w:val="scbilltitle"/>
          </w:pPr>
          <w:r>
            <w:rPr>
              <w:caps w:val="0"/>
            </w:rPr>
            <w:t>TO AMEND THE SOUTH CAROLINA CODE OF LAWS BY ADDING SECTION 63‑13‑220 SO AS TO REQUIRE THE DEPARTMENT OF SOCIAL SERVICES AND THE DEPARTMENT OF EMPLOYMENT AND WORKFORCE TO OFFER WORKFORCE DEVELOPMENT CHILDCARE STIPENDS FOR UNEMPLOYED PARENTS AND CAREGIVERS OF CHILDREN UNDER THE AGE OF TWELVE YEARS.</w:t>
          </w:r>
        </w:p>
      </w:sdtContent>
    </w:sdt>
    <w:bookmarkStart w:name="at_58d3b6e8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dba8de79" w:id="2"/>
      <w:r w:rsidRPr="0094541D">
        <w:t>B</w:t>
      </w:r>
      <w:bookmarkEnd w:id="2"/>
      <w:r w:rsidRPr="0094541D">
        <w:t>e it enacted by the General Assembly of the State of South Carolina:</w:t>
      </w:r>
    </w:p>
    <w:p w:rsidR="00493D47" w:rsidP="00493D47" w:rsidRDefault="00493D47" w14:paraId="6709501B" w14:textId="77777777">
      <w:pPr>
        <w:pStyle w:val="scemptyline"/>
      </w:pPr>
    </w:p>
    <w:p w:rsidR="00D44793" w:rsidP="00D44793" w:rsidRDefault="00493D47" w14:paraId="4CD03A23" w14:textId="77777777">
      <w:pPr>
        <w:pStyle w:val="scdirectionallanguage"/>
      </w:pPr>
      <w:bookmarkStart w:name="bs_num_1_745884925" w:id="3"/>
      <w:r>
        <w:t>S</w:t>
      </w:r>
      <w:bookmarkEnd w:id="3"/>
      <w:r>
        <w:t>ECTION 1.</w:t>
      </w:r>
      <w:r>
        <w:tab/>
      </w:r>
      <w:bookmarkStart w:name="dl_d7ae5b954" w:id="4"/>
      <w:r w:rsidR="00D44793">
        <w:t>A</w:t>
      </w:r>
      <w:bookmarkEnd w:id="4"/>
      <w:r w:rsidR="00D44793">
        <w:t>rticle 1, Chapter 13, Title 63 of the S.C. Code is amended by adding:</w:t>
      </w:r>
    </w:p>
    <w:p w:rsidR="00D44793" w:rsidP="00D44793" w:rsidRDefault="00D44793" w14:paraId="73B0976F" w14:textId="77777777">
      <w:pPr>
        <w:pStyle w:val="scnewcodesection"/>
      </w:pPr>
    </w:p>
    <w:p w:rsidR="00493D47" w:rsidP="00D44793" w:rsidRDefault="00D44793" w14:paraId="6E2CF359" w14:textId="796E3AD0">
      <w:pPr>
        <w:pStyle w:val="scnewcodesection"/>
      </w:pPr>
      <w:r>
        <w:tab/>
      </w:r>
      <w:bookmarkStart w:name="ns_T63C13N220_8f4566cb6" w:id="5"/>
      <w:r>
        <w:t>S</w:t>
      </w:r>
      <w:bookmarkEnd w:id="5"/>
      <w:r>
        <w:t>ection 63‑13‑220.</w:t>
      </w:r>
      <w:r>
        <w:tab/>
      </w:r>
      <w:r w:rsidR="004646B6">
        <w:t>The Department of Social Services and the Department of Employment and Workforce shall collaborate to offer workforce development childcare stipends to unemployed parents</w:t>
      </w:r>
      <w:r w:rsidR="00901D2F">
        <w:t xml:space="preserve"> or caregivers</w:t>
      </w:r>
      <w:r w:rsidR="004646B6">
        <w:t xml:space="preserve"> seeking employment while the parent or caregiver is at a job interview, which may be used </w:t>
      </w:r>
      <w:r w:rsidR="00901D2F">
        <w:t>for</w:t>
      </w:r>
      <w:r w:rsidR="004646B6">
        <w:t xml:space="preserve"> children under the age of twelve years. The childcare centers at which workforce development stipends may be used must be located throughout the State</w:t>
      </w:r>
      <w:r w:rsidRPr="004646B6" w:rsidR="004646B6">
        <w:t xml:space="preserve"> </w:t>
      </w:r>
      <w:r w:rsidR="00901D2F">
        <w:t xml:space="preserve">to ensure meaningful access by unemployed residents of South Carolina, </w:t>
      </w:r>
      <w:r w:rsidR="004646B6">
        <w:t xml:space="preserve">and participating childcare centers must ensure </w:t>
      </w:r>
      <w:r w:rsidR="00901D2F">
        <w:t xml:space="preserve">sufficient </w:t>
      </w:r>
      <w:r w:rsidR="004646B6">
        <w:t xml:space="preserve">capacity to offer </w:t>
      </w:r>
      <w:r w:rsidR="00901D2F">
        <w:t xml:space="preserve">as‑needed </w:t>
      </w:r>
      <w:r w:rsidR="004646B6">
        <w:t xml:space="preserve">access </w:t>
      </w:r>
      <w:r w:rsidR="00901D2F">
        <w:t xml:space="preserve">to the childcare center’s services </w:t>
      </w:r>
      <w:r w:rsidR="008B2EFA">
        <w:t xml:space="preserve">for the eligible children of </w:t>
      </w:r>
      <w:r w:rsidR="00901D2F">
        <w:t>unemployed parents or caregivers</w:t>
      </w:r>
      <w:r w:rsidR="008B2EFA">
        <w:t xml:space="preserve"> engaged in job interviews</w:t>
      </w:r>
      <w:r w:rsidR="00901D2F">
        <w:t>.</w:t>
      </w:r>
    </w:p>
    <w:p w:rsidRPr="00DF3B44" w:rsidR="007E06BB" w:rsidP="00787433" w:rsidRDefault="007E06BB" w14:paraId="3D8F1FED" w14:textId="6B531A83">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2736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51D978D" w:rsidR="00685035" w:rsidRPr="007B4AF7" w:rsidRDefault="00E6613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C537F">
              <w:t>[4394]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537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7FC"/>
    <w:rsid w:val="00017FB0"/>
    <w:rsid w:val="00020B5D"/>
    <w:rsid w:val="0002192D"/>
    <w:rsid w:val="00026421"/>
    <w:rsid w:val="00030409"/>
    <w:rsid w:val="00037F04"/>
    <w:rsid w:val="000404BF"/>
    <w:rsid w:val="00044B84"/>
    <w:rsid w:val="000479D0"/>
    <w:rsid w:val="00056490"/>
    <w:rsid w:val="0006464F"/>
    <w:rsid w:val="00066B54"/>
    <w:rsid w:val="00072FCD"/>
    <w:rsid w:val="00074A4F"/>
    <w:rsid w:val="00077B65"/>
    <w:rsid w:val="00084C30"/>
    <w:rsid w:val="000A3C25"/>
    <w:rsid w:val="000A6674"/>
    <w:rsid w:val="000B4C02"/>
    <w:rsid w:val="000B5B4A"/>
    <w:rsid w:val="000B7FE1"/>
    <w:rsid w:val="000C3E88"/>
    <w:rsid w:val="000C46B9"/>
    <w:rsid w:val="000C58E4"/>
    <w:rsid w:val="000C6F9A"/>
    <w:rsid w:val="000D2F44"/>
    <w:rsid w:val="000D33E4"/>
    <w:rsid w:val="000E2F8D"/>
    <w:rsid w:val="000E578A"/>
    <w:rsid w:val="000F2250"/>
    <w:rsid w:val="00101173"/>
    <w:rsid w:val="0010329A"/>
    <w:rsid w:val="00105756"/>
    <w:rsid w:val="001062E1"/>
    <w:rsid w:val="001164F9"/>
    <w:rsid w:val="0011719C"/>
    <w:rsid w:val="00140049"/>
    <w:rsid w:val="00171601"/>
    <w:rsid w:val="001730EB"/>
    <w:rsid w:val="00173276"/>
    <w:rsid w:val="00176122"/>
    <w:rsid w:val="0019025B"/>
    <w:rsid w:val="00192AF7"/>
    <w:rsid w:val="00197366"/>
    <w:rsid w:val="001A136C"/>
    <w:rsid w:val="001B6DA2"/>
    <w:rsid w:val="001C25EC"/>
    <w:rsid w:val="001F07E4"/>
    <w:rsid w:val="001F2A41"/>
    <w:rsid w:val="001F313F"/>
    <w:rsid w:val="001F331D"/>
    <w:rsid w:val="001F394C"/>
    <w:rsid w:val="001F7ED3"/>
    <w:rsid w:val="002038AA"/>
    <w:rsid w:val="002114C8"/>
    <w:rsid w:val="0021166F"/>
    <w:rsid w:val="002162DF"/>
    <w:rsid w:val="00230038"/>
    <w:rsid w:val="00233975"/>
    <w:rsid w:val="00236D73"/>
    <w:rsid w:val="00246535"/>
    <w:rsid w:val="002467F4"/>
    <w:rsid w:val="00253075"/>
    <w:rsid w:val="00257F60"/>
    <w:rsid w:val="002625EA"/>
    <w:rsid w:val="00262AC5"/>
    <w:rsid w:val="00264AE9"/>
    <w:rsid w:val="00266750"/>
    <w:rsid w:val="00275AE6"/>
    <w:rsid w:val="002836D8"/>
    <w:rsid w:val="002A1FC0"/>
    <w:rsid w:val="002A5D59"/>
    <w:rsid w:val="002A7989"/>
    <w:rsid w:val="002B02F3"/>
    <w:rsid w:val="002B5555"/>
    <w:rsid w:val="002B5E10"/>
    <w:rsid w:val="002C1284"/>
    <w:rsid w:val="002C3463"/>
    <w:rsid w:val="002C39D7"/>
    <w:rsid w:val="002D266D"/>
    <w:rsid w:val="002D5B3D"/>
    <w:rsid w:val="002D7447"/>
    <w:rsid w:val="002E315A"/>
    <w:rsid w:val="002E4F8C"/>
    <w:rsid w:val="002F560C"/>
    <w:rsid w:val="002F5847"/>
    <w:rsid w:val="0030425A"/>
    <w:rsid w:val="00327369"/>
    <w:rsid w:val="003275D8"/>
    <w:rsid w:val="003421F1"/>
    <w:rsid w:val="0034279C"/>
    <w:rsid w:val="00354F64"/>
    <w:rsid w:val="003559A1"/>
    <w:rsid w:val="00361563"/>
    <w:rsid w:val="00371D36"/>
    <w:rsid w:val="00373E17"/>
    <w:rsid w:val="003775E6"/>
    <w:rsid w:val="00381998"/>
    <w:rsid w:val="0038568C"/>
    <w:rsid w:val="003A5F1C"/>
    <w:rsid w:val="003C3E2E"/>
    <w:rsid w:val="003D4A3C"/>
    <w:rsid w:val="003D55B2"/>
    <w:rsid w:val="003E0033"/>
    <w:rsid w:val="003E5452"/>
    <w:rsid w:val="003E7165"/>
    <w:rsid w:val="003E7FF6"/>
    <w:rsid w:val="003F1513"/>
    <w:rsid w:val="0040351D"/>
    <w:rsid w:val="00403C8D"/>
    <w:rsid w:val="004046B5"/>
    <w:rsid w:val="00406F27"/>
    <w:rsid w:val="004141B8"/>
    <w:rsid w:val="004203B9"/>
    <w:rsid w:val="00432135"/>
    <w:rsid w:val="00436659"/>
    <w:rsid w:val="00444CA8"/>
    <w:rsid w:val="00446987"/>
    <w:rsid w:val="00446D28"/>
    <w:rsid w:val="0045309E"/>
    <w:rsid w:val="004646B6"/>
    <w:rsid w:val="00466CD0"/>
    <w:rsid w:val="00473583"/>
    <w:rsid w:val="00477F32"/>
    <w:rsid w:val="00481850"/>
    <w:rsid w:val="004851A0"/>
    <w:rsid w:val="0048627F"/>
    <w:rsid w:val="00491B03"/>
    <w:rsid w:val="004932AB"/>
    <w:rsid w:val="00493D47"/>
    <w:rsid w:val="00494BEF"/>
    <w:rsid w:val="004A4EC2"/>
    <w:rsid w:val="004A5512"/>
    <w:rsid w:val="004A6BE5"/>
    <w:rsid w:val="004B0C18"/>
    <w:rsid w:val="004B6A8D"/>
    <w:rsid w:val="004C1A04"/>
    <w:rsid w:val="004C20BC"/>
    <w:rsid w:val="004C5C9A"/>
    <w:rsid w:val="004D0618"/>
    <w:rsid w:val="004D1442"/>
    <w:rsid w:val="004D3DCB"/>
    <w:rsid w:val="004E1946"/>
    <w:rsid w:val="004E3538"/>
    <w:rsid w:val="004E66E9"/>
    <w:rsid w:val="004E7DDE"/>
    <w:rsid w:val="004F0090"/>
    <w:rsid w:val="004F172C"/>
    <w:rsid w:val="005002ED"/>
    <w:rsid w:val="00500DBC"/>
    <w:rsid w:val="005102BE"/>
    <w:rsid w:val="00523F7F"/>
    <w:rsid w:val="00524D54"/>
    <w:rsid w:val="00542CCE"/>
    <w:rsid w:val="0054531B"/>
    <w:rsid w:val="00546BFA"/>
    <w:rsid w:val="00546C24"/>
    <w:rsid w:val="005476FF"/>
    <w:rsid w:val="005516F6"/>
    <w:rsid w:val="00552842"/>
    <w:rsid w:val="00554E89"/>
    <w:rsid w:val="00564B58"/>
    <w:rsid w:val="00572281"/>
    <w:rsid w:val="0057522B"/>
    <w:rsid w:val="005801DD"/>
    <w:rsid w:val="00592A40"/>
    <w:rsid w:val="0059797B"/>
    <w:rsid w:val="005A28BC"/>
    <w:rsid w:val="005A5377"/>
    <w:rsid w:val="005B7817"/>
    <w:rsid w:val="005C06C8"/>
    <w:rsid w:val="005C23D7"/>
    <w:rsid w:val="005C40EB"/>
    <w:rsid w:val="005D02B4"/>
    <w:rsid w:val="005D3013"/>
    <w:rsid w:val="005D6D42"/>
    <w:rsid w:val="005E1E50"/>
    <w:rsid w:val="005E2B9C"/>
    <w:rsid w:val="005E3332"/>
    <w:rsid w:val="005F0074"/>
    <w:rsid w:val="005F586D"/>
    <w:rsid w:val="005F76B0"/>
    <w:rsid w:val="00604429"/>
    <w:rsid w:val="006067B0"/>
    <w:rsid w:val="00606A8B"/>
    <w:rsid w:val="00611EBA"/>
    <w:rsid w:val="00620916"/>
    <w:rsid w:val="006213A8"/>
    <w:rsid w:val="00623BEA"/>
    <w:rsid w:val="006347E9"/>
    <w:rsid w:val="00640C87"/>
    <w:rsid w:val="006454BB"/>
    <w:rsid w:val="00651E58"/>
    <w:rsid w:val="00657CF4"/>
    <w:rsid w:val="00661463"/>
    <w:rsid w:val="00663B8D"/>
    <w:rsid w:val="00663E00"/>
    <w:rsid w:val="00664F48"/>
    <w:rsid w:val="00664FAD"/>
    <w:rsid w:val="006707D7"/>
    <w:rsid w:val="006714BE"/>
    <w:rsid w:val="0067345B"/>
    <w:rsid w:val="00683986"/>
    <w:rsid w:val="006841F8"/>
    <w:rsid w:val="00685035"/>
    <w:rsid w:val="00685770"/>
    <w:rsid w:val="00690DBA"/>
    <w:rsid w:val="006964F9"/>
    <w:rsid w:val="006A395F"/>
    <w:rsid w:val="006A6213"/>
    <w:rsid w:val="006A65E2"/>
    <w:rsid w:val="006B37BD"/>
    <w:rsid w:val="006C092D"/>
    <w:rsid w:val="006C099D"/>
    <w:rsid w:val="006C18F0"/>
    <w:rsid w:val="006C7E01"/>
    <w:rsid w:val="006D64A5"/>
    <w:rsid w:val="006E0935"/>
    <w:rsid w:val="006E266B"/>
    <w:rsid w:val="006E353F"/>
    <w:rsid w:val="006E35AB"/>
    <w:rsid w:val="0070147E"/>
    <w:rsid w:val="00711AA9"/>
    <w:rsid w:val="00722155"/>
    <w:rsid w:val="00737F19"/>
    <w:rsid w:val="00757101"/>
    <w:rsid w:val="00782BF8"/>
    <w:rsid w:val="00783C75"/>
    <w:rsid w:val="007849D9"/>
    <w:rsid w:val="00787433"/>
    <w:rsid w:val="007A10F1"/>
    <w:rsid w:val="007A3D50"/>
    <w:rsid w:val="007A49DD"/>
    <w:rsid w:val="007B2D29"/>
    <w:rsid w:val="007B412F"/>
    <w:rsid w:val="007B44BA"/>
    <w:rsid w:val="007B4AF7"/>
    <w:rsid w:val="007B4DBF"/>
    <w:rsid w:val="007C5458"/>
    <w:rsid w:val="007D2C67"/>
    <w:rsid w:val="007E01AA"/>
    <w:rsid w:val="007E06BB"/>
    <w:rsid w:val="007E11E3"/>
    <w:rsid w:val="007F50D1"/>
    <w:rsid w:val="007F5F69"/>
    <w:rsid w:val="00812194"/>
    <w:rsid w:val="00815784"/>
    <w:rsid w:val="00816D52"/>
    <w:rsid w:val="00831048"/>
    <w:rsid w:val="00834272"/>
    <w:rsid w:val="00847722"/>
    <w:rsid w:val="008625C1"/>
    <w:rsid w:val="00862DF7"/>
    <w:rsid w:val="008711E0"/>
    <w:rsid w:val="0087671D"/>
    <w:rsid w:val="0087729C"/>
    <w:rsid w:val="008806F9"/>
    <w:rsid w:val="00887957"/>
    <w:rsid w:val="008A15CF"/>
    <w:rsid w:val="008A57E3"/>
    <w:rsid w:val="008B2EFA"/>
    <w:rsid w:val="008B5BF4"/>
    <w:rsid w:val="008C0CEE"/>
    <w:rsid w:val="008C1B18"/>
    <w:rsid w:val="008D46EC"/>
    <w:rsid w:val="008D6FA3"/>
    <w:rsid w:val="008E0E25"/>
    <w:rsid w:val="008E5225"/>
    <w:rsid w:val="008E61A1"/>
    <w:rsid w:val="00901D2F"/>
    <w:rsid w:val="009031EF"/>
    <w:rsid w:val="00915FF9"/>
    <w:rsid w:val="00917EA3"/>
    <w:rsid w:val="00917EE0"/>
    <w:rsid w:val="00921C89"/>
    <w:rsid w:val="00926966"/>
    <w:rsid w:val="00926D03"/>
    <w:rsid w:val="00931F6F"/>
    <w:rsid w:val="00934036"/>
    <w:rsid w:val="00934889"/>
    <w:rsid w:val="009379C7"/>
    <w:rsid w:val="0094541D"/>
    <w:rsid w:val="009473EA"/>
    <w:rsid w:val="00954E7E"/>
    <w:rsid w:val="009554D9"/>
    <w:rsid w:val="009572F9"/>
    <w:rsid w:val="00960D0F"/>
    <w:rsid w:val="00976550"/>
    <w:rsid w:val="0098366F"/>
    <w:rsid w:val="00983A03"/>
    <w:rsid w:val="00986063"/>
    <w:rsid w:val="00991F67"/>
    <w:rsid w:val="00992876"/>
    <w:rsid w:val="009A0DCE"/>
    <w:rsid w:val="009A22CD"/>
    <w:rsid w:val="009A3E4B"/>
    <w:rsid w:val="009B35FD"/>
    <w:rsid w:val="009B6815"/>
    <w:rsid w:val="009C0A79"/>
    <w:rsid w:val="009D2967"/>
    <w:rsid w:val="009D3C2B"/>
    <w:rsid w:val="009D407B"/>
    <w:rsid w:val="009D4AC0"/>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603E"/>
    <w:rsid w:val="00AB71FC"/>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1F82"/>
    <w:rsid w:val="00B32B4D"/>
    <w:rsid w:val="00B4137E"/>
    <w:rsid w:val="00B44E15"/>
    <w:rsid w:val="00B54DF7"/>
    <w:rsid w:val="00B56223"/>
    <w:rsid w:val="00B56E79"/>
    <w:rsid w:val="00B57AA7"/>
    <w:rsid w:val="00B637AA"/>
    <w:rsid w:val="00B63BE2"/>
    <w:rsid w:val="00B73028"/>
    <w:rsid w:val="00B7592C"/>
    <w:rsid w:val="00B809D3"/>
    <w:rsid w:val="00B84B66"/>
    <w:rsid w:val="00B85475"/>
    <w:rsid w:val="00B9090A"/>
    <w:rsid w:val="00B92196"/>
    <w:rsid w:val="00B9228D"/>
    <w:rsid w:val="00B929EC"/>
    <w:rsid w:val="00B94AAD"/>
    <w:rsid w:val="00BB0725"/>
    <w:rsid w:val="00BC408A"/>
    <w:rsid w:val="00BC5023"/>
    <w:rsid w:val="00BC556C"/>
    <w:rsid w:val="00BD42DA"/>
    <w:rsid w:val="00BD4684"/>
    <w:rsid w:val="00BE08A7"/>
    <w:rsid w:val="00BE4391"/>
    <w:rsid w:val="00BF3E48"/>
    <w:rsid w:val="00BF50FF"/>
    <w:rsid w:val="00C04278"/>
    <w:rsid w:val="00C15F1B"/>
    <w:rsid w:val="00C16288"/>
    <w:rsid w:val="00C17D1D"/>
    <w:rsid w:val="00C20A8D"/>
    <w:rsid w:val="00C45923"/>
    <w:rsid w:val="00C543E7"/>
    <w:rsid w:val="00C70225"/>
    <w:rsid w:val="00C72198"/>
    <w:rsid w:val="00C73C7D"/>
    <w:rsid w:val="00C75005"/>
    <w:rsid w:val="00C970DF"/>
    <w:rsid w:val="00CA7E71"/>
    <w:rsid w:val="00CB2673"/>
    <w:rsid w:val="00CB701D"/>
    <w:rsid w:val="00CC3F0E"/>
    <w:rsid w:val="00CD064C"/>
    <w:rsid w:val="00CD08C9"/>
    <w:rsid w:val="00CD1FE8"/>
    <w:rsid w:val="00CD38CD"/>
    <w:rsid w:val="00CD3E0C"/>
    <w:rsid w:val="00CD5565"/>
    <w:rsid w:val="00CD616C"/>
    <w:rsid w:val="00CE411A"/>
    <w:rsid w:val="00CE7754"/>
    <w:rsid w:val="00CF68D6"/>
    <w:rsid w:val="00CF7B4A"/>
    <w:rsid w:val="00D009F8"/>
    <w:rsid w:val="00D02CA7"/>
    <w:rsid w:val="00D078DA"/>
    <w:rsid w:val="00D12469"/>
    <w:rsid w:val="00D14995"/>
    <w:rsid w:val="00D204F2"/>
    <w:rsid w:val="00D2455C"/>
    <w:rsid w:val="00D25023"/>
    <w:rsid w:val="00D27F8C"/>
    <w:rsid w:val="00D33843"/>
    <w:rsid w:val="00D44793"/>
    <w:rsid w:val="00D54A6F"/>
    <w:rsid w:val="00D57B11"/>
    <w:rsid w:val="00D57D57"/>
    <w:rsid w:val="00D62E42"/>
    <w:rsid w:val="00D772FB"/>
    <w:rsid w:val="00DA1AA0"/>
    <w:rsid w:val="00DA391C"/>
    <w:rsid w:val="00DA512B"/>
    <w:rsid w:val="00DB6F8B"/>
    <w:rsid w:val="00DC44A8"/>
    <w:rsid w:val="00DC537F"/>
    <w:rsid w:val="00DE4BEE"/>
    <w:rsid w:val="00DE5B3D"/>
    <w:rsid w:val="00DE7112"/>
    <w:rsid w:val="00DF19BE"/>
    <w:rsid w:val="00DF3B44"/>
    <w:rsid w:val="00E1372E"/>
    <w:rsid w:val="00E20735"/>
    <w:rsid w:val="00E20E2E"/>
    <w:rsid w:val="00E21D30"/>
    <w:rsid w:val="00E22A9B"/>
    <w:rsid w:val="00E24D9A"/>
    <w:rsid w:val="00E27805"/>
    <w:rsid w:val="00E27A11"/>
    <w:rsid w:val="00E30497"/>
    <w:rsid w:val="00E358A2"/>
    <w:rsid w:val="00E35C9A"/>
    <w:rsid w:val="00E3771B"/>
    <w:rsid w:val="00E40979"/>
    <w:rsid w:val="00E431A0"/>
    <w:rsid w:val="00E43F26"/>
    <w:rsid w:val="00E52A36"/>
    <w:rsid w:val="00E53D8E"/>
    <w:rsid w:val="00E6378B"/>
    <w:rsid w:val="00E63EC3"/>
    <w:rsid w:val="00E653DA"/>
    <w:rsid w:val="00E65958"/>
    <w:rsid w:val="00E66137"/>
    <w:rsid w:val="00E84FE5"/>
    <w:rsid w:val="00E879A5"/>
    <w:rsid w:val="00E879FC"/>
    <w:rsid w:val="00EA124F"/>
    <w:rsid w:val="00EA2574"/>
    <w:rsid w:val="00EA2F1F"/>
    <w:rsid w:val="00EA3F2E"/>
    <w:rsid w:val="00EA4560"/>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1DED"/>
    <w:rsid w:val="00F44723"/>
    <w:rsid w:val="00F44D36"/>
    <w:rsid w:val="00F46262"/>
    <w:rsid w:val="00F4795D"/>
    <w:rsid w:val="00F505E8"/>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3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C537F"/>
    <w:rPr>
      <w:rFonts w:ascii="Times New Roman" w:hAnsi="Times New Roman"/>
      <w:b w:val="0"/>
      <w:i w:val="0"/>
      <w:sz w:val="22"/>
    </w:rPr>
  </w:style>
  <w:style w:type="paragraph" w:styleId="NoSpacing">
    <w:name w:val="No Spacing"/>
    <w:uiPriority w:val="1"/>
    <w:qFormat/>
    <w:rsid w:val="00DC537F"/>
    <w:pPr>
      <w:spacing w:after="0" w:line="240" w:lineRule="auto"/>
    </w:pPr>
  </w:style>
  <w:style w:type="paragraph" w:customStyle="1" w:styleId="scemptylineheader">
    <w:name w:val="sc_emptyline_header"/>
    <w:qFormat/>
    <w:rsid w:val="00DC53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C53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C53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C53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C53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C53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C537F"/>
    <w:rPr>
      <w:color w:val="808080"/>
    </w:rPr>
  </w:style>
  <w:style w:type="paragraph" w:customStyle="1" w:styleId="scdirectionallanguage">
    <w:name w:val="sc_directional_language"/>
    <w:qFormat/>
    <w:rsid w:val="00DC53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C53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C53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C53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C53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C53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C53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C53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C53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C53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C53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C53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C53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C53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C53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C53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C53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C537F"/>
    <w:rPr>
      <w:rFonts w:ascii="Times New Roman" w:hAnsi="Times New Roman"/>
      <w:color w:val="auto"/>
      <w:sz w:val="22"/>
    </w:rPr>
  </w:style>
  <w:style w:type="paragraph" w:customStyle="1" w:styleId="scclippagebillheader">
    <w:name w:val="sc_clip_page_bill_header"/>
    <w:qFormat/>
    <w:rsid w:val="00DC53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C53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C53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C5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37F"/>
    <w:rPr>
      <w:lang w:val="en-US"/>
    </w:rPr>
  </w:style>
  <w:style w:type="paragraph" w:styleId="Footer">
    <w:name w:val="footer"/>
    <w:basedOn w:val="Normal"/>
    <w:link w:val="FooterChar"/>
    <w:uiPriority w:val="99"/>
    <w:unhideWhenUsed/>
    <w:rsid w:val="00DC5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37F"/>
    <w:rPr>
      <w:lang w:val="en-US"/>
    </w:rPr>
  </w:style>
  <w:style w:type="paragraph" w:styleId="ListParagraph">
    <w:name w:val="List Paragraph"/>
    <w:basedOn w:val="Normal"/>
    <w:uiPriority w:val="34"/>
    <w:qFormat/>
    <w:rsid w:val="00DC537F"/>
    <w:pPr>
      <w:ind w:left="720"/>
      <w:contextualSpacing/>
    </w:pPr>
  </w:style>
  <w:style w:type="paragraph" w:customStyle="1" w:styleId="scbillfooter">
    <w:name w:val="sc_bill_footer"/>
    <w:qFormat/>
    <w:rsid w:val="00DC53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C5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C53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C53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C53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C53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C53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C53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C53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C53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C53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C53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C53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C537F"/>
    <w:pPr>
      <w:widowControl w:val="0"/>
      <w:suppressAutoHyphens/>
      <w:spacing w:after="0" w:line="360" w:lineRule="auto"/>
    </w:pPr>
    <w:rPr>
      <w:rFonts w:ascii="Times New Roman" w:hAnsi="Times New Roman"/>
      <w:lang w:val="en-US"/>
    </w:rPr>
  </w:style>
  <w:style w:type="paragraph" w:customStyle="1" w:styleId="sctableln">
    <w:name w:val="sc_table_ln"/>
    <w:qFormat/>
    <w:rsid w:val="00DC53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C53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C537F"/>
    <w:rPr>
      <w:strike/>
      <w:dstrike w:val="0"/>
    </w:rPr>
  </w:style>
  <w:style w:type="character" w:customStyle="1" w:styleId="scinsert">
    <w:name w:val="sc_insert"/>
    <w:uiPriority w:val="1"/>
    <w:qFormat/>
    <w:rsid w:val="00DC537F"/>
    <w:rPr>
      <w:caps w:val="0"/>
      <w:smallCaps w:val="0"/>
      <w:strike w:val="0"/>
      <w:dstrike w:val="0"/>
      <w:vanish w:val="0"/>
      <w:u w:val="single"/>
      <w:vertAlign w:val="baseline"/>
    </w:rPr>
  </w:style>
  <w:style w:type="character" w:customStyle="1" w:styleId="scinsertred">
    <w:name w:val="sc_insert_red"/>
    <w:uiPriority w:val="1"/>
    <w:qFormat/>
    <w:rsid w:val="00DC537F"/>
    <w:rPr>
      <w:caps w:val="0"/>
      <w:smallCaps w:val="0"/>
      <w:strike w:val="0"/>
      <w:dstrike w:val="0"/>
      <w:vanish w:val="0"/>
      <w:color w:val="FF0000"/>
      <w:u w:val="single"/>
      <w:vertAlign w:val="baseline"/>
    </w:rPr>
  </w:style>
  <w:style w:type="character" w:customStyle="1" w:styleId="scinsertblue">
    <w:name w:val="sc_insert_blue"/>
    <w:uiPriority w:val="1"/>
    <w:qFormat/>
    <w:rsid w:val="00DC537F"/>
    <w:rPr>
      <w:caps w:val="0"/>
      <w:smallCaps w:val="0"/>
      <w:strike w:val="0"/>
      <w:dstrike w:val="0"/>
      <w:vanish w:val="0"/>
      <w:color w:val="0070C0"/>
      <w:u w:val="single"/>
      <w:vertAlign w:val="baseline"/>
    </w:rPr>
  </w:style>
  <w:style w:type="character" w:customStyle="1" w:styleId="scstrikered">
    <w:name w:val="sc_strike_red"/>
    <w:uiPriority w:val="1"/>
    <w:qFormat/>
    <w:rsid w:val="00DC537F"/>
    <w:rPr>
      <w:strike/>
      <w:dstrike w:val="0"/>
      <w:color w:val="FF0000"/>
    </w:rPr>
  </w:style>
  <w:style w:type="character" w:customStyle="1" w:styleId="scstrikeblue">
    <w:name w:val="sc_strike_blue"/>
    <w:uiPriority w:val="1"/>
    <w:qFormat/>
    <w:rsid w:val="00DC537F"/>
    <w:rPr>
      <w:strike/>
      <w:dstrike w:val="0"/>
      <w:color w:val="0070C0"/>
    </w:rPr>
  </w:style>
  <w:style w:type="character" w:customStyle="1" w:styleId="scinsertbluenounderline">
    <w:name w:val="sc_insert_blue_no_underline"/>
    <w:uiPriority w:val="1"/>
    <w:qFormat/>
    <w:rsid w:val="00DC53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C53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C537F"/>
    <w:rPr>
      <w:strike/>
      <w:dstrike w:val="0"/>
      <w:color w:val="0070C0"/>
      <w:lang w:val="en-US"/>
    </w:rPr>
  </w:style>
  <w:style w:type="character" w:customStyle="1" w:styleId="scstrikerednoncodified">
    <w:name w:val="sc_strike_red_non_codified"/>
    <w:uiPriority w:val="1"/>
    <w:qFormat/>
    <w:rsid w:val="00DC537F"/>
    <w:rPr>
      <w:strike/>
      <w:dstrike w:val="0"/>
      <w:color w:val="FF0000"/>
    </w:rPr>
  </w:style>
  <w:style w:type="paragraph" w:customStyle="1" w:styleId="scbillsiglines">
    <w:name w:val="sc_bill_sig_lines"/>
    <w:qFormat/>
    <w:rsid w:val="00DC53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C537F"/>
    <w:rPr>
      <w:bdr w:val="none" w:sz="0" w:space="0" w:color="auto"/>
      <w:shd w:val="clear" w:color="auto" w:fill="FEC6C6"/>
    </w:rPr>
  </w:style>
  <w:style w:type="character" w:customStyle="1" w:styleId="screstoreblue">
    <w:name w:val="sc_restore_blue"/>
    <w:uiPriority w:val="1"/>
    <w:qFormat/>
    <w:rsid w:val="00DC537F"/>
    <w:rPr>
      <w:color w:val="4472C4" w:themeColor="accent1"/>
      <w:bdr w:val="none" w:sz="0" w:space="0" w:color="auto"/>
      <w:shd w:val="clear" w:color="auto" w:fill="auto"/>
    </w:rPr>
  </w:style>
  <w:style w:type="character" w:customStyle="1" w:styleId="screstorered">
    <w:name w:val="sc_restore_red"/>
    <w:uiPriority w:val="1"/>
    <w:qFormat/>
    <w:rsid w:val="00DC537F"/>
    <w:rPr>
      <w:color w:val="FF0000"/>
      <w:bdr w:val="none" w:sz="0" w:space="0" w:color="auto"/>
      <w:shd w:val="clear" w:color="auto" w:fill="auto"/>
    </w:rPr>
  </w:style>
  <w:style w:type="character" w:customStyle="1" w:styleId="scstrikenewblue">
    <w:name w:val="sc_strike_new_blue"/>
    <w:uiPriority w:val="1"/>
    <w:qFormat/>
    <w:rsid w:val="00DC537F"/>
    <w:rPr>
      <w:strike w:val="0"/>
      <w:dstrike/>
      <w:color w:val="0070C0"/>
      <w:u w:val="none"/>
    </w:rPr>
  </w:style>
  <w:style w:type="character" w:customStyle="1" w:styleId="scstrikenewred">
    <w:name w:val="sc_strike_new_red"/>
    <w:uiPriority w:val="1"/>
    <w:qFormat/>
    <w:rsid w:val="00DC537F"/>
    <w:rPr>
      <w:strike w:val="0"/>
      <w:dstrike/>
      <w:color w:val="FF0000"/>
      <w:u w:val="none"/>
    </w:rPr>
  </w:style>
  <w:style w:type="character" w:customStyle="1" w:styleId="scamendsenate">
    <w:name w:val="sc_amend_senate"/>
    <w:uiPriority w:val="1"/>
    <w:qFormat/>
    <w:rsid w:val="00DC537F"/>
    <w:rPr>
      <w:bdr w:val="none" w:sz="0" w:space="0" w:color="auto"/>
      <w:shd w:val="clear" w:color="auto" w:fill="FFF2CC" w:themeFill="accent4" w:themeFillTint="33"/>
    </w:rPr>
  </w:style>
  <w:style w:type="character" w:customStyle="1" w:styleId="scamendhouse">
    <w:name w:val="sc_amend_house"/>
    <w:uiPriority w:val="1"/>
    <w:qFormat/>
    <w:rsid w:val="00DC537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94&amp;session=126&amp;summary=B" TargetMode="External" Id="R0524ea3750734eee" /><Relationship Type="http://schemas.openxmlformats.org/officeDocument/2006/relationships/hyperlink" Target="https://www.scstatehouse.gov/sess126_2025-2026/prever/4394_20250423.docx" TargetMode="External" Id="R29a44158d2c44536" /><Relationship Type="http://schemas.openxmlformats.org/officeDocument/2006/relationships/hyperlink" Target="h:\hj\20250423.docx" TargetMode="External" Id="Rf02c24d953f443e9" /><Relationship Type="http://schemas.openxmlformats.org/officeDocument/2006/relationships/hyperlink" Target="h:\hj\20250423.docx" TargetMode="External" Id="R7652b4fe151847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A4EC2"/>
    <w:rsid w:val="004E2BB5"/>
    <w:rsid w:val="00580C56"/>
    <w:rsid w:val="00651E58"/>
    <w:rsid w:val="006B363F"/>
    <w:rsid w:val="007070D2"/>
    <w:rsid w:val="00776F2C"/>
    <w:rsid w:val="008F7723"/>
    <w:rsid w:val="009031EF"/>
    <w:rsid w:val="00912A5F"/>
    <w:rsid w:val="00940EED"/>
    <w:rsid w:val="00976550"/>
    <w:rsid w:val="00985255"/>
    <w:rsid w:val="009C3651"/>
    <w:rsid w:val="00A51DBA"/>
    <w:rsid w:val="00B20DA6"/>
    <w:rsid w:val="00B457AF"/>
    <w:rsid w:val="00C04278"/>
    <w:rsid w:val="00C20A8D"/>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3c8599ec-0374-460a-8294-a787a189f44b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e911a370-268f-48de-96fd-cc2d1cc7afb2</T_BILL_REQUEST_REQUEST>
  <T_BILL_R_ORIGINALDRAFT>fca46e8b-9080-49e4-9891-a320dd9195d7</T_BILL_R_ORIGINALDRAFT>
  <T_BILL_SPONSOR_SPONSOR>9649bdb4-f8af-4313-9e61-d75698bf0dff</T_BILL_SPONSOR_SPONSOR>
  <T_BILL_T_BILLNAME>[4394]</T_BILL_T_BILLNAME>
  <T_BILL_T_BILLNUMBER>4394</T_BILL_T_BILLNUMBER>
  <T_BILL_T_BILLTITLE>TO AMEND THE SOUTH CAROLINA CODE OF LAWS BY ADDING SECTION 63‑13‑220 SO AS TO REQUIRE THE DEPARTMENT OF SOCIAL SERVICES AND THE DEPARTMENT OF EMPLOYMENT AND WORKFORCE TO OFFER WORKFORCE DEVELOPMENT CHILDCARE STIPENDS FOR UNEMPLOYED PARENTS AND CAREGIVERS OF CHILDREN UNDER THE AGE OF TWELVE YEARS.</T_BILL_T_BILLTITLE>
  <T_BILL_T_CHAMBER>house</T_BILL_T_CHAMBER>
  <T_BILL_T_FILENAME> </T_BILL_T_FILENAME>
  <T_BILL_T_LEGTYPE>bill_statewide</T_BILL_T_LEGTYPE>
  <T_BILL_T_RATNUMBERSTRING>HNone</T_BILL_T_RATNUMBERSTRING>
  <T_BILL_T_SECTIONS>[{"SectionUUID":"5671bf44-1894-4131-9eee-92eac46226fa","SectionName":"code_section","SectionNumber":1,"SectionType":"code_section","CodeSections":[{"CodeSectionBookmarkName":"ns_T63C13N220_8f4566cb6","IsConstitutionSection":false,"Identity":"63-13-220","IsNew":true,"SubSections":[],"TitleRelatedTo":"","TitleSoAsTo":"require the department of social services and the department of employment and workforce to offer workforce development childcare stipends for unemployed parents and caregivers of children under the age of twelve years","Deleted":false}],"TitleText":"","DisableControls":false,"Deleted":false,"RepealItems":[],"SectionBookmarkName":"bs_num_1_745884925"},{"SectionUUID":"8f03ca95-8faa-4d43-a9c2-8afc498075bd","SectionName":"standard_eff_date_section","SectionNumber":2,"SectionType":"drafting_clause","CodeSections":[],"TitleText":"","DisableControls":false,"Deleted":false,"RepealItems":[],"SectionBookmarkName":"bs_num_2_lastsection"}]</T_BILL_T_SECTIONS>
  <T_BILL_T_SUBJECT>Childcare</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1085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2025-04-15T18:39:00Z</cp:lastPrinted>
  <dcterms:created xsi:type="dcterms:W3CDTF">2025-04-23T18:42:00Z</dcterms:created>
  <dcterms:modified xsi:type="dcterms:W3CDTF">2025-04-23T18:42:00Z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