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G.M. Smith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LC-0416WAB-AR25.docx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Religious Liberty Conference Use of Chamber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ad59dd39dbd442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46d5f5ab998411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ad17429bf5d4eaf">
        <w:r>
          <w:rPr>
            <w:rStyle w:val="Hyperlink"/>
            <w:u w:val="single"/>
          </w:rPr>
          <w:t>04/24/2025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8DBB86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11A8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768EA" w14:paraId="48DB32D0" w14:textId="2E40E9C6">
          <w:pPr>
            <w:pStyle w:val="scresolutiontitle"/>
          </w:pPr>
          <w:r w:rsidRPr="00F768EA">
            <w:t xml:space="preserve">TO EXTEND THE </w:t>
          </w:r>
          <w:r w:rsidR="001C4A1F">
            <w:t xml:space="preserve">use of the chamber </w:t>
          </w:r>
          <w:r w:rsidRPr="00F768EA">
            <w:t>OF THE SOUTH CAROLINA HOUSE OF REPRESENTATIVES TO THE</w:t>
          </w:r>
          <w:r>
            <w:t xml:space="preserve"> religious liberty conference</w:t>
          </w:r>
          <w:r w:rsidRPr="00F768EA">
            <w:t>, AT A DATE AND TIME TO BE DETERMINED BY THE SPEAKER.</w:t>
          </w:r>
        </w:p>
      </w:sdtContent>
    </w:sdt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84817A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11A8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F768EA" w14:paraId="48DB32E6" w14:textId="159F2CDD">
      <w:pPr>
        <w:pStyle w:val="scresolutionmembers"/>
      </w:pPr>
      <w:r w:rsidRPr="00F768EA">
        <w:t>That the</w:t>
      </w:r>
      <w:bookmarkStart w:name="open_doc_here" w:id="0"/>
      <w:bookmarkEnd w:id="0"/>
      <w:r w:rsidRPr="00F768EA">
        <w:t xml:space="preserve"> </w:t>
      </w:r>
      <w:r w:rsidR="001C4A1F">
        <w:t xml:space="preserve">use of the chamber </w:t>
      </w:r>
      <w:r w:rsidRPr="00F768EA">
        <w:t xml:space="preserve">of the South Carolina House of Representatives be extended to the </w:t>
      </w:r>
      <w:r>
        <w:t xml:space="preserve">Religious Liberty Conference, </w:t>
      </w:r>
      <w:r w:rsidRPr="00F768EA">
        <w:t>at a date and time to be determined by the Speaker</w:t>
      </w:r>
      <w:r>
        <w:t>.</w:t>
      </w:r>
      <w:r w:rsidRPr="00040E43" w:rsidR="00007116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949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FF3E240" w:rsidR="007003E1" w:rsidRDefault="00ED4E9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B2492">
              <w:t>[4403]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B249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2492"/>
    <w:rsid w:val="000B7DB4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1A88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A1F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7FCF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91EF8"/>
    <w:rsid w:val="003A4798"/>
    <w:rsid w:val="003A4F41"/>
    <w:rsid w:val="003A58FB"/>
    <w:rsid w:val="003C4DAB"/>
    <w:rsid w:val="003D01E8"/>
    <w:rsid w:val="003D0BC2"/>
    <w:rsid w:val="003E5288"/>
    <w:rsid w:val="003F6D79"/>
    <w:rsid w:val="003F6E8C"/>
    <w:rsid w:val="00410009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1386"/>
    <w:rsid w:val="004809EE"/>
    <w:rsid w:val="004B7339"/>
    <w:rsid w:val="004C32E0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2B3B"/>
    <w:rsid w:val="00556EBF"/>
    <w:rsid w:val="0055760A"/>
    <w:rsid w:val="00572F6F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163A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55AB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9B"/>
    <w:rsid w:val="009E2BE4"/>
    <w:rsid w:val="009F0C77"/>
    <w:rsid w:val="009F4DD1"/>
    <w:rsid w:val="009F7B81"/>
    <w:rsid w:val="00A02543"/>
    <w:rsid w:val="00A218C5"/>
    <w:rsid w:val="00A40287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2E95"/>
    <w:rsid w:val="00AD4B17"/>
    <w:rsid w:val="00AF0102"/>
    <w:rsid w:val="00AF1A81"/>
    <w:rsid w:val="00AF69EE"/>
    <w:rsid w:val="00B00C4F"/>
    <w:rsid w:val="00B128F5"/>
    <w:rsid w:val="00B25DF2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49E9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5E28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36E21"/>
    <w:rsid w:val="00E41911"/>
    <w:rsid w:val="00E44B57"/>
    <w:rsid w:val="00E658FD"/>
    <w:rsid w:val="00E76720"/>
    <w:rsid w:val="00E92EEF"/>
    <w:rsid w:val="00E95B4E"/>
    <w:rsid w:val="00E97AB4"/>
    <w:rsid w:val="00EA150E"/>
    <w:rsid w:val="00EB0F12"/>
    <w:rsid w:val="00ED4E9A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68EA"/>
    <w:rsid w:val="00F840F0"/>
    <w:rsid w:val="00F91CB4"/>
    <w:rsid w:val="00F935A0"/>
    <w:rsid w:val="00FA0B1D"/>
    <w:rsid w:val="00FB0D0D"/>
    <w:rsid w:val="00FB43B4"/>
    <w:rsid w:val="00FB6B0B"/>
    <w:rsid w:val="00FB6FC2"/>
    <w:rsid w:val="00FC140C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9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49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0B24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2492"/>
  </w:style>
  <w:style w:type="character" w:customStyle="1" w:styleId="Heading1Char">
    <w:name w:val="Heading 1 Char"/>
    <w:basedOn w:val="DefaultParagraphFont"/>
    <w:link w:val="Heading1"/>
    <w:uiPriority w:val="9"/>
    <w:rsid w:val="000B249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2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49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49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2492"/>
  </w:style>
  <w:style w:type="character" w:styleId="LineNumber">
    <w:name w:val="line number"/>
    <w:basedOn w:val="DefaultParagraphFont"/>
    <w:uiPriority w:val="99"/>
    <w:semiHidden/>
    <w:unhideWhenUsed/>
    <w:rsid w:val="000B2492"/>
  </w:style>
  <w:style w:type="paragraph" w:customStyle="1" w:styleId="BillDots">
    <w:name w:val="Bill Dots"/>
    <w:basedOn w:val="Normal"/>
    <w:qFormat/>
    <w:rsid w:val="000B249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B249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492"/>
    <w:pPr>
      <w:ind w:left="720"/>
      <w:contextualSpacing/>
    </w:pPr>
  </w:style>
  <w:style w:type="paragraph" w:customStyle="1" w:styleId="scbillheader">
    <w:name w:val="sc_bill_header"/>
    <w:qFormat/>
    <w:rsid w:val="000B249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B249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24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24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24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24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24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24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24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24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B249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B249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B249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249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249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249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249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249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249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B249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249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B249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B249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B249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B249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249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249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24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249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249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24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24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24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249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B249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B24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24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24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B24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B24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24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B24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249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B249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24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249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B249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B249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249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249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249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249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B249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B249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B24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249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24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B249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B249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B2492"/>
    <w:rPr>
      <w:color w:val="808080"/>
    </w:rPr>
  </w:style>
  <w:style w:type="paragraph" w:customStyle="1" w:styleId="sctablecodifiedsection">
    <w:name w:val="sc_table_codified_section"/>
    <w:qFormat/>
    <w:rsid w:val="000B249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B249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B249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B249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B249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B249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B249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B249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B249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B249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B249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B249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B2492"/>
    <w:rPr>
      <w:strike/>
      <w:dstrike w:val="0"/>
    </w:rPr>
  </w:style>
  <w:style w:type="character" w:customStyle="1" w:styleId="scstrikeblue">
    <w:name w:val="sc_strike_blue"/>
    <w:uiPriority w:val="1"/>
    <w:qFormat/>
    <w:rsid w:val="000B249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B249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B249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B249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B249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B249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B2492"/>
  </w:style>
  <w:style w:type="paragraph" w:customStyle="1" w:styleId="scbillendxx">
    <w:name w:val="sc_bill_end_xx"/>
    <w:qFormat/>
    <w:rsid w:val="000B249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B2492"/>
  </w:style>
  <w:style w:type="character" w:customStyle="1" w:styleId="scresolutionbody1">
    <w:name w:val="sc_resolution_body1"/>
    <w:uiPriority w:val="1"/>
    <w:qFormat/>
    <w:rsid w:val="000B2492"/>
  </w:style>
  <w:style w:type="character" w:styleId="Strong">
    <w:name w:val="Strong"/>
    <w:basedOn w:val="DefaultParagraphFont"/>
    <w:uiPriority w:val="22"/>
    <w:qFormat/>
    <w:rsid w:val="000B2492"/>
    <w:rPr>
      <w:b/>
      <w:bCs/>
    </w:rPr>
  </w:style>
  <w:style w:type="character" w:customStyle="1" w:styleId="scamendhouse">
    <w:name w:val="sc_amend_house"/>
    <w:uiPriority w:val="1"/>
    <w:qFormat/>
    <w:rsid w:val="000B249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B249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B249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B249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B249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21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03&amp;session=126&amp;summary=B" TargetMode="External" Id="Rc46d5f5ab9984113" /><Relationship Type="http://schemas.openxmlformats.org/officeDocument/2006/relationships/hyperlink" Target="https://www.scstatehouse.gov/sess126_2025-2026/prever/4403_20250424.docx" TargetMode="External" Id="Rfad17429bf5d4eaf" /><Relationship Type="http://schemas.openxmlformats.org/officeDocument/2006/relationships/hyperlink" Target="h:\hj\20250424.docx" TargetMode="External" Id="R0ad59dd39dbd442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AD2E95"/>
    <w:rsid w:val="00BE097C"/>
    <w:rsid w:val="00E216F6"/>
    <w:rsid w:val="00E36E21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3470aae5-801c-4656-9cc6-08e2c8167798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2025-04-24T00:00:00-04:00</T_BILL_DT_VERSION>
  <T_BILL_D_HOUSEINTRODATE>2025-04-24</T_BILL_D_HOUSEINTRODATE>
  <T_BILL_D_INTRODATE>2025-04-24</T_BILL_D_INTRODATE>
  <T_BILL_N_INTERNALVERSIONNUMBER>1</T_BILL_N_INTERNALVERSIONNUMBER>
  <T_BILL_N_SESSION>126</T_BILL_N_SESSION>
  <T_BILL_N_VERSIONNUMBER>1</T_BILL_N_VERSIONNUMBER>
  <T_BILL_N_YEAR>2025</T_BILL_N_YEAR>
  <T_BILL_REQUEST_REQUEST>e841c254-68a3-4a68-a943-cd8602931d3d</T_BILL_REQUEST_REQUEST>
  <T_BILL_R_ORIGINALDRAFT>79c1a19c-4b5c-49a8-83ac-4675ac044640</T_BILL_R_ORIGINALDRAFT>
  <T_BILL_SPONSOR_SPONSOR>11e939ed-0312-4575-a187-e88c27ce0499</T_BILL_SPONSOR_SPONSOR>
  <T_BILL_T_BILLNAME>[4403]</T_BILL_T_BILLNAME>
  <T_BILL_T_BILLNUMBER>4403</T_BILL_T_BILLNUMBER>
  <T_BILL_T_BILLTITLE>TO EXTEND THE use of the chamber OF THE SOUTH CAROLINA HOUSE OF REPRESENTATIVES TO THE religious liberty conference, AT A DATE AND TIME TO BE DETERMINED BY THE SPEAKER.</T_BILL_T_BILLTITLE>
  <T_BILL_T_CHAMBER>house</T_BILL_T_CHAMBER>
  <T_BILL_T_FILENAME> </T_BILL_T_FILENAME>
  <T_BILL_T_LEGTYPE>resolution</T_BILL_T_LEGTYPE>
  <T_BILL_T_RATNUMBERSTRING>HNone</T_BILL_T_RATNUMBERSTRING>
  <T_BILL_T_SUBJECT>Religious Liberty Conference Use of Chamber</T_BILL_T_SUBJECT>
  <T_BILL_UR_DRAFTER>andybeeson@scstatehouse.gov</T_BILL_UR_DRAFTER>
  <T_BILL_UR_DRAFTINGASSISTANT>annarushton@scstatehouse.gov</T_BILL_UR_DRAFTINGASSISTANT>
  <T_BILL_UR_RESOLUTIONWRITER>annarushton@scstatehouse.gov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364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2025-04-23T19:45:00Z</cp:lastPrinted>
  <dcterms:created xsi:type="dcterms:W3CDTF">2025-04-24T15:55:00Z</dcterms:created>
  <dcterms:modified xsi:type="dcterms:W3CDTF">2025-04-24T15:55:00Z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