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Hembree, Adams, Alexander, Allen, Bennett, Blackmon, Campsen, Cash, Chaplin, Climer, Corbin, Cromer, Davis, Devine, Elliott, Fernandez, Gambrell, Garrett, Goldfinch, Graham, Grooms,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SR-0267KM-VC25.docx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Adopted by the Senate on March 13, 2025</w:t>
      </w:r>
    </w:p>
    <w:p>
      <w:pPr>
        <w:widowControl w:val="false"/>
        <w:spacing w:after="0"/>
        <w:jc w:val="left"/>
      </w:pPr>
    </w:p>
    <w:p>
      <w:pPr>
        <w:widowControl w:val="false"/>
        <w:spacing w:after="0"/>
        <w:jc w:val="left"/>
      </w:pPr>
      <w:r>
        <w:rPr>
          <w:rFonts w:ascii="Times New Roman"/>
          <w:sz w:val="22"/>
        </w:rPr>
        <w:t xml:space="preserve">Summary: Forestry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adopted</w:t>
      </w:r>
      <w:r>
        <w:t xml:space="preserve"> (</w:t>
      </w:r>
      <w:hyperlink w:history="true" r:id="Rf995292d719f4ab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af27ee917b4e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3e8acc8c2a42d4">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3BE61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C793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8470F" w14:paraId="48DB32D0" w14:textId="1966D01C">
          <w:pPr>
            <w:pStyle w:val="scresolutiontitle"/>
          </w:pPr>
          <w:r>
            <w:t xml:space="preserve">to </w:t>
          </w:r>
          <w:r w:rsidRPr="00C8470F">
            <w:t>RECOGNIZE THE SOUTH CAROLINA FORESTRY COMMISSION FOR THE CRUCIAL ROLE THEY PLAY IN PREVENTING WILDFIRES, SAFEGUARDING COMMUNITIES, PROTECTING WILDLIFE HABITATS, AND MAINTAINING HEALTHY FOREST ECOSYSTEMS ACROSS THE STATE, AND TO APPLAUD THEIR RESPONSE TO THE CAROLINA FOREST WILDFIRES</w:t>
          </w:r>
          <w:r w:rsidR="00D45C34">
            <w:t>,</w:t>
          </w:r>
          <w:r w:rsidRPr="00C8470F">
            <w:t xml:space="preserve"> WHICH ULTIMATELY PREVENTED DAMAGE TO CITIZENS, HOMES, BUSINESSES, AND CRITICAL INFRASTRUCTURE IN HORRY COUNTY</w:t>
          </w:r>
          <w:r>
            <w:t>.</w:t>
          </w:r>
        </w:p>
      </w:sdtContent>
    </w:sdt>
    <w:p w:rsidR="0010776B" w:rsidP="00091FD9" w:rsidRDefault="0010776B" w14:paraId="48DB32D1" w14:textId="56627158">
      <w:pPr>
        <w:pStyle w:val="scresolutiontitle"/>
      </w:pPr>
    </w:p>
    <w:p w:rsidR="00C8470F" w:rsidP="00C8470F" w:rsidRDefault="008C3A19" w14:paraId="45ED5F50" w14:textId="52A5B8F3">
      <w:pPr>
        <w:pStyle w:val="scresolutionwhereas"/>
      </w:pPr>
      <w:bookmarkStart w:name="wa_f540d73a3" w:id="1"/>
      <w:r w:rsidRPr="00084D53">
        <w:t>W</w:t>
      </w:r>
      <w:bookmarkEnd w:id="1"/>
      <w:r w:rsidRPr="00084D53">
        <w:t>hereas,</w:t>
      </w:r>
      <w:r w:rsidR="001347EE">
        <w:t xml:space="preserve"> </w:t>
      </w:r>
      <w:r w:rsidR="00C8470F">
        <w:t>the South Carolina Forestry Commission (SCFC) has long served as a critical agency in protecting, managing, and preserving the State’s forest resources, ensuring that they continue to provide ecological, economic, and social benefits to the citizens of South Carolina; and</w:t>
      </w:r>
    </w:p>
    <w:p w:rsidR="00C8470F" w:rsidP="00C8470F" w:rsidRDefault="00C8470F" w14:paraId="29DC6504" w14:textId="77777777">
      <w:pPr>
        <w:pStyle w:val="scresolutionwhereas"/>
      </w:pPr>
    </w:p>
    <w:p w:rsidR="00C8470F" w:rsidP="00C8470F" w:rsidRDefault="00C8470F" w14:paraId="3E6E618B" w14:textId="3F07D9A2">
      <w:pPr>
        <w:pStyle w:val="scresolutionwhereas"/>
      </w:pPr>
      <w:bookmarkStart w:name="wa_b88e9b1f2" w:id="2"/>
      <w:r>
        <w:t>W</w:t>
      </w:r>
      <w:bookmarkEnd w:id="2"/>
      <w:r>
        <w:t>hereas, South Carolina’s forests are vital to the State’s environment, economy, and quality of life, supporting thousands of jobs, enhancing biodiversity, and contributing to the State’s natural beauty and air quality; and</w:t>
      </w:r>
    </w:p>
    <w:p w:rsidR="00C8470F" w:rsidP="00C8470F" w:rsidRDefault="00C8470F" w14:paraId="33F67723" w14:textId="77777777">
      <w:pPr>
        <w:pStyle w:val="scresolutionwhereas"/>
      </w:pPr>
    </w:p>
    <w:p w:rsidR="00C8470F" w:rsidP="00C8470F" w:rsidRDefault="00C8470F" w14:paraId="2BA0F766" w14:textId="2FDFDD87">
      <w:pPr>
        <w:pStyle w:val="scresolutionwhereas"/>
      </w:pPr>
      <w:bookmarkStart w:name="wa_f5bddb042" w:id="3"/>
      <w:r>
        <w:t>W</w:t>
      </w:r>
      <w:bookmarkEnd w:id="3"/>
      <w:r>
        <w:t>hereas, the SCFC plays a key role in forest fire prevention, protection, and response, working alongside State and local partners to safeguard communities, protect wildlife habitats, and maintain healthy forest ecosystems across the State; and</w:t>
      </w:r>
    </w:p>
    <w:p w:rsidR="00C8470F" w:rsidP="00C8470F" w:rsidRDefault="00C8470F" w14:paraId="00F747CA" w14:textId="77777777">
      <w:pPr>
        <w:pStyle w:val="scresolutionwhereas"/>
      </w:pPr>
    </w:p>
    <w:p w:rsidR="00C8470F" w:rsidP="00C8470F" w:rsidRDefault="00C8470F" w14:paraId="593FDF17" w14:textId="77777777">
      <w:pPr>
        <w:pStyle w:val="scresolutionwhereas"/>
      </w:pPr>
      <w:bookmarkStart w:name="wa_74ce1b5fd" w:id="4"/>
      <w:r>
        <w:t>W</w:t>
      </w:r>
      <w:bookmarkEnd w:id="4"/>
      <w:r>
        <w:t>hereas, the SCFC’s fire prevention programs, including public education efforts, prescribed burning practices, and forest management services, help reduce the risk of wildfires and minimize the impact of fire on both the natural landscape and surrounding communities; and</w:t>
      </w:r>
    </w:p>
    <w:p w:rsidR="00C8470F" w:rsidP="00C8470F" w:rsidRDefault="00C8470F" w14:paraId="2B258CDC" w14:textId="77777777">
      <w:pPr>
        <w:pStyle w:val="scresolutionwhereas"/>
      </w:pPr>
    </w:p>
    <w:p w:rsidR="00C8470F" w:rsidP="00C8470F" w:rsidRDefault="00C8470F" w14:paraId="025E69CC" w14:textId="20A91ACC">
      <w:pPr>
        <w:pStyle w:val="scresolutionwhereas"/>
      </w:pPr>
      <w:bookmarkStart w:name="wa_706c68cb5" w:id="5"/>
      <w:r>
        <w:t>W</w:t>
      </w:r>
      <w:bookmarkEnd w:id="5"/>
      <w:r>
        <w:t>hereas, South Carolina's forests are increasingly vulnerable to wildfires due to weather conditions, climate change, and human activity, making the work of the SCFC and its partners more important than ever in the effort to reduce fire risks and ensure the safety of citizens across the State; and</w:t>
      </w:r>
    </w:p>
    <w:p w:rsidR="00C8470F" w:rsidP="00C8470F" w:rsidRDefault="00C8470F" w14:paraId="2120D50E" w14:textId="77777777">
      <w:pPr>
        <w:pStyle w:val="scresolutionwhereas"/>
      </w:pPr>
    </w:p>
    <w:p w:rsidR="00C8470F" w:rsidP="00C8470F" w:rsidRDefault="00C8470F" w14:paraId="7B0D74EC" w14:textId="3A8556C0">
      <w:pPr>
        <w:pStyle w:val="scresolutionwhereas"/>
      </w:pPr>
      <w:bookmarkStart w:name="wa_7c74b50a7" w:id="6"/>
      <w:r>
        <w:t>W</w:t>
      </w:r>
      <w:bookmarkEnd w:id="6"/>
      <w:r>
        <w:t>hereas, the SCFC’s fire suppression teams, composed of trained firefighters and equipment, are at the forefront of responding to wildfires, acting quickly and effectively to contain and extinguish fires</w:t>
      </w:r>
      <w:r w:rsidR="00287E9E">
        <w:t xml:space="preserve"> and</w:t>
      </w:r>
      <w:r>
        <w:t xml:space="preserve"> thus preventing damage to homes, businesses, and critical infrastructure; and</w:t>
      </w:r>
    </w:p>
    <w:p w:rsidR="00C8470F" w:rsidP="00C8470F" w:rsidRDefault="00C8470F" w14:paraId="1F95F81B" w14:textId="77777777">
      <w:pPr>
        <w:pStyle w:val="scresolutionwhereas"/>
      </w:pPr>
    </w:p>
    <w:p w:rsidR="008A7625" w:rsidP="00C8470F" w:rsidRDefault="00C8470F" w14:paraId="44F28955" w14:textId="6044AA6D">
      <w:pPr>
        <w:pStyle w:val="scresolutionwhereas"/>
      </w:pPr>
      <w:bookmarkStart w:name="wa_bc5c0e7be" w:id="7"/>
      <w:r>
        <w:t>W</w:t>
      </w:r>
      <w:bookmarkEnd w:id="7"/>
      <w:r>
        <w:t xml:space="preserve">hereas, more than two thousand acres in Horry County were impacted by severe wildfires beginning </w:t>
      </w:r>
      <w:r>
        <w:lastRenderedPageBreak/>
        <w:t>on Saturday, March 1, 2025</w:t>
      </w:r>
      <w:r w:rsidR="00287E9E">
        <w:t>. The</w:t>
      </w:r>
      <w:r>
        <w:t xml:space="preserve"> SCFC played an instrumental role in containing the fires to protect Horry County citizens, homes, and businesses.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FA2376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793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E658A8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793F">
            <w:rPr>
              <w:rStyle w:val="scresolutionbody1"/>
            </w:rPr>
            <w:t>Senate</w:t>
          </w:r>
        </w:sdtContent>
      </w:sdt>
      <w:r w:rsidRPr="00040E43">
        <w:t xml:space="preserve">, by this resolution, </w:t>
      </w:r>
      <w:r w:rsidRPr="00C8470F" w:rsidR="00C8470F">
        <w:t xml:space="preserve">recognize the South Carolina Forestry Commission (SCFC) for the crucial role they play in preventing wildfires, safeguarding communities, protecting wildlife habitats, and maintaining healthy forest ecosystems across the </w:t>
      </w:r>
      <w:r w:rsidR="00C8470F">
        <w:t>S</w:t>
      </w:r>
      <w:r w:rsidRPr="00C8470F" w:rsidR="00C8470F">
        <w:t>tate, and applaud the SCFC’s fire suppression teams for their response to the Carolina Forest wildfires</w:t>
      </w:r>
      <w:r w:rsidR="00D45C34">
        <w:t>,</w:t>
      </w:r>
      <w:r w:rsidRPr="00C8470F" w:rsidR="00C8470F">
        <w:t xml:space="preserve"> which ultimately prevented damage to citizens, homes, businesses, and critical infrastructure in Horry County</w:t>
      </w:r>
      <w:r w:rsidR="00C8470F">
        <w:t>.</w:t>
      </w:r>
    </w:p>
    <w:p w:rsidRPr="00040E43" w:rsidR="00007116" w:rsidP="00B703CB" w:rsidRDefault="00007116" w14:paraId="48DB32E7" w14:textId="77777777">
      <w:pPr>
        <w:pStyle w:val="scresolutionbody"/>
      </w:pPr>
    </w:p>
    <w:p w:rsidRPr="00040E43" w:rsidR="00B9052D" w:rsidP="00B703CB" w:rsidRDefault="00007116" w14:paraId="48DB32E8" w14:textId="6D4C51C3">
      <w:pPr>
        <w:pStyle w:val="scresolutionbody"/>
      </w:pPr>
      <w:r w:rsidRPr="00040E43">
        <w:t>Be it further resolved that a copy of this resolution be presented to</w:t>
      </w:r>
      <w:r w:rsidRPr="00040E43" w:rsidR="00B9105E">
        <w:t xml:space="preserve"> </w:t>
      </w:r>
      <w:r w:rsidR="00C8470F">
        <w:t xml:space="preserve">the chair of the </w:t>
      </w:r>
      <w:r w:rsidRPr="00C8470F" w:rsidR="00C8470F">
        <w:t>South Carolina Forestry Commission</w:t>
      </w:r>
      <w:r w:rsidR="00C8470F">
        <w:t xml:space="preserve">, </w:t>
      </w:r>
      <w:r w:rsidRPr="00C8470F" w:rsidR="00C8470F">
        <w:t>Dr. Walter McPhail</w:t>
      </w:r>
      <w:r w:rsidR="00C8470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D45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33D7B3B" w:rsidR="007003E1" w:rsidRDefault="005E5BA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793F">
              <w:rPr>
                <w:noProof/>
              </w:rPr>
              <w:t>SR-0267KM-VC25.docx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0B8"/>
    <w:rsid w:val="00007116"/>
    <w:rsid w:val="00011869"/>
    <w:rsid w:val="00012E7F"/>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230C"/>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E9E"/>
    <w:rsid w:val="00296A26"/>
    <w:rsid w:val="002B451A"/>
    <w:rsid w:val="002C11DA"/>
    <w:rsid w:val="002D55D2"/>
    <w:rsid w:val="002E5912"/>
    <w:rsid w:val="002F4473"/>
    <w:rsid w:val="00301B21"/>
    <w:rsid w:val="00325348"/>
    <w:rsid w:val="0032732C"/>
    <w:rsid w:val="003321E4"/>
    <w:rsid w:val="00336AD0"/>
    <w:rsid w:val="0034048E"/>
    <w:rsid w:val="0036008C"/>
    <w:rsid w:val="0037079A"/>
    <w:rsid w:val="00385E1F"/>
    <w:rsid w:val="00391D68"/>
    <w:rsid w:val="003A4798"/>
    <w:rsid w:val="003A4F41"/>
    <w:rsid w:val="003C4DAB"/>
    <w:rsid w:val="003C6828"/>
    <w:rsid w:val="003C793F"/>
    <w:rsid w:val="003D01E8"/>
    <w:rsid w:val="003D0BC2"/>
    <w:rsid w:val="003E5288"/>
    <w:rsid w:val="003F096E"/>
    <w:rsid w:val="003F6D79"/>
    <w:rsid w:val="003F6E8C"/>
    <w:rsid w:val="0041760A"/>
    <w:rsid w:val="00417C01"/>
    <w:rsid w:val="004252D4"/>
    <w:rsid w:val="00436096"/>
    <w:rsid w:val="004403BD"/>
    <w:rsid w:val="00452435"/>
    <w:rsid w:val="00461441"/>
    <w:rsid w:val="004623E6"/>
    <w:rsid w:val="0046488E"/>
    <w:rsid w:val="0046685D"/>
    <w:rsid w:val="004669F5"/>
    <w:rsid w:val="004809EE"/>
    <w:rsid w:val="004B3DC3"/>
    <w:rsid w:val="004B7339"/>
    <w:rsid w:val="004B77D4"/>
    <w:rsid w:val="004E7D54"/>
    <w:rsid w:val="00501CDF"/>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1927"/>
    <w:rsid w:val="00605102"/>
    <w:rsid w:val="006053F5"/>
    <w:rsid w:val="00606002"/>
    <w:rsid w:val="00606A44"/>
    <w:rsid w:val="00611909"/>
    <w:rsid w:val="006215AA"/>
    <w:rsid w:val="00624D48"/>
    <w:rsid w:val="00627DCA"/>
    <w:rsid w:val="00642221"/>
    <w:rsid w:val="006446C5"/>
    <w:rsid w:val="00666E48"/>
    <w:rsid w:val="00670F2F"/>
    <w:rsid w:val="006913C9"/>
    <w:rsid w:val="0069470D"/>
    <w:rsid w:val="006A48D2"/>
    <w:rsid w:val="006B1590"/>
    <w:rsid w:val="006D58AA"/>
    <w:rsid w:val="006E4451"/>
    <w:rsid w:val="006E655C"/>
    <w:rsid w:val="006E69E6"/>
    <w:rsid w:val="007003E1"/>
    <w:rsid w:val="007070AD"/>
    <w:rsid w:val="00717A83"/>
    <w:rsid w:val="00730763"/>
    <w:rsid w:val="00733210"/>
    <w:rsid w:val="00734F00"/>
    <w:rsid w:val="007352A5"/>
    <w:rsid w:val="0073631E"/>
    <w:rsid w:val="00736959"/>
    <w:rsid w:val="0074375C"/>
    <w:rsid w:val="00746A58"/>
    <w:rsid w:val="007720AC"/>
    <w:rsid w:val="00781DF8"/>
    <w:rsid w:val="007836CC"/>
    <w:rsid w:val="00787728"/>
    <w:rsid w:val="007917CE"/>
    <w:rsid w:val="00792BF4"/>
    <w:rsid w:val="007959D3"/>
    <w:rsid w:val="007A70AE"/>
    <w:rsid w:val="007B5E20"/>
    <w:rsid w:val="007C0EE1"/>
    <w:rsid w:val="007C69B6"/>
    <w:rsid w:val="007C72ED"/>
    <w:rsid w:val="007E01B6"/>
    <w:rsid w:val="007F3C86"/>
    <w:rsid w:val="007F6D64"/>
    <w:rsid w:val="00810471"/>
    <w:rsid w:val="008252E2"/>
    <w:rsid w:val="008362E8"/>
    <w:rsid w:val="008410D3"/>
    <w:rsid w:val="00843D27"/>
    <w:rsid w:val="00846FE5"/>
    <w:rsid w:val="0085786E"/>
    <w:rsid w:val="00870570"/>
    <w:rsid w:val="00874AA0"/>
    <w:rsid w:val="00877E93"/>
    <w:rsid w:val="008905D2"/>
    <w:rsid w:val="008954B7"/>
    <w:rsid w:val="008A1768"/>
    <w:rsid w:val="008A489F"/>
    <w:rsid w:val="008A7625"/>
    <w:rsid w:val="008B4AC4"/>
    <w:rsid w:val="008C3A19"/>
    <w:rsid w:val="008D05D1"/>
    <w:rsid w:val="008D3116"/>
    <w:rsid w:val="008E1DCA"/>
    <w:rsid w:val="008F0F33"/>
    <w:rsid w:val="008F4429"/>
    <w:rsid w:val="009059FF"/>
    <w:rsid w:val="0092634F"/>
    <w:rsid w:val="009270BA"/>
    <w:rsid w:val="0094021A"/>
    <w:rsid w:val="00953783"/>
    <w:rsid w:val="0096528D"/>
    <w:rsid w:val="00965B3F"/>
    <w:rsid w:val="009A5E1C"/>
    <w:rsid w:val="009B44AF"/>
    <w:rsid w:val="009C6A0B"/>
    <w:rsid w:val="009C7F19"/>
    <w:rsid w:val="009E2BE4"/>
    <w:rsid w:val="009F0C77"/>
    <w:rsid w:val="009F4DD1"/>
    <w:rsid w:val="009F7B81"/>
    <w:rsid w:val="00A02543"/>
    <w:rsid w:val="00A23AFC"/>
    <w:rsid w:val="00A27E71"/>
    <w:rsid w:val="00A41684"/>
    <w:rsid w:val="00A64E80"/>
    <w:rsid w:val="00A66C6B"/>
    <w:rsid w:val="00A7261B"/>
    <w:rsid w:val="00A72BCD"/>
    <w:rsid w:val="00A74015"/>
    <w:rsid w:val="00A741D9"/>
    <w:rsid w:val="00A833AB"/>
    <w:rsid w:val="00A95560"/>
    <w:rsid w:val="00A9741D"/>
    <w:rsid w:val="00AA52B6"/>
    <w:rsid w:val="00AB1254"/>
    <w:rsid w:val="00AB2CC0"/>
    <w:rsid w:val="00AB5438"/>
    <w:rsid w:val="00AC34A2"/>
    <w:rsid w:val="00AC74F4"/>
    <w:rsid w:val="00AD1C9A"/>
    <w:rsid w:val="00AD4568"/>
    <w:rsid w:val="00AD4B17"/>
    <w:rsid w:val="00AE19C6"/>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245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112"/>
    <w:rsid w:val="00C664FC"/>
    <w:rsid w:val="00C7322B"/>
    <w:rsid w:val="00C73AFC"/>
    <w:rsid w:val="00C74E9D"/>
    <w:rsid w:val="00C826DD"/>
    <w:rsid w:val="00C82FD3"/>
    <w:rsid w:val="00C8470F"/>
    <w:rsid w:val="00C86157"/>
    <w:rsid w:val="00C92819"/>
    <w:rsid w:val="00C92B5C"/>
    <w:rsid w:val="00C93C2C"/>
    <w:rsid w:val="00CA3BCF"/>
    <w:rsid w:val="00CB4AD2"/>
    <w:rsid w:val="00CC6B7B"/>
    <w:rsid w:val="00CD0E0D"/>
    <w:rsid w:val="00CD2089"/>
    <w:rsid w:val="00CE4EE6"/>
    <w:rsid w:val="00CF44FA"/>
    <w:rsid w:val="00D1567E"/>
    <w:rsid w:val="00D31310"/>
    <w:rsid w:val="00D37AF8"/>
    <w:rsid w:val="00D45C34"/>
    <w:rsid w:val="00D54F0E"/>
    <w:rsid w:val="00D55053"/>
    <w:rsid w:val="00D66B80"/>
    <w:rsid w:val="00D73A67"/>
    <w:rsid w:val="00D7603A"/>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33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8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7A8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83"/>
    <w:rPr>
      <w:rFonts w:eastAsia="Times New Roman" w:cs="Times New Roman"/>
      <w:b/>
      <w:sz w:val="30"/>
      <w:szCs w:val="20"/>
    </w:rPr>
  </w:style>
  <w:style w:type="paragraph" w:styleId="Header">
    <w:name w:val="header"/>
    <w:basedOn w:val="Normal"/>
    <w:link w:val="HeaderChar"/>
    <w:uiPriority w:val="99"/>
    <w:unhideWhenUsed/>
    <w:rsid w:val="00717A83"/>
    <w:pPr>
      <w:tabs>
        <w:tab w:val="center" w:pos="4680"/>
        <w:tab w:val="right" w:pos="9360"/>
      </w:tabs>
    </w:pPr>
  </w:style>
  <w:style w:type="character" w:customStyle="1" w:styleId="HeaderChar">
    <w:name w:val="Header Char"/>
    <w:basedOn w:val="DefaultParagraphFont"/>
    <w:link w:val="Header"/>
    <w:uiPriority w:val="99"/>
    <w:rsid w:val="00717A83"/>
    <w:rPr>
      <w:rFonts w:eastAsia="Times New Roman" w:cs="Times New Roman"/>
      <w:szCs w:val="20"/>
    </w:rPr>
  </w:style>
  <w:style w:type="paragraph" w:styleId="Footer">
    <w:name w:val="footer"/>
    <w:basedOn w:val="Normal"/>
    <w:link w:val="FooterChar"/>
    <w:uiPriority w:val="99"/>
    <w:unhideWhenUsed/>
    <w:rsid w:val="00717A83"/>
    <w:pPr>
      <w:tabs>
        <w:tab w:val="center" w:pos="4680"/>
        <w:tab w:val="right" w:pos="9360"/>
      </w:tabs>
    </w:pPr>
  </w:style>
  <w:style w:type="character" w:customStyle="1" w:styleId="FooterChar">
    <w:name w:val="Footer Char"/>
    <w:basedOn w:val="DefaultParagraphFont"/>
    <w:link w:val="Footer"/>
    <w:uiPriority w:val="99"/>
    <w:rsid w:val="00717A83"/>
    <w:rPr>
      <w:rFonts w:eastAsia="Times New Roman" w:cs="Times New Roman"/>
      <w:szCs w:val="20"/>
    </w:rPr>
  </w:style>
  <w:style w:type="character" w:styleId="PageNumber">
    <w:name w:val="page number"/>
    <w:basedOn w:val="DefaultParagraphFont"/>
    <w:uiPriority w:val="99"/>
    <w:semiHidden/>
    <w:unhideWhenUsed/>
    <w:rsid w:val="00717A83"/>
  </w:style>
  <w:style w:type="character" w:styleId="LineNumber">
    <w:name w:val="line number"/>
    <w:basedOn w:val="DefaultParagraphFont"/>
    <w:uiPriority w:val="99"/>
    <w:semiHidden/>
    <w:unhideWhenUsed/>
    <w:rsid w:val="00717A83"/>
  </w:style>
  <w:style w:type="paragraph" w:customStyle="1" w:styleId="BillDots">
    <w:name w:val="Bill Dots"/>
    <w:basedOn w:val="Normal"/>
    <w:qFormat/>
    <w:rsid w:val="00717A8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7A83"/>
    <w:pPr>
      <w:tabs>
        <w:tab w:val="right" w:pos="5904"/>
      </w:tabs>
    </w:pPr>
  </w:style>
  <w:style w:type="paragraph" w:styleId="BalloonText">
    <w:name w:val="Balloon Text"/>
    <w:basedOn w:val="Normal"/>
    <w:link w:val="BalloonTextChar"/>
    <w:uiPriority w:val="99"/>
    <w:semiHidden/>
    <w:unhideWhenUsed/>
    <w:rsid w:val="00717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83"/>
    <w:rPr>
      <w:rFonts w:ascii="Segoe UI" w:eastAsia="Times New Roman" w:hAnsi="Segoe UI" w:cs="Segoe UI"/>
      <w:sz w:val="18"/>
      <w:szCs w:val="18"/>
    </w:rPr>
  </w:style>
  <w:style w:type="paragraph" w:styleId="ListParagraph">
    <w:name w:val="List Paragraph"/>
    <w:basedOn w:val="Normal"/>
    <w:uiPriority w:val="34"/>
    <w:qFormat/>
    <w:rsid w:val="00717A83"/>
    <w:pPr>
      <w:ind w:left="720"/>
      <w:contextualSpacing/>
    </w:pPr>
  </w:style>
  <w:style w:type="paragraph" w:customStyle="1" w:styleId="scbillheader">
    <w:name w:val="sc_bill_header"/>
    <w:qFormat/>
    <w:rsid w:val="00717A83"/>
    <w:pPr>
      <w:widowControl w:val="0"/>
      <w:suppressAutoHyphens/>
      <w:spacing w:after="0" w:line="240" w:lineRule="auto"/>
      <w:jc w:val="center"/>
    </w:pPr>
    <w:rPr>
      <w:b/>
      <w:caps/>
      <w:sz w:val="30"/>
    </w:rPr>
  </w:style>
  <w:style w:type="paragraph" w:customStyle="1" w:styleId="schouseresolutionbythis">
    <w:name w:val="sc_house_resolution_by_this"/>
    <w:qFormat/>
    <w:rsid w:val="00717A83"/>
    <w:pPr>
      <w:widowControl w:val="0"/>
      <w:suppressAutoHyphens/>
      <w:spacing w:after="0" w:line="240" w:lineRule="auto"/>
      <w:jc w:val="both"/>
    </w:pPr>
  </w:style>
  <w:style w:type="paragraph" w:customStyle="1" w:styleId="schouseresolutionclippageattorney">
    <w:name w:val="sc_house_resolution_clip_page_attorney"/>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7A8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7A8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7A8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17A83"/>
    <w:pPr>
      <w:widowControl w:val="0"/>
      <w:suppressAutoHyphens/>
      <w:spacing w:after="0" w:line="240" w:lineRule="auto"/>
      <w:jc w:val="both"/>
    </w:pPr>
    <w:rPr>
      <w:caps/>
    </w:rPr>
  </w:style>
  <w:style w:type="paragraph" w:customStyle="1" w:styleId="schouseresolutionemptyline">
    <w:name w:val="sc_house_resolution_empty_line"/>
    <w:qFormat/>
    <w:rsid w:val="00717A83"/>
    <w:pPr>
      <w:widowControl w:val="0"/>
      <w:suppressAutoHyphens/>
      <w:spacing w:after="0" w:line="240" w:lineRule="auto"/>
      <w:jc w:val="both"/>
    </w:pPr>
  </w:style>
  <w:style w:type="paragraph" w:customStyle="1" w:styleId="schouseresolutionfurtherresolved">
    <w:name w:val="sc_house_resolution_further_resolved"/>
    <w:qFormat/>
    <w:rsid w:val="00717A83"/>
    <w:pPr>
      <w:widowControl w:val="0"/>
      <w:suppressAutoHyphens/>
      <w:spacing w:after="0" w:line="240" w:lineRule="auto"/>
      <w:jc w:val="both"/>
    </w:pPr>
  </w:style>
  <w:style w:type="paragraph" w:customStyle="1" w:styleId="schouseresolutionheader">
    <w:name w:val="sc_house_resolution_header"/>
    <w:qFormat/>
    <w:rsid w:val="00717A8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7A8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7A8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17A83"/>
    <w:pPr>
      <w:widowControl w:val="0"/>
      <w:suppressLineNumbers/>
      <w:suppressAutoHyphens/>
      <w:jc w:val="left"/>
    </w:pPr>
    <w:rPr>
      <w:b/>
    </w:rPr>
  </w:style>
  <w:style w:type="paragraph" w:customStyle="1" w:styleId="schouseresolutionjackettitle">
    <w:name w:val="sc_house_resolution_jacket_title"/>
    <w:qFormat/>
    <w:rsid w:val="00717A8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7A83"/>
    <w:pPr>
      <w:widowControl w:val="0"/>
      <w:suppressAutoHyphens/>
      <w:spacing w:after="0" w:line="360" w:lineRule="auto"/>
      <w:jc w:val="both"/>
    </w:pPr>
  </w:style>
  <w:style w:type="paragraph" w:customStyle="1" w:styleId="scresolutionwhereas">
    <w:name w:val="sc_resolution_whereas"/>
    <w:qFormat/>
    <w:rsid w:val="00717A83"/>
    <w:pPr>
      <w:widowControl w:val="0"/>
      <w:suppressAutoHyphens/>
      <w:spacing w:after="0" w:line="360" w:lineRule="auto"/>
      <w:jc w:val="both"/>
    </w:pPr>
  </w:style>
  <w:style w:type="paragraph" w:customStyle="1" w:styleId="schouseresolutionxx">
    <w:name w:val="sc_house_resolution_xx"/>
    <w:qFormat/>
    <w:rsid w:val="00717A83"/>
    <w:pPr>
      <w:widowControl w:val="0"/>
      <w:suppressAutoHyphens/>
      <w:spacing w:after="0" w:line="240" w:lineRule="auto"/>
      <w:jc w:val="center"/>
    </w:pPr>
  </w:style>
  <w:style w:type="paragraph" w:customStyle="1" w:styleId="BillDots0">
    <w:name w:val="BillDots"/>
    <w:basedOn w:val="Normal"/>
    <w:autoRedefine/>
    <w:qFormat/>
    <w:rsid w:val="00717A8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7A83"/>
    <w:rPr>
      <w:color w:val="0000FF" w:themeColor="hyperlink"/>
      <w:u w:val="single"/>
    </w:rPr>
  </w:style>
  <w:style w:type="paragraph" w:customStyle="1" w:styleId="Numbers">
    <w:name w:val="Numbers"/>
    <w:basedOn w:val="BillDots0"/>
    <w:qFormat/>
    <w:rsid w:val="00717A83"/>
    <w:pPr>
      <w:tabs>
        <w:tab w:val="right" w:pos="5904"/>
      </w:tabs>
    </w:pPr>
  </w:style>
  <w:style w:type="character" w:customStyle="1" w:styleId="scclippagepath">
    <w:name w:val="sc_clip_page_path"/>
    <w:uiPriority w:val="1"/>
    <w:qFormat/>
    <w:rsid w:val="00717A83"/>
    <w:rPr>
      <w:rFonts w:ascii="Times New Roman" w:hAnsi="Times New Roman"/>
      <w:caps/>
      <w:smallCaps w:val="0"/>
      <w:sz w:val="22"/>
    </w:rPr>
  </w:style>
  <w:style w:type="paragraph" w:customStyle="1" w:styleId="scconresoattyda">
    <w:name w:val="sc_con_reso_atty_da"/>
    <w:qFormat/>
    <w:rsid w:val="00717A8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7A8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7A8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7A8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17A83"/>
    <w:pPr>
      <w:widowControl w:val="0"/>
      <w:suppressAutoHyphens/>
      <w:spacing w:after="0" w:line="240" w:lineRule="auto"/>
      <w:jc w:val="both"/>
    </w:pPr>
  </w:style>
  <w:style w:type="paragraph" w:customStyle="1" w:styleId="scjrregattydadocno">
    <w:name w:val="sc_jrreg_atty_da_docno"/>
    <w:basedOn w:val="Normal"/>
    <w:qFormat/>
    <w:rsid w:val="00717A8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7A8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7A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7A83"/>
    <w:rPr>
      <w:rFonts w:ascii="Times New Roman" w:hAnsi="Times New Roman"/>
      <w:b/>
      <w:caps/>
      <w:smallCaps w:val="0"/>
      <w:sz w:val="24"/>
    </w:rPr>
  </w:style>
  <w:style w:type="paragraph" w:customStyle="1" w:styleId="scjrregfooter">
    <w:name w:val="sc_jrreg_footer"/>
    <w:qFormat/>
    <w:rsid w:val="00717A8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7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7A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7A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7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7A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7A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7A83"/>
    <w:pPr>
      <w:widowControl w:val="0"/>
      <w:suppressAutoHyphens/>
      <w:spacing w:after="0" w:line="360" w:lineRule="auto"/>
      <w:jc w:val="both"/>
    </w:pPr>
  </w:style>
  <w:style w:type="paragraph" w:customStyle="1" w:styleId="scresolutionbody">
    <w:name w:val="sc_resolution_body"/>
    <w:qFormat/>
    <w:rsid w:val="00717A83"/>
    <w:pPr>
      <w:widowControl w:val="0"/>
      <w:suppressAutoHyphens/>
      <w:spacing w:after="0" w:line="360" w:lineRule="auto"/>
      <w:jc w:val="both"/>
    </w:pPr>
  </w:style>
  <w:style w:type="paragraph" w:customStyle="1" w:styleId="scresolutionclippagebottom">
    <w:name w:val="sc_resolution_clip_page_bottom"/>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7A83"/>
    <w:pPr>
      <w:widowControl w:val="0"/>
      <w:suppressAutoHyphens/>
      <w:spacing w:after="0" w:line="240" w:lineRule="auto"/>
      <w:jc w:val="both"/>
    </w:pPr>
  </w:style>
  <w:style w:type="paragraph" w:customStyle="1" w:styleId="scresolutionfooter">
    <w:name w:val="sc_resolution_footer"/>
    <w:link w:val="scresolutionfooterChar"/>
    <w:qFormat/>
    <w:rsid w:val="00717A8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7A83"/>
    <w:rPr>
      <w:rFonts w:eastAsia="Times New Roman" w:cs="Times New Roman"/>
      <w:szCs w:val="20"/>
    </w:rPr>
  </w:style>
  <w:style w:type="paragraph" w:customStyle="1" w:styleId="scresolutionheader">
    <w:name w:val="sc_resolution_header"/>
    <w:qFormat/>
    <w:rsid w:val="00717A83"/>
    <w:pPr>
      <w:widowControl w:val="0"/>
      <w:suppressAutoHyphens/>
      <w:spacing w:after="0" w:line="240" w:lineRule="auto"/>
      <w:jc w:val="center"/>
    </w:pPr>
    <w:rPr>
      <w:b/>
      <w:caps/>
      <w:sz w:val="30"/>
    </w:rPr>
  </w:style>
  <w:style w:type="paragraph" w:customStyle="1" w:styleId="scresolutiontitle">
    <w:name w:val="sc_resolution_title"/>
    <w:qFormat/>
    <w:rsid w:val="00717A83"/>
    <w:pPr>
      <w:widowControl w:val="0"/>
      <w:suppressAutoHyphens/>
      <w:spacing w:after="0" w:line="240" w:lineRule="auto"/>
      <w:jc w:val="both"/>
    </w:pPr>
    <w:rPr>
      <w:caps/>
    </w:rPr>
  </w:style>
  <w:style w:type="paragraph" w:customStyle="1" w:styleId="scresolutionxx">
    <w:name w:val="sc_resolution_xx"/>
    <w:qFormat/>
    <w:rsid w:val="00717A83"/>
    <w:pPr>
      <w:widowControl w:val="0"/>
      <w:suppressAutoHyphens/>
      <w:spacing w:after="0" w:line="240" w:lineRule="auto"/>
      <w:jc w:val="center"/>
    </w:pPr>
  </w:style>
  <w:style w:type="character" w:customStyle="1" w:styleId="scSECTIONS">
    <w:name w:val="sc_SECTIONS"/>
    <w:uiPriority w:val="1"/>
    <w:qFormat/>
    <w:rsid w:val="00717A83"/>
    <w:rPr>
      <w:rFonts w:ascii="Times New Roman" w:hAnsi="Times New Roman"/>
      <w:b w:val="0"/>
      <w:i w:val="0"/>
      <w:caps/>
      <w:smallCaps w:val="0"/>
      <w:color w:val="auto"/>
      <w:sz w:val="22"/>
    </w:rPr>
  </w:style>
  <w:style w:type="character" w:customStyle="1" w:styleId="scsenateclippagepath">
    <w:name w:val="sc_senate_clip_page_path"/>
    <w:uiPriority w:val="1"/>
    <w:qFormat/>
    <w:rsid w:val="00717A83"/>
    <w:rPr>
      <w:rFonts w:ascii="Times New Roman" w:hAnsi="Times New Roman"/>
      <w:caps/>
      <w:smallCaps w:val="0"/>
      <w:sz w:val="22"/>
    </w:rPr>
  </w:style>
  <w:style w:type="paragraph" w:customStyle="1" w:styleId="scsenateresolutionbody">
    <w:name w:val="sc_senate_resolution_body"/>
    <w:qFormat/>
    <w:rsid w:val="00717A83"/>
    <w:pPr>
      <w:widowControl w:val="0"/>
      <w:suppressAutoHyphens/>
      <w:spacing w:after="0" w:line="360" w:lineRule="auto"/>
      <w:jc w:val="both"/>
    </w:pPr>
  </w:style>
  <w:style w:type="paragraph" w:customStyle="1" w:styleId="scsenateresolutionclippagebottom">
    <w:name w:val="sc_senate_resolution_clip_page_bottom"/>
    <w:qFormat/>
    <w:rsid w:val="00717A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7A83"/>
    <w:pPr>
      <w:widowControl w:val="0"/>
      <w:suppressLineNumbers/>
      <w:suppressAutoHyphens/>
    </w:pPr>
  </w:style>
  <w:style w:type="paragraph" w:customStyle="1" w:styleId="scsenateresolutionclippagerepdocumentname">
    <w:name w:val="sc_senate_resolution_clip_page_rep_document_name"/>
    <w:qFormat/>
    <w:rsid w:val="00717A8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7A8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17A8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17A83"/>
    <w:rPr>
      <w:color w:val="808080"/>
    </w:rPr>
  </w:style>
  <w:style w:type="paragraph" w:customStyle="1" w:styleId="sctablecodifiedsection">
    <w:name w:val="sc_table_codified_section"/>
    <w:qFormat/>
    <w:rsid w:val="00717A83"/>
    <w:pPr>
      <w:widowControl w:val="0"/>
      <w:suppressAutoHyphens/>
      <w:spacing w:after="0" w:line="360" w:lineRule="auto"/>
    </w:pPr>
  </w:style>
  <w:style w:type="paragraph" w:customStyle="1" w:styleId="sctableln">
    <w:name w:val="sc_table_ln"/>
    <w:qFormat/>
    <w:rsid w:val="00717A83"/>
    <w:pPr>
      <w:widowControl w:val="0"/>
      <w:suppressAutoHyphens/>
      <w:spacing w:after="0" w:line="360" w:lineRule="auto"/>
      <w:jc w:val="right"/>
    </w:pPr>
  </w:style>
  <w:style w:type="paragraph" w:customStyle="1" w:styleId="sctablenoncodifiedsection">
    <w:name w:val="sc_table_non_codified_section"/>
    <w:qFormat/>
    <w:rsid w:val="00717A83"/>
    <w:pPr>
      <w:widowControl w:val="0"/>
      <w:suppressAutoHyphens/>
      <w:spacing w:after="0" w:line="360" w:lineRule="auto"/>
    </w:pPr>
  </w:style>
  <w:style w:type="paragraph" w:customStyle="1" w:styleId="scresolutionmembers">
    <w:name w:val="sc_resolution_members"/>
    <w:qFormat/>
    <w:rsid w:val="00717A83"/>
    <w:pPr>
      <w:widowControl w:val="0"/>
      <w:suppressAutoHyphens/>
      <w:spacing w:after="0" w:line="360" w:lineRule="auto"/>
      <w:jc w:val="both"/>
    </w:pPr>
  </w:style>
  <w:style w:type="paragraph" w:customStyle="1" w:styleId="scdraftheader">
    <w:name w:val="sc_draft_header"/>
    <w:qFormat/>
    <w:rsid w:val="00717A83"/>
    <w:pPr>
      <w:widowControl w:val="0"/>
      <w:suppressAutoHyphens/>
      <w:spacing w:after="0" w:line="240" w:lineRule="auto"/>
    </w:pPr>
  </w:style>
  <w:style w:type="paragraph" w:customStyle="1" w:styleId="scemptyline">
    <w:name w:val="sc_empty_line"/>
    <w:qFormat/>
    <w:rsid w:val="00717A83"/>
    <w:pPr>
      <w:widowControl w:val="0"/>
      <w:suppressAutoHyphens/>
      <w:spacing w:after="0" w:line="360" w:lineRule="auto"/>
      <w:jc w:val="both"/>
    </w:pPr>
  </w:style>
  <w:style w:type="paragraph" w:customStyle="1" w:styleId="scemptylineheader">
    <w:name w:val="sc_emptyline_header"/>
    <w:qFormat/>
    <w:rsid w:val="00717A83"/>
    <w:pPr>
      <w:widowControl w:val="0"/>
      <w:suppressAutoHyphens/>
      <w:spacing w:after="0" w:line="240" w:lineRule="auto"/>
      <w:jc w:val="both"/>
    </w:pPr>
  </w:style>
  <w:style w:type="character" w:customStyle="1" w:styleId="scinsert">
    <w:name w:val="sc_insert"/>
    <w:uiPriority w:val="1"/>
    <w:qFormat/>
    <w:rsid w:val="00717A83"/>
    <w:rPr>
      <w:caps w:val="0"/>
      <w:smallCaps w:val="0"/>
      <w:strike w:val="0"/>
      <w:dstrike w:val="0"/>
      <w:vanish w:val="0"/>
      <w:u w:val="single"/>
      <w:vertAlign w:val="baseline"/>
    </w:rPr>
  </w:style>
  <w:style w:type="character" w:customStyle="1" w:styleId="scinsertblue">
    <w:name w:val="sc_insert_blue"/>
    <w:uiPriority w:val="1"/>
    <w:qFormat/>
    <w:rsid w:val="00717A8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7A83"/>
    <w:rPr>
      <w:caps w:val="0"/>
      <w:smallCaps w:val="0"/>
      <w:strike w:val="0"/>
      <w:dstrike w:val="0"/>
      <w:vanish w:val="0"/>
      <w:color w:val="0070C0"/>
      <w:u w:val="none"/>
      <w:vertAlign w:val="baseline"/>
    </w:rPr>
  </w:style>
  <w:style w:type="character" w:customStyle="1" w:styleId="scinsertred">
    <w:name w:val="sc_insert_red"/>
    <w:uiPriority w:val="1"/>
    <w:qFormat/>
    <w:rsid w:val="00717A8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7A83"/>
    <w:rPr>
      <w:caps w:val="0"/>
      <w:smallCaps w:val="0"/>
      <w:strike w:val="0"/>
      <w:dstrike w:val="0"/>
      <w:vanish w:val="0"/>
      <w:color w:val="FF0000"/>
      <w:u w:val="none"/>
      <w:vertAlign w:val="baseline"/>
    </w:rPr>
  </w:style>
  <w:style w:type="character" w:customStyle="1" w:styleId="scstrike">
    <w:name w:val="sc_strike"/>
    <w:uiPriority w:val="1"/>
    <w:qFormat/>
    <w:rsid w:val="00717A83"/>
    <w:rPr>
      <w:strike/>
      <w:dstrike w:val="0"/>
    </w:rPr>
  </w:style>
  <w:style w:type="character" w:customStyle="1" w:styleId="scstrikeblue">
    <w:name w:val="sc_strike_blue"/>
    <w:uiPriority w:val="1"/>
    <w:qFormat/>
    <w:rsid w:val="00717A83"/>
    <w:rPr>
      <w:strike/>
      <w:dstrike w:val="0"/>
      <w:color w:val="0070C0"/>
    </w:rPr>
  </w:style>
  <w:style w:type="character" w:customStyle="1" w:styleId="scstrikered">
    <w:name w:val="sc_strike_red"/>
    <w:uiPriority w:val="1"/>
    <w:qFormat/>
    <w:rsid w:val="00717A83"/>
    <w:rPr>
      <w:strike/>
      <w:dstrike w:val="0"/>
      <w:color w:val="FF0000"/>
    </w:rPr>
  </w:style>
  <w:style w:type="character" w:customStyle="1" w:styleId="scstrikebluenoncodified">
    <w:name w:val="sc_strike_blue_non_codified"/>
    <w:uiPriority w:val="1"/>
    <w:qFormat/>
    <w:rsid w:val="00717A83"/>
    <w:rPr>
      <w:strike/>
      <w:dstrike w:val="0"/>
      <w:color w:val="0070C0"/>
      <w:lang w:val="en-US"/>
    </w:rPr>
  </w:style>
  <w:style w:type="character" w:customStyle="1" w:styleId="scstrikerednoncodified">
    <w:name w:val="sc_strike_red_non_codified"/>
    <w:uiPriority w:val="1"/>
    <w:qFormat/>
    <w:rsid w:val="00717A83"/>
    <w:rPr>
      <w:strike/>
      <w:dstrike w:val="0"/>
      <w:color w:val="FF0000"/>
    </w:rPr>
  </w:style>
  <w:style w:type="paragraph" w:customStyle="1" w:styleId="scnowthereforebold">
    <w:name w:val="sc_now_therefore_bold"/>
    <w:uiPriority w:val="1"/>
    <w:qFormat/>
    <w:rsid w:val="00717A83"/>
    <w:pPr>
      <w:widowControl w:val="0"/>
      <w:suppressAutoHyphens/>
      <w:spacing w:after="0" w:line="480" w:lineRule="auto"/>
    </w:pPr>
    <w:rPr>
      <w:rFonts w:eastAsia="Calibri" w:cs="Times New Roman"/>
    </w:rPr>
  </w:style>
  <w:style w:type="paragraph" w:customStyle="1" w:styleId="scbillsiglines">
    <w:name w:val="sc_bill_sig_lines"/>
    <w:qFormat/>
    <w:rsid w:val="00717A8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17A83"/>
  </w:style>
  <w:style w:type="paragraph" w:customStyle="1" w:styleId="scbillendxx">
    <w:name w:val="sc_bill_end_xx"/>
    <w:qFormat/>
    <w:rsid w:val="00717A83"/>
    <w:pPr>
      <w:widowControl w:val="0"/>
      <w:suppressAutoHyphens/>
      <w:spacing w:after="0" w:line="240" w:lineRule="auto"/>
      <w:jc w:val="center"/>
    </w:pPr>
  </w:style>
  <w:style w:type="character" w:customStyle="1" w:styleId="scbillheader1">
    <w:name w:val="sc_bill_header1"/>
    <w:uiPriority w:val="1"/>
    <w:qFormat/>
    <w:rsid w:val="00717A83"/>
  </w:style>
  <w:style w:type="character" w:customStyle="1" w:styleId="scresolutionbody1">
    <w:name w:val="sc_resolution_body1"/>
    <w:uiPriority w:val="1"/>
    <w:qFormat/>
    <w:rsid w:val="00717A83"/>
  </w:style>
  <w:style w:type="character" w:styleId="Strong">
    <w:name w:val="Strong"/>
    <w:basedOn w:val="DefaultParagraphFont"/>
    <w:uiPriority w:val="22"/>
    <w:qFormat/>
    <w:rsid w:val="00717A83"/>
    <w:rPr>
      <w:b/>
      <w:bCs/>
    </w:rPr>
  </w:style>
  <w:style w:type="character" w:customStyle="1" w:styleId="scamendhouse">
    <w:name w:val="sc_amend_house"/>
    <w:uiPriority w:val="1"/>
    <w:qFormat/>
    <w:rsid w:val="00717A83"/>
    <w:rPr>
      <w:bdr w:val="none" w:sz="0" w:space="0" w:color="auto"/>
      <w:shd w:val="clear" w:color="auto" w:fill="FDE9D9" w:themeFill="accent6" w:themeFillTint="33"/>
    </w:rPr>
  </w:style>
  <w:style w:type="character" w:customStyle="1" w:styleId="scamendsenate">
    <w:name w:val="sc_amend_senate"/>
    <w:uiPriority w:val="1"/>
    <w:qFormat/>
    <w:rsid w:val="00717A83"/>
    <w:rPr>
      <w:bdr w:val="none" w:sz="0" w:space="0" w:color="auto"/>
      <w:shd w:val="clear" w:color="auto" w:fill="E5DFEC" w:themeFill="accent4" w:themeFillTint="33"/>
    </w:rPr>
  </w:style>
  <w:style w:type="paragraph" w:styleId="Revision">
    <w:name w:val="Revision"/>
    <w:hidden/>
    <w:uiPriority w:val="99"/>
    <w:semiHidden/>
    <w:rsid w:val="00717A8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17A83"/>
    <w:pPr>
      <w:spacing w:after="0" w:line="240" w:lineRule="auto"/>
    </w:pPr>
    <w:rPr>
      <w:i/>
    </w:rPr>
  </w:style>
  <w:style w:type="paragraph" w:customStyle="1" w:styleId="sccoversheetsenate">
    <w:name w:val="sc_coversheet_senate"/>
    <w:qFormat/>
    <w:rsid w:val="00717A83"/>
    <w:pPr>
      <w:spacing w:after="0" w:line="240" w:lineRule="auto"/>
    </w:pPr>
    <w:rPr>
      <w:b/>
    </w:rPr>
  </w:style>
  <w:style w:type="character" w:styleId="FollowedHyperlink">
    <w:name w:val="FollowedHyperlink"/>
    <w:basedOn w:val="DefaultParagraphFont"/>
    <w:uiPriority w:val="99"/>
    <w:semiHidden/>
    <w:unhideWhenUsed/>
    <w:rsid w:val="00CB4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amp;session=126&amp;summary=B" TargetMode="External" Id="Re9af27ee917b4e84" /><Relationship Type="http://schemas.openxmlformats.org/officeDocument/2006/relationships/hyperlink" Target="https://www.scstatehouse.gov/sess126_2025-2026/prever/456_20250313.docx" TargetMode="External" Id="R183e8acc8c2a42d4" /><Relationship Type="http://schemas.openxmlformats.org/officeDocument/2006/relationships/hyperlink" Target="h:\sj\20250313.docx" TargetMode="External" Id="Rf995292d719f4a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06A44"/>
    <w:rsid w:val="00642221"/>
    <w:rsid w:val="0072205F"/>
    <w:rsid w:val="00804B1A"/>
    <w:rsid w:val="008228BC"/>
    <w:rsid w:val="00A22407"/>
    <w:rsid w:val="00A23AFC"/>
    <w:rsid w:val="00AA6F82"/>
    <w:rsid w:val="00AB5438"/>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37a6cd9a-e301-4293-9700-d573d6b534fc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43224565-db91-4543-bced-89cac58b0ac3</T_BILL_REQUEST_REQUEST>
  <T_BILL_R_ORIGINALDRAFT>a5e7845c-5e47-4561-9d2e-61e381f774ab</T_BILL_R_ORIGINALDRAFT>
  <T_BILL_SPONSOR_SPONSOR>f1585a41-f203-4681-84cd-a25b09d486b1</T_BILL_SPONSOR_SPONSOR>
  <T_BILL_T_BILLNAME>[0456]</T_BILL_T_BILLNAME>
  <T_BILL_T_BILLNUMBER>456</T_BILL_T_BILLNUMBER>
  <T_BILL_T_BILLTITLE>to RECOGNIZE THE SOUTH CAROLINA FORESTRY COMMISSION FOR THE CRUCIAL ROLE THEY PLAY IN PREVENTING WILDFIRES, SAFEGUARDING COMMUNITIES, PROTECTING WILDLIFE HABITATS, AND MAINTAINING HEALTHY FOREST ECOSYSTEMS ACROSS THE STATE, AND TO APPLAUD THEIR RESPONSE TO THE CAROLINA FOREST WILDFIRES, WHICH ULTIMATELY PREVENTED DAMAGE TO CITIZENS, HOMES, BUSINESSES, AND CRITICAL INFRASTRUCTURE IN HORRY COUNTY.</T_BILL_T_BILLTITLE>
  <T_BILL_T_CHAMBER>senate</T_BILL_T_CHAMBER>
  <T_BILL_T_FILENAME> </T_BILL_T_FILENAME>
  <T_BILL_T_LEGTYPE>resolution</T_BILL_T_LEGTYPE>
  <T_BILL_T_RATNUMBERSTRING>SNone</T_BILL_T_RATNUMBERSTRING>
  <T_BILL_T_SUBJECT>Forestry Commission</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2570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2025-03-13T15:31:00Z</dcterms:created>
  <dcterms:modified xsi:type="dcterms:W3CDTF">2025-03-13T15:31:00Z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