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Allen</w:t>
      </w:r>
    </w:p>
    <w:p>
      <w:pPr>
        <w:widowControl w:val="false"/>
        <w:spacing w:after="0"/>
        <w:jc w:val="left"/>
      </w:pPr>
      <w:r>
        <w:rPr>
          <w:rFonts w:ascii="Times New Roman"/>
          <w:sz w:val="22"/>
        </w:rPr>
        <w:t xml:space="preserve">Document Path: LC-0292SA-RM25.docx</w:t>
      </w:r>
    </w:p>
    <w:p>
      <w:pPr>
        <w:widowControl w:val="false"/>
        <w:spacing w:after="0"/>
        <w:jc w:val="left"/>
      </w:pPr>
    </w:p>
    <w:p>
      <w:pPr>
        <w:widowControl w:val="false"/>
        <w:spacing w:after="0"/>
        <w:jc w:val="left"/>
      </w:pPr>
      <w:r>
        <w:rPr>
          <w:rFonts w:ascii="Times New Roman"/>
          <w:sz w:val="22"/>
        </w:rPr>
        <w:t xml:space="preserve">Introduced in the Senate on April 1, 2025</w:t>
      </w:r>
    </w:p>
    <w:p>
      <w:pPr>
        <w:widowControl w:val="false"/>
        <w:spacing w:after="0"/>
        <w:jc w:val="left"/>
      </w:pPr>
      <w:r>
        <w:rPr>
          <w:rFonts w:ascii="Times New Roman"/>
          <w:sz w:val="22"/>
        </w:rPr>
        <w:t xml:space="preserve">Adopted by the Senate on April 1, 2025</w:t>
      </w:r>
    </w:p>
    <w:p>
      <w:pPr>
        <w:widowControl w:val="false"/>
        <w:spacing w:after="0"/>
        <w:jc w:val="left"/>
      </w:pPr>
    </w:p>
    <w:p>
      <w:pPr>
        <w:widowControl w:val="false"/>
        <w:spacing w:after="0"/>
        <w:jc w:val="left"/>
      </w:pPr>
      <w:r>
        <w:rPr>
          <w:rFonts w:ascii="Times New Roman"/>
          <w:sz w:val="22"/>
        </w:rPr>
        <w:t xml:space="preserve">Summary: Judge Alex Kinlaw,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4/1/2025</w:t>
      </w:r>
      <w:r>
        <w:tab/>
        <w:t>Senate</w:t>
      </w:r>
      <w:r>
        <w:tab/>
        <w:t xml:space="preserve">Introduced and adopted</w:t>
      </w:r>
      <w:r>
        <w:t xml:space="preserve"> (</w:t>
      </w:r>
      <w:hyperlink w:history="true" r:id="Rcea6b4b6a2c34d0d">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7a7cfd9207f8431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4d226d5c97c4ce6">
        <w:r>
          <w:rPr>
            <w:rStyle w:val="Hyperlink"/>
            <w:u w:val="single"/>
          </w:rPr>
          <w:t>04/01/2025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345912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3703C">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60D17" w14:paraId="48DB32D0" w14:textId="5C9D7DB1">
          <w:pPr>
            <w:pStyle w:val="scresolutiontitle"/>
          </w:pPr>
          <w:r w:rsidRPr="00C60D17">
            <w:t xml:space="preserve">TO RECOGNIZE AND COMMEND THE HONORABLE ALEX KINLAW JR., </w:t>
          </w:r>
          <w:r w:rsidR="00DE54F8">
            <w:t>A</w:t>
          </w:r>
          <w:r w:rsidR="00C300DE">
            <w:t xml:space="preserve"> FORMER </w:t>
          </w:r>
          <w:r w:rsidRPr="00C60D17">
            <w:t>JUDGE FOR THE 13TH JUDICIAL CIRCUIT, UPON THE OCCASION OF HIS RETIREMENT FROM THE BENCH AND TO WISH HIM CONTINUED SUCCESS AND HAPPINESS IN ALL HIS FUTURE ENDEAVORS.</w:t>
          </w:r>
        </w:p>
      </w:sdtContent>
    </w:sdt>
    <w:p w:rsidR="0010776B" w:rsidP="00091FD9" w:rsidRDefault="0010776B" w14:paraId="48DB32D1" w14:textId="56627158">
      <w:pPr>
        <w:pStyle w:val="scresolutiontitle"/>
      </w:pPr>
    </w:p>
    <w:p w:rsidR="00456CDA" w:rsidP="00456CDA" w:rsidRDefault="008C3A19" w14:paraId="666386F9" w14:textId="435CBCD2">
      <w:pPr>
        <w:pStyle w:val="scresolutionwhereas"/>
      </w:pPr>
      <w:bookmarkStart w:name="wa_201e62a95" w:id="1"/>
      <w:r w:rsidRPr="00084D53">
        <w:t>W</w:t>
      </w:r>
      <w:bookmarkEnd w:id="1"/>
      <w:r w:rsidRPr="00084D53">
        <w:t>hereas,</w:t>
      </w:r>
      <w:r w:rsidR="001347EE">
        <w:t xml:space="preserve"> </w:t>
      </w:r>
      <w:r w:rsidR="00456CDA">
        <w:t xml:space="preserve">the members of the South Carolina Senate have learned that the Honorable Alex Kinlaw Jr., </w:t>
      </w:r>
      <w:r w:rsidR="001A38C8">
        <w:t xml:space="preserve">a </w:t>
      </w:r>
      <w:r w:rsidR="00C300DE">
        <w:t xml:space="preserve">former </w:t>
      </w:r>
      <w:r w:rsidR="00456CDA">
        <w:t xml:space="preserve">judge for the 13th Judicial Circuit, </w:t>
      </w:r>
      <w:r w:rsidR="0044587F">
        <w:t>entered</w:t>
      </w:r>
      <w:r w:rsidR="00456CDA">
        <w:t xml:space="preserve"> a well</w:t>
      </w:r>
      <w:r w:rsidR="00A01F46">
        <w:t>-</w:t>
      </w:r>
      <w:r w:rsidR="00456CDA">
        <w:t xml:space="preserve">deserved retirement </w:t>
      </w:r>
      <w:r w:rsidR="0044587F">
        <w:t xml:space="preserve">on December 31, 2024, </w:t>
      </w:r>
      <w:r w:rsidR="00456CDA">
        <w:t xml:space="preserve">after </w:t>
      </w:r>
      <w:r w:rsidR="007706D4">
        <w:t>decades</w:t>
      </w:r>
      <w:r w:rsidR="00456CDA">
        <w:t xml:space="preserve"> of faithful and outstanding service to the citizens of the Palmetto State</w:t>
      </w:r>
      <w:r w:rsidR="007706D4">
        <w:t xml:space="preserve">, most particularly those of </w:t>
      </w:r>
      <w:r w:rsidRPr="007706D4" w:rsidR="007706D4">
        <w:t>Pickens and Greenville counties</w:t>
      </w:r>
      <w:r w:rsidR="00456CDA">
        <w:t>; and</w:t>
      </w:r>
    </w:p>
    <w:p w:rsidR="00456CDA" w:rsidP="00456CDA" w:rsidRDefault="00456CDA" w14:paraId="133DDA19" w14:textId="77777777">
      <w:pPr>
        <w:pStyle w:val="scresolutionwhereas"/>
      </w:pPr>
    </w:p>
    <w:p w:rsidR="00456CDA" w:rsidP="00456CDA" w:rsidRDefault="00456CDA" w14:paraId="46E4AA2D" w14:textId="57F0DF88">
      <w:pPr>
        <w:pStyle w:val="scresolutionwhereas"/>
      </w:pPr>
      <w:bookmarkStart w:name="wa_5e35f75a1" w:id="2"/>
      <w:r>
        <w:t>W</w:t>
      </w:r>
      <w:bookmarkEnd w:id="2"/>
      <w:r>
        <w:t xml:space="preserve">hereas, </w:t>
      </w:r>
      <w:r w:rsidR="007706D4">
        <w:t>pr</w:t>
      </w:r>
      <w:r>
        <w:t xml:space="preserve">ior to his </w:t>
      </w:r>
      <w:r w:rsidR="00C14EBB">
        <w:t xml:space="preserve">2018 </w:t>
      </w:r>
      <w:r>
        <w:t>election</w:t>
      </w:r>
      <w:r w:rsidR="007706D4">
        <w:t xml:space="preserve"> </w:t>
      </w:r>
      <w:r w:rsidR="00C14EBB">
        <w:t xml:space="preserve">as a judge </w:t>
      </w:r>
      <w:r w:rsidR="007706D4">
        <w:t xml:space="preserve">to </w:t>
      </w:r>
      <w:r w:rsidRPr="007706D4" w:rsidR="007706D4">
        <w:t>the 13th Judicial Circuit</w:t>
      </w:r>
      <w:r>
        <w:t xml:space="preserve">, he presided as a resident judge for the </w:t>
      </w:r>
      <w:r w:rsidRPr="00AD3110" w:rsidR="00AD3110">
        <w:t>13th Judicial Circuit</w:t>
      </w:r>
      <w:r w:rsidR="00AD3110">
        <w:t>’s</w:t>
      </w:r>
      <w:r w:rsidRPr="00AD3110" w:rsidR="00AD3110">
        <w:t xml:space="preserve"> </w:t>
      </w:r>
      <w:r>
        <w:t>Family Court, beginning in 2009. During that time</w:t>
      </w:r>
      <w:r w:rsidR="001A38C8">
        <w:t>,</w:t>
      </w:r>
      <w:r>
        <w:t xml:space="preserve"> he </w:t>
      </w:r>
      <w:r w:rsidR="007706D4">
        <w:t xml:space="preserve">served as </w:t>
      </w:r>
      <w:r w:rsidR="001A38C8">
        <w:t xml:space="preserve">the </w:t>
      </w:r>
      <w:r>
        <w:t>judge for the Juvenile Drug Court (2011</w:t>
      </w:r>
      <w:r w:rsidR="007706D4">
        <w:t>-</w:t>
      </w:r>
      <w:r>
        <w:t>2018); and</w:t>
      </w:r>
    </w:p>
    <w:p w:rsidR="00456CDA" w:rsidP="00456CDA" w:rsidRDefault="00456CDA" w14:paraId="4D6169EC" w14:textId="77777777">
      <w:pPr>
        <w:pStyle w:val="scresolutionwhereas"/>
      </w:pPr>
    </w:p>
    <w:p w:rsidR="00456CDA" w:rsidP="00456CDA" w:rsidRDefault="00456CDA" w14:paraId="2D2959F4" w14:textId="0FA8804D">
      <w:pPr>
        <w:pStyle w:val="scresolutionwhereas"/>
      </w:pPr>
      <w:bookmarkStart w:name="wa_785b39211" w:id="3"/>
      <w:r>
        <w:t>W</w:t>
      </w:r>
      <w:bookmarkEnd w:id="3"/>
      <w:r>
        <w:t xml:space="preserve">hereas, in preparation for his career, this native of Georgetown received a bachelor’s degree from the University of South Carolina in 1975 and completed his J.D. at the University of South Carolina School of Law in 1978. While a law student, the young Alex Kinlaw was vice president of the Black American Law Students Association and interned in the Post-Conviction Relief Division of the South Carolina Attorney General’s Office and the South Carolina Criminal Justice Academy. </w:t>
      </w:r>
      <w:r w:rsidR="000F4996">
        <w:t xml:space="preserve">He </w:t>
      </w:r>
      <w:r>
        <w:t>also attended the School of Criminal Defense Attorneys in Houston, Texas; and</w:t>
      </w:r>
    </w:p>
    <w:p w:rsidR="00456CDA" w:rsidP="00456CDA" w:rsidRDefault="00456CDA" w14:paraId="266CA99A" w14:textId="77777777">
      <w:pPr>
        <w:pStyle w:val="scresolutionwhereas"/>
      </w:pPr>
    </w:p>
    <w:p w:rsidR="00456CDA" w:rsidP="00456CDA" w:rsidRDefault="00456CDA" w14:paraId="31B3491F" w14:textId="1A24498A">
      <w:pPr>
        <w:pStyle w:val="scresolutionwhereas"/>
      </w:pPr>
      <w:bookmarkStart w:name="wa_6e9368103" w:id="4"/>
      <w:r>
        <w:t>W</w:t>
      </w:r>
      <w:bookmarkEnd w:id="4"/>
      <w:r>
        <w:t>hereas, before joining the bench</w:t>
      </w:r>
      <w:r w:rsidR="00F85C73">
        <w:t>,</w:t>
      </w:r>
      <w:r>
        <w:t xml:space="preserve"> Judge Kinlaw was in private practice in Greenville and Greenwood counties</w:t>
      </w:r>
      <w:r w:rsidR="00C21EF8">
        <w:t>. H</w:t>
      </w:r>
      <w:r w:rsidR="004A695F">
        <w:t xml:space="preserve">aving become </w:t>
      </w:r>
      <w:r>
        <w:t>certified to handle death-penalty cases</w:t>
      </w:r>
      <w:r w:rsidR="004A695F">
        <w:t>, he</w:t>
      </w:r>
      <w:r>
        <w:t xml:space="preserve"> served as lead counsel for four such cases</w:t>
      </w:r>
      <w:r w:rsidR="00EC17EB">
        <w:t xml:space="preserve"> and </w:t>
      </w:r>
      <w:r>
        <w:t>also had a brief stint as a part</w:t>
      </w:r>
      <w:r w:rsidR="00C21EF8">
        <w:t>-</w:t>
      </w:r>
      <w:r>
        <w:t>time prosecutor in the 8th Circuit. His areas of practice include criminal, civil, domestic relations, and bankruptcy; and</w:t>
      </w:r>
    </w:p>
    <w:p w:rsidR="00456CDA" w:rsidP="00456CDA" w:rsidRDefault="00456CDA" w14:paraId="4608EB60" w14:textId="77777777">
      <w:pPr>
        <w:pStyle w:val="scresolutionwhereas"/>
      </w:pPr>
    </w:p>
    <w:p w:rsidR="00456CDA" w:rsidP="00456CDA" w:rsidRDefault="00456CDA" w14:paraId="5F3A95CB" w14:textId="5FE743A8">
      <w:pPr>
        <w:pStyle w:val="scresolutionwhereas"/>
      </w:pPr>
      <w:bookmarkStart w:name="wa_8257d7958" w:id="5"/>
      <w:r>
        <w:t>W</w:t>
      </w:r>
      <w:bookmarkEnd w:id="5"/>
      <w:r>
        <w:t xml:space="preserve">hereas, in addition, Judge Kinlaw worked as an assistant public defender with the Greenville County public defender and </w:t>
      </w:r>
      <w:r w:rsidR="006651E0">
        <w:t>served as</w:t>
      </w:r>
      <w:r>
        <w:t xml:space="preserve"> a staff attorney with the Legal Services Agency of Western Carolina; and</w:t>
      </w:r>
    </w:p>
    <w:p w:rsidR="00456CDA" w:rsidP="00456CDA" w:rsidRDefault="00456CDA" w14:paraId="6591775E" w14:textId="77777777">
      <w:pPr>
        <w:pStyle w:val="scresolutionwhereas"/>
      </w:pPr>
    </w:p>
    <w:p w:rsidR="00456CDA" w:rsidP="00456CDA" w:rsidRDefault="00456CDA" w14:paraId="189D3D33" w14:textId="150FC9C8">
      <w:pPr>
        <w:pStyle w:val="scresolutionwhereas"/>
      </w:pPr>
      <w:bookmarkStart w:name="wa_660064dd2" w:id="6"/>
      <w:r>
        <w:t>W</w:t>
      </w:r>
      <w:bookmarkEnd w:id="6"/>
      <w:r>
        <w:t xml:space="preserve">hereas, his memberships include the Resolution of Fee Disputes Board, Commission on Legal </w:t>
      </w:r>
      <w:r>
        <w:lastRenderedPageBreak/>
        <w:t>Education and Specialization, South Carolina Black Lawyers Association, Donald J. Sampson Bar Association, and National Bar Association. Further, he was a member of the National Conference of Family Court Judges and National Conference of Drug Court Professionals</w:t>
      </w:r>
      <w:r w:rsidR="007B0DD8">
        <w:t xml:space="preserve"> and als</w:t>
      </w:r>
      <w:r>
        <w:t>o has been involved with the Legal Services Board of Western Carolina (chairman), Urban League of the Upstate Board (chairman), State Legal Services Agency Board of Directors, Greenville Mental Health Board, and Greenville Cultural Exchange Board; and</w:t>
      </w:r>
    </w:p>
    <w:p w:rsidR="00456CDA" w:rsidP="00456CDA" w:rsidRDefault="00456CDA" w14:paraId="63417E27" w14:textId="77777777">
      <w:pPr>
        <w:pStyle w:val="scresolutionwhereas"/>
      </w:pPr>
    </w:p>
    <w:p w:rsidR="00456CDA" w:rsidP="00456CDA" w:rsidRDefault="00456CDA" w14:paraId="629199F3" w14:textId="4682103E">
      <w:pPr>
        <w:pStyle w:val="scresolutionwhereas"/>
      </w:pPr>
      <w:bookmarkStart w:name="wa_d18db1935" w:id="7"/>
      <w:r>
        <w:t>W</w:t>
      </w:r>
      <w:bookmarkEnd w:id="7"/>
      <w:r>
        <w:t xml:space="preserve">hereas, Alex Kinlaw </w:t>
      </w:r>
      <w:r w:rsidR="00C21EF8">
        <w:t>finds strength for his labors in his family:</w:t>
      </w:r>
      <w:r>
        <w:t xml:space="preserve"> his wife, Yvette, </w:t>
      </w:r>
      <w:r w:rsidR="00C21EF8">
        <w:t>and their two</w:t>
      </w:r>
      <w:r>
        <w:t xml:space="preserve"> sons. The family attends Reedy River Missionary Baptist Church, where Judge Kinlaw serves as vice chairman of the Deacon Ministry</w:t>
      </w:r>
      <w:r w:rsidR="00C21EF8">
        <w:t>; and</w:t>
      </w:r>
    </w:p>
    <w:p w:rsidR="00456CDA" w:rsidP="00456CDA" w:rsidRDefault="00456CDA" w14:paraId="06CBDBD1" w14:textId="77777777">
      <w:pPr>
        <w:pStyle w:val="scresolutionwhereas"/>
      </w:pPr>
    </w:p>
    <w:p w:rsidR="00456CDA" w:rsidP="00456CDA" w:rsidRDefault="00456CDA" w14:paraId="5D203822" w14:textId="0FC97D62">
      <w:pPr>
        <w:pStyle w:val="scresolutionwhereas"/>
      </w:pPr>
      <w:bookmarkStart w:name="wa_9fea645a4" w:id="8"/>
      <w:r>
        <w:t>W</w:t>
      </w:r>
      <w:bookmarkEnd w:id="8"/>
      <w:r>
        <w:t>hereas, the South Carolina Senate is grateful for the legacy of leadership and jurisprudence Judge Kinlaw</w:t>
      </w:r>
      <w:r w:rsidR="00C21EF8">
        <w:t xml:space="preserve"> </w:t>
      </w:r>
      <w:r>
        <w:t xml:space="preserve">has bestowed on this great State and appreciates his long and enduring service to the citizens of South Carolina. Taking great pleasure in wishing him well </w:t>
      </w:r>
      <w:r w:rsidR="00C300DE">
        <w:t xml:space="preserve">in </w:t>
      </w:r>
      <w:r>
        <w:t>retirement, the members trust he will find much enjoyment in the more leisurely pace of the days ahead. Now, therefore,</w:t>
      </w:r>
    </w:p>
    <w:p w:rsidRPr="00040E43" w:rsidR="008A7625" w:rsidP="006B1590" w:rsidRDefault="008A7625" w14:paraId="24BB5989" w14:textId="77777777">
      <w:pPr>
        <w:pStyle w:val="scresolutionbody"/>
      </w:pPr>
    </w:p>
    <w:p w:rsidRPr="00040E43" w:rsidR="00B9052D" w:rsidP="00FA0B1D" w:rsidRDefault="00B9052D" w14:paraId="48DB32E4" w14:textId="0FCA3A1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3703C">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647FD2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3703C">
            <w:rPr>
              <w:rStyle w:val="scresolutionbody1"/>
            </w:rPr>
            <w:t>Senate</w:t>
          </w:r>
        </w:sdtContent>
      </w:sdt>
      <w:r w:rsidRPr="00040E43">
        <w:t xml:space="preserve">, by this resolution, </w:t>
      </w:r>
      <w:r w:rsidRPr="00A01F46" w:rsidR="00A01F46">
        <w:t xml:space="preserve">recognize and commend the </w:t>
      </w:r>
      <w:r w:rsidR="00A01F46">
        <w:t>H</w:t>
      </w:r>
      <w:r w:rsidRPr="00A01F46" w:rsidR="00A01F46">
        <w:t xml:space="preserve">onorable Alex Kinlaw Jr., </w:t>
      </w:r>
      <w:r w:rsidR="00DE54F8">
        <w:t xml:space="preserve">a </w:t>
      </w:r>
      <w:r w:rsidR="00C300DE">
        <w:t xml:space="preserve">former </w:t>
      </w:r>
      <w:r w:rsidRPr="00A01F46" w:rsidR="00A01F46">
        <w:t>judge for the 13th Judicial Circuit, upon the occasion of his retirement from the bench and wish him continued success and happiness in all his future endeavors.</w:t>
      </w:r>
    </w:p>
    <w:p w:rsidRPr="00040E43" w:rsidR="00007116" w:rsidP="00B703CB" w:rsidRDefault="00007116" w14:paraId="48DB32E7" w14:textId="77777777">
      <w:pPr>
        <w:pStyle w:val="scresolutionbody"/>
      </w:pPr>
    </w:p>
    <w:p w:rsidRPr="00040E43" w:rsidR="00B9052D" w:rsidP="00B703CB" w:rsidRDefault="00007116" w14:paraId="48DB32E8" w14:textId="0F5D9785">
      <w:pPr>
        <w:pStyle w:val="scresolutionbody"/>
      </w:pPr>
      <w:r w:rsidRPr="00040E43">
        <w:t>Be it further resolved that a copy of this resolution be presented to</w:t>
      </w:r>
      <w:r w:rsidRPr="00040E43" w:rsidR="00B9105E">
        <w:t xml:space="preserve"> </w:t>
      </w:r>
      <w:r w:rsidRPr="00A01F46" w:rsidR="00A01F46">
        <w:t>the Honorable Alex Kinlaw Jr.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01AC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4082E8FE" w:rsidR="007003E1" w:rsidRDefault="00D5194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3703C">
              <w:rPr>
                <w:noProof/>
              </w:rPr>
              <w:t>LC-0292SA-RM25.docx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575D"/>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0BC9"/>
    <w:rsid w:val="000F1901"/>
    <w:rsid w:val="000F2E49"/>
    <w:rsid w:val="000F40FA"/>
    <w:rsid w:val="000F4996"/>
    <w:rsid w:val="000F7C8B"/>
    <w:rsid w:val="001035F1"/>
    <w:rsid w:val="0010776B"/>
    <w:rsid w:val="001079BA"/>
    <w:rsid w:val="00133E66"/>
    <w:rsid w:val="001347EE"/>
    <w:rsid w:val="00136B38"/>
    <w:rsid w:val="001373F6"/>
    <w:rsid w:val="001435A3"/>
    <w:rsid w:val="00146ED3"/>
    <w:rsid w:val="00151044"/>
    <w:rsid w:val="00181E38"/>
    <w:rsid w:val="00187057"/>
    <w:rsid w:val="001A022F"/>
    <w:rsid w:val="001A2C0B"/>
    <w:rsid w:val="001A38C8"/>
    <w:rsid w:val="001A72A6"/>
    <w:rsid w:val="001C4F58"/>
    <w:rsid w:val="001D08F2"/>
    <w:rsid w:val="001D2A16"/>
    <w:rsid w:val="001D3A58"/>
    <w:rsid w:val="001D525B"/>
    <w:rsid w:val="001D68D8"/>
    <w:rsid w:val="001D7F4F"/>
    <w:rsid w:val="001F75F9"/>
    <w:rsid w:val="002017E6"/>
    <w:rsid w:val="00205238"/>
    <w:rsid w:val="00211B4F"/>
    <w:rsid w:val="00221FB4"/>
    <w:rsid w:val="002321B6"/>
    <w:rsid w:val="00232912"/>
    <w:rsid w:val="0025001F"/>
    <w:rsid w:val="00250967"/>
    <w:rsid w:val="002543C8"/>
    <w:rsid w:val="0025541D"/>
    <w:rsid w:val="002635C9"/>
    <w:rsid w:val="00284AAE"/>
    <w:rsid w:val="00293514"/>
    <w:rsid w:val="002B451A"/>
    <w:rsid w:val="002D55D2"/>
    <w:rsid w:val="002E4AA8"/>
    <w:rsid w:val="002E4CB8"/>
    <w:rsid w:val="002E5912"/>
    <w:rsid w:val="002F4473"/>
    <w:rsid w:val="00301B21"/>
    <w:rsid w:val="00325348"/>
    <w:rsid w:val="0032732C"/>
    <w:rsid w:val="003321E4"/>
    <w:rsid w:val="00336AD0"/>
    <w:rsid w:val="0036008C"/>
    <w:rsid w:val="0037079A"/>
    <w:rsid w:val="00385E1F"/>
    <w:rsid w:val="00386B4B"/>
    <w:rsid w:val="003A4798"/>
    <w:rsid w:val="003A4F41"/>
    <w:rsid w:val="003B32F4"/>
    <w:rsid w:val="003C4DAB"/>
    <w:rsid w:val="003D01E8"/>
    <w:rsid w:val="003D0BC2"/>
    <w:rsid w:val="003E5288"/>
    <w:rsid w:val="003F6D79"/>
    <w:rsid w:val="003F6E8C"/>
    <w:rsid w:val="0041760A"/>
    <w:rsid w:val="00417C01"/>
    <w:rsid w:val="004252D4"/>
    <w:rsid w:val="00436096"/>
    <w:rsid w:val="004403BD"/>
    <w:rsid w:val="0044587F"/>
    <w:rsid w:val="00456CDA"/>
    <w:rsid w:val="00461441"/>
    <w:rsid w:val="004623E6"/>
    <w:rsid w:val="0046488E"/>
    <w:rsid w:val="0046685D"/>
    <w:rsid w:val="004669F5"/>
    <w:rsid w:val="004809EE"/>
    <w:rsid w:val="00495DF7"/>
    <w:rsid w:val="004A695F"/>
    <w:rsid w:val="004B7339"/>
    <w:rsid w:val="004C51E1"/>
    <w:rsid w:val="004D2EA5"/>
    <w:rsid w:val="004E7D54"/>
    <w:rsid w:val="00511974"/>
    <w:rsid w:val="0052116B"/>
    <w:rsid w:val="005273C6"/>
    <w:rsid w:val="005275A2"/>
    <w:rsid w:val="0053074D"/>
    <w:rsid w:val="00530A69"/>
    <w:rsid w:val="00543DF3"/>
    <w:rsid w:val="00544C6E"/>
    <w:rsid w:val="00545345"/>
    <w:rsid w:val="00545593"/>
    <w:rsid w:val="00545C09"/>
    <w:rsid w:val="00551C74"/>
    <w:rsid w:val="00556EBF"/>
    <w:rsid w:val="0055760A"/>
    <w:rsid w:val="0057560B"/>
    <w:rsid w:val="00577C6C"/>
    <w:rsid w:val="005834ED"/>
    <w:rsid w:val="005A62FE"/>
    <w:rsid w:val="005B424F"/>
    <w:rsid w:val="005C2FE2"/>
    <w:rsid w:val="005E2BC9"/>
    <w:rsid w:val="005E5742"/>
    <w:rsid w:val="00605102"/>
    <w:rsid w:val="006053F5"/>
    <w:rsid w:val="00611909"/>
    <w:rsid w:val="00613FC4"/>
    <w:rsid w:val="006215AA"/>
    <w:rsid w:val="00627DCA"/>
    <w:rsid w:val="006651E0"/>
    <w:rsid w:val="00666E48"/>
    <w:rsid w:val="00670F2F"/>
    <w:rsid w:val="006913C9"/>
    <w:rsid w:val="0069470D"/>
    <w:rsid w:val="006A1DCC"/>
    <w:rsid w:val="006B1590"/>
    <w:rsid w:val="006C7CF8"/>
    <w:rsid w:val="006D56E6"/>
    <w:rsid w:val="006D58AA"/>
    <w:rsid w:val="006E4451"/>
    <w:rsid w:val="006E655C"/>
    <w:rsid w:val="006E69E6"/>
    <w:rsid w:val="007003E1"/>
    <w:rsid w:val="007070AD"/>
    <w:rsid w:val="007158CF"/>
    <w:rsid w:val="00723381"/>
    <w:rsid w:val="00733210"/>
    <w:rsid w:val="00734F00"/>
    <w:rsid w:val="007352A5"/>
    <w:rsid w:val="0073631E"/>
    <w:rsid w:val="00736959"/>
    <w:rsid w:val="0074375C"/>
    <w:rsid w:val="00746A58"/>
    <w:rsid w:val="007706D4"/>
    <w:rsid w:val="007720AC"/>
    <w:rsid w:val="00781DF8"/>
    <w:rsid w:val="007836CC"/>
    <w:rsid w:val="00787728"/>
    <w:rsid w:val="007917CE"/>
    <w:rsid w:val="007959D3"/>
    <w:rsid w:val="007A70AE"/>
    <w:rsid w:val="007B0DD8"/>
    <w:rsid w:val="007C0EE1"/>
    <w:rsid w:val="007C69B6"/>
    <w:rsid w:val="007C72ED"/>
    <w:rsid w:val="007E01B6"/>
    <w:rsid w:val="007E0E0D"/>
    <w:rsid w:val="007F3253"/>
    <w:rsid w:val="007F3C86"/>
    <w:rsid w:val="007F6D64"/>
    <w:rsid w:val="00810471"/>
    <w:rsid w:val="00823E9B"/>
    <w:rsid w:val="008362E8"/>
    <w:rsid w:val="00841046"/>
    <w:rsid w:val="008410D3"/>
    <w:rsid w:val="00843D27"/>
    <w:rsid w:val="00846FE5"/>
    <w:rsid w:val="0085786E"/>
    <w:rsid w:val="00870570"/>
    <w:rsid w:val="008837D6"/>
    <w:rsid w:val="008841DC"/>
    <w:rsid w:val="008905D2"/>
    <w:rsid w:val="008A1768"/>
    <w:rsid w:val="008A489F"/>
    <w:rsid w:val="008A7625"/>
    <w:rsid w:val="008B4AC4"/>
    <w:rsid w:val="008C3A19"/>
    <w:rsid w:val="008D05D1"/>
    <w:rsid w:val="008E1DCA"/>
    <w:rsid w:val="008F0F33"/>
    <w:rsid w:val="008F4429"/>
    <w:rsid w:val="009059FF"/>
    <w:rsid w:val="00917365"/>
    <w:rsid w:val="0092634F"/>
    <w:rsid w:val="009270BA"/>
    <w:rsid w:val="009305FE"/>
    <w:rsid w:val="0094021A"/>
    <w:rsid w:val="00953783"/>
    <w:rsid w:val="0096528D"/>
    <w:rsid w:val="00965B3F"/>
    <w:rsid w:val="009B44AF"/>
    <w:rsid w:val="009C6A0B"/>
    <w:rsid w:val="009C7F19"/>
    <w:rsid w:val="009E2BE4"/>
    <w:rsid w:val="009F0C77"/>
    <w:rsid w:val="009F4DD1"/>
    <w:rsid w:val="009F7B81"/>
    <w:rsid w:val="00A01F46"/>
    <w:rsid w:val="00A02543"/>
    <w:rsid w:val="00A41684"/>
    <w:rsid w:val="00A54948"/>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3110"/>
    <w:rsid w:val="00AD4B17"/>
    <w:rsid w:val="00AF0102"/>
    <w:rsid w:val="00AF1A81"/>
    <w:rsid w:val="00AF2749"/>
    <w:rsid w:val="00AF69EE"/>
    <w:rsid w:val="00B00C4F"/>
    <w:rsid w:val="00B03B5A"/>
    <w:rsid w:val="00B1134F"/>
    <w:rsid w:val="00B128F5"/>
    <w:rsid w:val="00B31DA6"/>
    <w:rsid w:val="00B3602C"/>
    <w:rsid w:val="00B412D4"/>
    <w:rsid w:val="00B519D6"/>
    <w:rsid w:val="00B6480F"/>
    <w:rsid w:val="00B64FFF"/>
    <w:rsid w:val="00B703CB"/>
    <w:rsid w:val="00B7267F"/>
    <w:rsid w:val="00B758D3"/>
    <w:rsid w:val="00B75E4B"/>
    <w:rsid w:val="00B879A5"/>
    <w:rsid w:val="00B9052D"/>
    <w:rsid w:val="00B9105E"/>
    <w:rsid w:val="00BC1E62"/>
    <w:rsid w:val="00BC695A"/>
    <w:rsid w:val="00BD086A"/>
    <w:rsid w:val="00BD4498"/>
    <w:rsid w:val="00BE1D3A"/>
    <w:rsid w:val="00BE38AD"/>
    <w:rsid w:val="00BE3C22"/>
    <w:rsid w:val="00BE46CD"/>
    <w:rsid w:val="00C01AC5"/>
    <w:rsid w:val="00C02C1B"/>
    <w:rsid w:val="00C0345E"/>
    <w:rsid w:val="00C14EBB"/>
    <w:rsid w:val="00C21775"/>
    <w:rsid w:val="00C21ABE"/>
    <w:rsid w:val="00C21EF8"/>
    <w:rsid w:val="00C300DE"/>
    <w:rsid w:val="00C31C95"/>
    <w:rsid w:val="00C3483A"/>
    <w:rsid w:val="00C41EB9"/>
    <w:rsid w:val="00C433D3"/>
    <w:rsid w:val="00C60D17"/>
    <w:rsid w:val="00C664FC"/>
    <w:rsid w:val="00C67C30"/>
    <w:rsid w:val="00C71D0B"/>
    <w:rsid w:val="00C7322B"/>
    <w:rsid w:val="00C73AFC"/>
    <w:rsid w:val="00C74E9D"/>
    <w:rsid w:val="00C826DD"/>
    <w:rsid w:val="00C82FD3"/>
    <w:rsid w:val="00C9219B"/>
    <w:rsid w:val="00C92819"/>
    <w:rsid w:val="00C93C2C"/>
    <w:rsid w:val="00CA3BCF"/>
    <w:rsid w:val="00CC6B7B"/>
    <w:rsid w:val="00CD2089"/>
    <w:rsid w:val="00CE3250"/>
    <w:rsid w:val="00CE4EE6"/>
    <w:rsid w:val="00CF44FA"/>
    <w:rsid w:val="00D1567E"/>
    <w:rsid w:val="00D31310"/>
    <w:rsid w:val="00D37AF8"/>
    <w:rsid w:val="00D5435A"/>
    <w:rsid w:val="00D55053"/>
    <w:rsid w:val="00D604CE"/>
    <w:rsid w:val="00D66B80"/>
    <w:rsid w:val="00D73A67"/>
    <w:rsid w:val="00D8028D"/>
    <w:rsid w:val="00D970A9"/>
    <w:rsid w:val="00DA05A5"/>
    <w:rsid w:val="00DA0A08"/>
    <w:rsid w:val="00DB1F5E"/>
    <w:rsid w:val="00DC47B1"/>
    <w:rsid w:val="00DE54F8"/>
    <w:rsid w:val="00DF31B0"/>
    <w:rsid w:val="00DF3845"/>
    <w:rsid w:val="00E071A0"/>
    <w:rsid w:val="00E32D96"/>
    <w:rsid w:val="00E41911"/>
    <w:rsid w:val="00E44B57"/>
    <w:rsid w:val="00E658FD"/>
    <w:rsid w:val="00E92EEF"/>
    <w:rsid w:val="00E95B4E"/>
    <w:rsid w:val="00E97AB4"/>
    <w:rsid w:val="00EA150E"/>
    <w:rsid w:val="00EB0F12"/>
    <w:rsid w:val="00EC17EB"/>
    <w:rsid w:val="00ED68FB"/>
    <w:rsid w:val="00EF2368"/>
    <w:rsid w:val="00EF3015"/>
    <w:rsid w:val="00EF5F4D"/>
    <w:rsid w:val="00F02C5C"/>
    <w:rsid w:val="00F24442"/>
    <w:rsid w:val="00F3703C"/>
    <w:rsid w:val="00F42BA9"/>
    <w:rsid w:val="00F477DA"/>
    <w:rsid w:val="00F50AE3"/>
    <w:rsid w:val="00F655B7"/>
    <w:rsid w:val="00F656BA"/>
    <w:rsid w:val="00F67CF1"/>
    <w:rsid w:val="00F7053B"/>
    <w:rsid w:val="00F728AA"/>
    <w:rsid w:val="00F82020"/>
    <w:rsid w:val="00F840F0"/>
    <w:rsid w:val="00F85C73"/>
    <w:rsid w:val="00F91CB4"/>
    <w:rsid w:val="00F935A0"/>
    <w:rsid w:val="00F95C45"/>
    <w:rsid w:val="00FA0B1D"/>
    <w:rsid w:val="00FB0D0D"/>
    <w:rsid w:val="00FB43B4"/>
    <w:rsid w:val="00FB6B0B"/>
    <w:rsid w:val="00FB6FC2"/>
    <w:rsid w:val="00FC39D8"/>
    <w:rsid w:val="00FD0AED"/>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25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E3250"/>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250"/>
    <w:rPr>
      <w:rFonts w:eastAsia="Times New Roman" w:cs="Times New Roman"/>
      <w:b/>
      <w:sz w:val="30"/>
      <w:szCs w:val="20"/>
    </w:rPr>
  </w:style>
  <w:style w:type="paragraph" w:styleId="Header">
    <w:name w:val="header"/>
    <w:basedOn w:val="Normal"/>
    <w:link w:val="HeaderChar"/>
    <w:uiPriority w:val="99"/>
    <w:unhideWhenUsed/>
    <w:rsid w:val="00CE3250"/>
    <w:pPr>
      <w:tabs>
        <w:tab w:val="center" w:pos="4680"/>
        <w:tab w:val="right" w:pos="9360"/>
      </w:tabs>
    </w:pPr>
  </w:style>
  <w:style w:type="character" w:customStyle="1" w:styleId="HeaderChar">
    <w:name w:val="Header Char"/>
    <w:basedOn w:val="DefaultParagraphFont"/>
    <w:link w:val="Header"/>
    <w:uiPriority w:val="99"/>
    <w:rsid w:val="00CE3250"/>
    <w:rPr>
      <w:rFonts w:eastAsia="Times New Roman" w:cs="Times New Roman"/>
      <w:szCs w:val="20"/>
    </w:rPr>
  </w:style>
  <w:style w:type="paragraph" w:styleId="Footer">
    <w:name w:val="footer"/>
    <w:basedOn w:val="Normal"/>
    <w:link w:val="FooterChar"/>
    <w:uiPriority w:val="99"/>
    <w:unhideWhenUsed/>
    <w:rsid w:val="00CE3250"/>
    <w:pPr>
      <w:tabs>
        <w:tab w:val="center" w:pos="4680"/>
        <w:tab w:val="right" w:pos="9360"/>
      </w:tabs>
    </w:pPr>
  </w:style>
  <w:style w:type="character" w:customStyle="1" w:styleId="FooterChar">
    <w:name w:val="Footer Char"/>
    <w:basedOn w:val="DefaultParagraphFont"/>
    <w:link w:val="Footer"/>
    <w:uiPriority w:val="99"/>
    <w:rsid w:val="00CE3250"/>
    <w:rPr>
      <w:rFonts w:eastAsia="Times New Roman" w:cs="Times New Roman"/>
      <w:szCs w:val="20"/>
    </w:rPr>
  </w:style>
  <w:style w:type="character" w:styleId="PageNumber">
    <w:name w:val="page number"/>
    <w:basedOn w:val="DefaultParagraphFont"/>
    <w:uiPriority w:val="99"/>
    <w:semiHidden/>
    <w:unhideWhenUsed/>
    <w:rsid w:val="00CE3250"/>
  </w:style>
  <w:style w:type="character" w:styleId="LineNumber">
    <w:name w:val="line number"/>
    <w:basedOn w:val="DefaultParagraphFont"/>
    <w:uiPriority w:val="99"/>
    <w:semiHidden/>
    <w:unhideWhenUsed/>
    <w:rsid w:val="00CE3250"/>
  </w:style>
  <w:style w:type="paragraph" w:customStyle="1" w:styleId="BillDots">
    <w:name w:val="Bill Dots"/>
    <w:basedOn w:val="Normal"/>
    <w:qFormat/>
    <w:rsid w:val="00CE325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E3250"/>
    <w:pPr>
      <w:tabs>
        <w:tab w:val="right" w:pos="5904"/>
      </w:tabs>
    </w:pPr>
  </w:style>
  <w:style w:type="paragraph" w:styleId="BalloonText">
    <w:name w:val="Balloon Text"/>
    <w:basedOn w:val="Normal"/>
    <w:link w:val="BalloonTextChar"/>
    <w:uiPriority w:val="99"/>
    <w:semiHidden/>
    <w:unhideWhenUsed/>
    <w:rsid w:val="00CE32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250"/>
    <w:rPr>
      <w:rFonts w:ascii="Segoe UI" w:eastAsia="Times New Roman" w:hAnsi="Segoe UI" w:cs="Segoe UI"/>
      <w:sz w:val="18"/>
      <w:szCs w:val="18"/>
    </w:rPr>
  </w:style>
  <w:style w:type="paragraph" w:styleId="ListParagraph">
    <w:name w:val="List Paragraph"/>
    <w:basedOn w:val="Normal"/>
    <w:uiPriority w:val="34"/>
    <w:qFormat/>
    <w:rsid w:val="00CE3250"/>
    <w:pPr>
      <w:ind w:left="720"/>
      <w:contextualSpacing/>
    </w:pPr>
  </w:style>
  <w:style w:type="paragraph" w:customStyle="1" w:styleId="scbillheader">
    <w:name w:val="sc_bill_header"/>
    <w:qFormat/>
    <w:rsid w:val="00CE3250"/>
    <w:pPr>
      <w:widowControl w:val="0"/>
      <w:suppressAutoHyphens/>
      <w:spacing w:after="0" w:line="240" w:lineRule="auto"/>
      <w:jc w:val="center"/>
    </w:pPr>
    <w:rPr>
      <w:b/>
      <w:caps/>
      <w:sz w:val="30"/>
    </w:rPr>
  </w:style>
  <w:style w:type="paragraph" w:customStyle="1" w:styleId="schouseresolutionbythis">
    <w:name w:val="sc_house_resolution_by_this"/>
    <w:qFormat/>
    <w:rsid w:val="00CE3250"/>
    <w:pPr>
      <w:widowControl w:val="0"/>
      <w:suppressAutoHyphens/>
      <w:spacing w:after="0" w:line="240" w:lineRule="auto"/>
      <w:jc w:val="both"/>
    </w:pPr>
  </w:style>
  <w:style w:type="paragraph" w:customStyle="1" w:styleId="schouseresolutionclippageattorney">
    <w:name w:val="sc_house_resolution_clip_page_attorney"/>
    <w:qFormat/>
    <w:rsid w:val="00CE325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E325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E325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E325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E325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E325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E325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E325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E3250"/>
    <w:pPr>
      <w:widowControl w:val="0"/>
      <w:suppressAutoHyphens/>
      <w:spacing w:after="0" w:line="240" w:lineRule="auto"/>
      <w:jc w:val="both"/>
    </w:pPr>
    <w:rPr>
      <w:caps/>
    </w:rPr>
  </w:style>
  <w:style w:type="paragraph" w:customStyle="1" w:styleId="schouseresolutionemptyline">
    <w:name w:val="sc_house_resolution_empty_line"/>
    <w:qFormat/>
    <w:rsid w:val="00CE3250"/>
    <w:pPr>
      <w:widowControl w:val="0"/>
      <w:suppressAutoHyphens/>
      <w:spacing w:after="0" w:line="240" w:lineRule="auto"/>
      <w:jc w:val="both"/>
    </w:pPr>
  </w:style>
  <w:style w:type="paragraph" w:customStyle="1" w:styleId="schouseresolutionfurtherresolved">
    <w:name w:val="sc_house_resolution_further_resolved"/>
    <w:qFormat/>
    <w:rsid w:val="00CE3250"/>
    <w:pPr>
      <w:widowControl w:val="0"/>
      <w:suppressAutoHyphens/>
      <w:spacing w:after="0" w:line="240" w:lineRule="auto"/>
      <w:jc w:val="both"/>
    </w:pPr>
  </w:style>
  <w:style w:type="paragraph" w:customStyle="1" w:styleId="schouseresolutionheader">
    <w:name w:val="sc_house_resolution_header"/>
    <w:qFormat/>
    <w:rsid w:val="00CE325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E325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E325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E3250"/>
    <w:pPr>
      <w:widowControl w:val="0"/>
      <w:suppressLineNumbers/>
      <w:suppressAutoHyphens/>
      <w:jc w:val="left"/>
    </w:pPr>
    <w:rPr>
      <w:b/>
    </w:rPr>
  </w:style>
  <w:style w:type="paragraph" w:customStyle="1" w:styleId="schouseresolutionjackettitle">
    <w:name w:val="sc_house_resolution_jacket_title"/>
    <w:qFormat/>
    <w:rsid w:val="00CE325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E3250"/>
    <w:pPr>
      <w:widowControl w:val="0"/>
      <w:suppressAutoHyphens/>
      <w:spacing w:after="0" w:line="360" w:lineRule="auto"/>
      <w:jc w:val="both"/>
    </w:pPr>
  </w:style>
  <w:style w:type="paragraph" w:customStyle="1" w:styleId="scresolutionwhereas">
    <w:name w:val="sc_resolution_whereas"/>
    <w:qFormat/>
    <w:rsid w:val="00CE3250"/>
    <w:pPr>
      <w:widowControl w:val="0"/>
      <w:suppressAutoHyphens/>
      <w:spacing w:after="0" w:line="360" w:lineRule="auto"/>
      <w:jc w:val="both"/>
    </w:pPr>
  </w:style>
  <w:style w:type="paragraph" w:customStyle="1" w:styleId="schouseresolutionxx">
    <w:name w:val="sc_house_resolution_xx"/>
    <w:qFormat/>
    <w:rsid w:val="00CE3250"/>
    <w:pPr>
      <w:widowControl w:val="0"/>
      <w:suppressAutoHyphens/>
      <w:spacing w:after="0" w:line="240" w:lineRule="auto"/>
      <w:jc w:val="center"/>
    </w:pPr>
  </w:style>
  <w:style w:type="paragraph" w:customStyle="1" w:styleId="BillDots0">
    <w:name w:val="BillDots"/>
    <w:basedOn w:val="Normal"/>
    <w:autoRedefine/>
    <w:qFormat/>
    <w:rsid w:val="00CE325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E3250"/>
    <w:rPr>
      <w:color w:val="0000FF" w:themeColor="hyperlink"/>
      <w:u w:val="single"/>
    </w:rPr>
  </w:style>
  <w:style w:type="paragraph" w:customStyle="1" w:styleId="Numbers">
    <w:name w:val="Numbers"/>
    <w:basedOn w:val="BillDots0"/>
    <w:qFormat/>
    <w:rsid w:val="00CE3250"/>
    <w:pPr>
      <w:tabs>
        <w:tab w:val="right" w:pos="5904"/>
      </w:tabs>
    </w:pPr>
  </w:style>
  <w:style w:type="character" w:customStyle="1" w:styleId="scclippagepath">
    <w:name w:val="sc_clip_page_path"/>
    <w:uiPriority w:val="1"/>
    <w:qFormat/>
    <w:rsid w:val="00CE3250"/>
    <w:rPr>
      <w:rFonts w:ascii="Times New Roman" w:hAnsi="Times New Roman"/>
      <w:caps/>
      <w:smallCaps w:val="0"/>
      <w:sz w:val="22"/>
    </w:rPr>
  </w:style>
  <w:style w:type="paragraph" w:customStyle="1" w:styleId="scconresoattyda">
    <w:name w:val="sc_con_reso_atty_da"/>
    <w:qFormat/>
    <w:rsid w:val="00CE325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E325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E325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E325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E3250"/>
    <w:pPr>
      <w:widowControl w:val="0"/>
      <w:suppressAutoHyphens/>
      <w:spacing w:after="0" w:line="240" w:lineRule="auto"/>
      <w:jc w:val="both"/>
    </w:pPr>
  </w:style>
  <w:style w:type="paragraph" w:customStyle="1" w:styleId="scjrregattydadocno">
    <w:name w:val="sc_jrreg_atty_da_docno"/>
    <w:basedOn w:val="Normal"/>
    <w:qFormat/>
    <w:rsid w:val="00CE325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E325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E325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E3250"/>
    <w:rPr>
      <w:rFonts w:ascii="Times New Roman" w:hAnsi="Times New Roman"/>
      <w:b/>
      <w:caps/>
      <w:smallCaps w:val="0"/>
      <w:sz w:val="24"/>
    </w:rPr>
  </w:style>
  <w:style w:type="paragraph" w:customStyle="1" w:styleId="scjrregfooter">
    <w:name w:val="sc_jrreg_footer"/>
    <w:qFormat/>
    <w:rsid w:val="00CE325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E325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E325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E325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E32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E325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E325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E32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E3250"/>
    <w:pPr>
      <w:widowControl w:val="0"/>
      <w:suppressAutoHyphens/>
      <w:spacing w:after="0" w:line="360" w:lineRule="auto"/>
      <w:jc w:val="both"/>
    </w:pPr>
  </w:style>
  <w:style w:type="paragraph" w:customStyle="1" w:styleId="scresolutionbody">
    <w:name w:val="sc_resolution_body"/>
    <w:qFormat/>
    <w:rsid w:val="00CE3250"/>
    <w:pPr>
      <w:widowControl w:val="0"/>
      <w:suppressAutoHyphens/>
      <w:spacing w:after="0" w:line="360" w:lineRule="auto"/>
      <w:jc w:val="both"/>
    </w:pPr>
  </w:style>
  <w:style w:type="paragraph" w:customStyle="1" w:styleId="scresolutionclippagebottom">
    <w:name w:val="sc_resolution_clip_page_bottom"/>
    <w:qFormat/>
    <w:rsid w:val="00CE325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E3250"/>
    <w:pPr>
      <w:widowControl w:val="0"/>
      <w:suppressAutoHyphens/>
      <w:spacing w:after="0" w:line="240" w:lineRule="auto"/>
      <w:jc w:val="both"/>
    </w:pPr>
  </w:style>
  <w:style w:type="paragraph" w:customStyle="1" w:styleId="scresolutionfooter">
    <w:name w:val="sc_resolution_footer"/>
    <w:link w:val="scresolutionfooterChar"/>
    <w:qFormat/>
    <w:rsid w:val="00CE325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E3250"/>
    <w:rPr>
      <w:rFonts w:eastAsia="Times New Roman" w:cs="Times New Roman"/>
      <w:szCs w:val="20"/>
    </w:rPr>
  </w:style>
  <w:style w:type="paragraph" w:customStyle="1" w:styleId="scresolutionheader">
    <w:name w:val="sc_resolution_header"/>
    <w:qFormat/>
    <w:rsid w:val="00CE3250"/>
    <w:pPr>
      <w:widowControl w:val="0"/>
      <w:suppressAutoHyphens/>
      <w:spacing w:after="0" w:line="240" w:lineRule="auto"/>
      <w:jc w:val="center"/>
    </w:pPr>
    <w:rPr>
      <w:b/>
      <w:caps/>
      <w:sz w:val="30"/>
    </w:rPr>
  </w:style>
  <w:style w:type="paragraph" w:customStyle="1" w:styleId="scresolutiontitle">
    <w:name w:val="sc_resolution_title"/>
    <w:qFormat/>
    <w:rsid w:val="00CE3250"/>
    <w:pPr>
      <w:widowControl w:val="0"/>
      <w:suppressAutoHyphens/>
      <w:spacing w:after="0" w:line="240" w:lineRule="auto"/>
      <w:jc w:val="both"/>
    </w:pPr>
    <w:rPr>
      <w:caps/>
    </w:rPr>
  </w:style>
  <w:style w:type="paragraph" w:customStyle="1" w:styleId="scresolutionxx">
    <w:name w:val="sc_resolution_xx"/>
    <w:qFormat/>
    <w:rsid w:val="00CE3250"/>
    <w:pPr>
      <w:widowControl w:val="0"/>
      <w:suppressAutoHyphens/>
      <w:spacing w:after="0" w:line="240" w:lineRule="auto"/>
      <w:jc w:val="center"/>
    </w:pPr>
  </w:style>
  <w:style w:type="character" w:customStyle="1" w:styleId="scSECTIONS">
    <w:name w:val="sc_SECTIONS"/>
    <w:uiPriority w:val="1"/>
    <w:qFormat/>
    <w:rsid w:val="00CE3250"/>
    <w:rPr>
      <w:rFonts w:ascii="Times New Roman" w:hAnsi="Times New Roman"/>
      <w:b w:val="0"/>
      <w:i w:val="0"/>
      <w:caps/>
      <w:smallCaps w:val="0"/>
      <w:color w:val="auto"/>
      <w:sz w:val="22"/>
    </w:rPr>
  </w:style>
  <w:style w:type="character" w:customStyle="1" w:styleId="scsenateclippagepath">
    <w:name w:val="sc_senate_clip_page_path"/>
    <w:uiPriority w:val="1"/>
    <w:qFormat/>
    <w:rsid w:val="00CE3250"/>
    <w:rPr>
      <w:rFonts w:ascii="Times New Roman" w:hAnsi="Times New Roman"/>
      <w:caps/>
      <w:smallCaps w:val="0"/>
      <w:sz w:val="22"/>
    </w:rPr>
  </w:style>
  <w:style w:type="paragraph" w:customStyle="1" w:styleId="scsenateresolutionbody">
    <w:name w:val="sc_senate_resolution_body"/>
    <w:qFormat/>
    <w:rsid w:val="00CE3250"/>
    <w:pPr>
      <w:widowControl w:val="0"/>
      <w:suppressAutoHyphens/>
      <w:spacing w:after="0" w:line="360" w:lineRule="auto"/>
      <w:jc w:val="both"/>
    </w:pPr>
  </w:style>
  <w:style w:type="paragraph" w:customStyle="1" w:styleId="scsenateresolutionclippagebottom">
    <w:name w:val="sc_senate_resolution_clip_page_bottom"/>
    <w:qFormat/>
    <w:rsid w:val="00CE325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E3250"/>
    <w:pPr>
      <w:widowControl w:val="0"/>
      <w:suppressLineNumbers/>
      <w:suppressAutoHyphens/>
    </w:pPr>
  </w:style>
  <w:style w:type="paragraph" w:customStyle="1" w:styleId="scsenateresolutionclippagerepdocumentname">
    <w:name w:val="sc_senate_resolution_clip_page_rep_document_name"/>
    <w:qFormat/>
    <w:rsid w:val="00CE325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E325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E325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E3250"/>
    <w:rPr>
      <w:color w:val="808080"/>
    </w:rPr>
  </w:style>
  <w:style w:type="paragraph" w:customStyle="1" w:styleId="sctablecodifiedsection">
    <w:name w:val="sc_table_codified_section"/>
    <w:qFormat/>
    <w:rsid w:val="00CE3250"/>
    <w:pPr>
      <w:widowControl w:val="0"/>
      <w:suppressAutoHyphens/>
      <w:spacing w:after="0" w:line="360" w:lineRule="auto"/>
    </w:pPr>
  </w:style>
  <w:style w:type="paragraph" w:customStyle="1" w:styleId="sctableln">
    <w:name w:val="sc_table_ln"/>
    <w:qFormat/>
    <w:rsid w:val="00CE3250"/>
    <w:pPr>
      <w:widowControl w:val="0"/>
      <w:suppressAutoHyphens/>
      <w:spacing w:after="0" w:line="360" w:lineRule="auto"/>
      <w:jc w:val="right"/>
    </w:pPr>
  </w:style>
  <w:style w:type="paragraph" w:customStyle="1" w:styleId="sctablenoncodifiedsection">
    <w:name w:val="sc_table_non_codified_section"/>
    <w:qFormat/>
    <w:rsid w:val="00CE3250"/>
    <w:pPr>
      <w:widowControl w:val="0"/>
      <w:suppressAutoHyphens/>
      <w:spacing w:after="0" w:line="360" w:lineRule="auto"/>
    </w:pPr>
  </w:style>
  <w:style w:type="paragraph" w:customStyle="1" w:styleId="scresolutionmembers">
    <w:name w:val="sc_resolution_members"/>
    <w:qFormat/>
    <w:rsid w:val="00CE3250"/>
    <w:pPr>
      <w:widowControl w:val="0"/>
      <w:suppressAutoHyphens/>
      <w:spacing w:after="0" w:line="360" w:lineRule="auto"/>
      <w:jc w:val="both"/>
    </w:pPr>
  </w:style>
  <w:style w:type="paragraph" w:customStyle="1" w:styleId="scdraftheader">
    <w:name w:val="sc_draft_header"/>
    <w:qFormat/>
    <w:rsid w:val="00CE3250"/>
    <w:pPr>
      <w:widowControl w:val="0"/>
      <w:suppressAutoHyphens/>
      <w:spacing w:after="0" w:line="240" w:lineRule="auto"/>
    </w:pPr>
  </w:style>
  <w:style w:type="paragraph" w:customStyle="1" w:styleId="scemptyline">
    <w:name w:val="sc_empty_line"/>
    <w:qFormat/>
    <w:rsid w:val="00CE3250"/>
    <w:pPr>
      <w:widowControl w:val="0"/>
      <w:suppressAutoHyphens/>
      <w:spacing w:after="0" w:line="360" w:lineRule="auto"/>
      <w:jc w:val="both"/>
    </w:pPr>
  </w:style>
  <w:style w:type="paragraph" w:customStyle="1" w:styleId="scemptylineheader">
    <w:name w:val="sc_emptyline_header"/>
    <w:qFormat/>
    <w:rsid w:val="00CE3250"/>
    <w:pPr>
      <w:widowControl w:val="0"/>
      <w:suppressAutoHyphens/>
      <w:spacing w:after="0" w:line="240" w:lineRule="auto"/>
      <w:jc w:val="both"/>
    </w:pPr>
  </w:style>
  <w:style w:type="character" w:customStyle="1" w:styleId="scinsert">
    <w:name w:val="sc_insert"/>
    <w:uiPriority w:val="1"/>
    <w:qFormat/>
    <w:rsid w:val="00CE3250"/>
    <w:rPr>
      <w:caps w:val="0"/>
      <w:smallCaps w:val="0"/>
      <w:strike w:val="0"/>
      <w:dstrike w:val="0"/>
      <w:vanish w:val="0"/>
      <w:u w:val="single"/>
      <w:vertAlign w:val="baseline"/>
    </w:rPr>
  </w:style>
  <w:style w:type="character" w:customStyle="1" w:styleId="scinsertblue">
    <w:name w:val="sc_insert_blue"/>
    <w:uiPriority w:val="1"/>
    <w:qFormat/>
    <w:rsid w:val="00CE325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E3250"/>
    <w:rPr>
      <w:caps w:val="0"/>
      <w:smallCaps w:val="0"/>
      <w:strike w:val="0"/>
      <w:dstrike w:val="0"/>
      <w:vanish w:val="0"/>
      <w:color w:val="0070C0"/>
      <w:u w:val="none"/>
      <w:vertAlign w:val="baseline"/>
    </w:rPr>
  </w:style>
  <w:style w:type="character" w:customStyle="1" w:styleId="scinsertred">
    <w:name w:val="sc_insert_red"/>
    <w:uiPriority w:val="1"/>
    <w:qFormat/>
    <w:rsid w:val="00CE325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E3250"/>
    <w:rPr>
      <w:caps w:val="0"/>
      <w:smallCaps w:val="0"/>
      <w:strike w:val="0"/>
      <w:dstrike w:val="0"/>
      <w:vanish w:val="0"/>
      <w:color w:val="FF0000"/>
      <w:u w:val="none"/>
      <w:vertAlign w:val="baseline"/>
    </w:rPr>
  </w:style>
  <w:style w:type="character" w:customStyle="1" w:styleId="scstrike">
    <w:name w:val="sc_strike"/>
    <w:uiPriority w:val="1"/>
    <w:qFormat/>
    <w:rsid w:val="00CE3250"/>
    <w:rPr>
      <w:strike/>
      <w:dstrike w:val="0"/>
    </w:rPr>
  </w:style>
  <w:style w:type="character" w:customStyle="1" w:styleId="scstrikeblue">
    <w:name w:val="sc_strike_blue"/>
    <w:uiPriority w:val="1"/>
    <w:qFormat/>
    <w:rsid w:val="00CE3250"/>
    <w:rPr>
      <w:strike/>
      <w:dstrike w:val="0"/>
      <w:color w:val="0070C0"/>
    </w:rPr>
  </w:style>
  <w:style w:type="character" w:customStyle="1" w:styleId="scstrikered">
    <w:name w:val="sc_strike_red"/>
    <w:uiPriority w:val="1"/>
    <w:qFormat/>
    <w:rsid w:val="00CE3250"/>
    <w:rPr>
      <w:strike/>
      <w:dstrike w:val="0"/>
      <w:color w:val="FF0000"/>
    </w:rPr>
  </w:style>
  <w:style w:type="character" w:customStyle="1" w:styleId="scstrikebluenoncodified">
    <w:name w:val="sc_strike_blue_non_codified"/>
    <w:uiPriority w:val="1"/>
    <w:qFormat/>
    <w:rsid w:val="00CE3250"/>
    <w:rPr>
      <w:strike/>
      <w:dstrike w:val="0"/>
      <w:color w:val="0070C0"/>
      <w:lang w:val="en-US"/>
    </w:rPr>
  </w:style>
  <w:style w:type="character" w:customStyle="1" w:styleId="scstrikerednoncodified">
    <w:name w:val="sc_strike_red_non_codified"/>
    <w:uiPriority w:val="1"/>
    <w:qFormat/>
    <w:rsid w:val="00CE3250"/>
    <w:rPr>
      <w:strike/>
      <w:dstrike w:val="0"/>
      <w:color w:val="FF0000"/>
    </w:rPr>
  </w:style>
  <w:style w:type="paragraph" w:customStyle="1" w:styleId="scnowthereforebold">
    <w:name w:val="sc_now_therefore_bold"/>
    <w:uiPriority w:val="1"/>
    <w:qFormat/>
    <w:rsid w:val="00CE3250"/>
    <w:pPr>
      <w:widowControl w:val="0"/>
      <w:suppressAutoHyphens/>
      <w:spacing w:after="0" w:line="480" w:lineRule="auto"/>
    </w:pPr>
    <w:rPr>
      <w:rFonts w:eastAsia="Calibri" w:cs="Times New Roman"/>
    </w:rPr>
  </w:style>
  <w:style w:type="paragraph" w:customStyle="1" w:styleId="scbillsiglines">
    <w:name w:val="sc_bill_sig_lines"/>
    <w:qFormat/>
    <w:rsid w:val="00CE325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E3250"/>
  </w:style>
  <w:style w:type="paragraph" w:customStyle="1" w:styleId="scbillendxx">
    <w:name w:val="sc_bill_end_xx"/>
    <w:qFormat/>
    <w:rsid w:val="00CE3250"/>
    <w:pPr>
      <w:widowControl w:val="0"/>
      <w:suppressAutoHyphens/>
      <w:spacing w:after="0" w:line="240" w:lineRule="auto"/>
      <w:jc w:val="center"/>
    </w:pPr>
  </w:style>
  <w:style w:type="character" w:customStyle="1" w:styleId="scbillheader1">
    <w:name w:val="sc_bill_header1"/>
    <w:uiPriority w:val="1"/>
    <w:qFormat/>
    <w:rsid w:val="00CE3250"/>
  </w:style>
  <w:style w:type="character" w:customStyle="1" w:styleId="scresolutionbody1">
    <w:name w:val="sc_resolution_body1"/>
    <w:uiPriority w:val="1"/>
    <w:qFormat/>
    <w:rsid w:val="00CE3250"/>
  </w:style>
  <w:style w:type="character" w:styleId="Strong">
    <w:name w:val="Strong"/>
    <w:basedOn w:val="DefaultParagraphFont"/>
    <w:uiPriority w:val="22"/>
    <w:qFormat/>
    <w:rsid w:val="00CE3250"/>
    <w:rPr>
      <w:b/>
      <w:bCs/>
    </w:rPr>
  </w:style>
  <w:style w:type="character" w:customStyle="1" w:styleId="scamendhouse">
    <w:name w:val="sc_amend_house"/>
    <w:uiPriority w:val="1"/>
    <w:qFormat/>
    <w:rsid w:val="00CE3250"/>
    <w:rPr>
      <w:bdr w:val="none" w:sz="0" w:space="0" w:color="auto"/>
      <w:shd w:val="clear" w:color="auto" w:fill="FDE9D9" w:themeFill="accent6" w:themeFillTint="33"/>
    </w:rPr>
  </w:style>
  <w:style w:type="character" w:customStyle="1" w:styleId="scamendsenate">
    <w:name w:val="sc_amend_senate"/>
    <w:uiPriority w:val="1"/>
    <w:qFormat/>
    <w:rsid w:val="00CE3250"/>
    <w:rPr>
      <w:bdr w:val="none" w:sz="0" w:space="0" w:color="auto"/>
      <w:shd w:val="clear" w:color="auto" w:fill="E5DFEC" w:themeFill="accent4" w:themeFillTint="33"/>
    </w:rPr>
  </w:style>
  <w:style w:type="paragraph" w:styleId="Revision">
    <w:name w:val="Revision"/>
    <w:hidden/>
    <w:uiPriority w:val="99"/>
    <w:semiHidden/>
    <w:rsid w:val="00CE3250"/>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CE3250"/>
    <w:pPr>
      <w:spacing w:after="0" w:line="240" w:lineRule="auto"/>
    </w:pPr>
    <w:rPr>
      <w:i/>
    </w:rPr>
  </w:style>
  <w:style w:type="paragraph" w:customStyle="1" w:styleId="sccoversheetsenate">
    <w:name w:val="sc_coversheet_senate"/>
    <w:qFormat/>
    <w:rsid w:val="00CE3250"/>
    <w:pPr>
      <w:spacing w:after="0" w:line="240" w:lineRule="auto"/>
    </w:pPr>
    <w:rPr>
      <w:b/>
    </w:rPr>
  </w:style>
  <w:style w:type="character" w:styleId="FollowedHyperlink">
    <w:name w:val="FollowedHyperlink"/>
    <w:basedOn w:val="DefaultParagraphFont"/>
    <w:uiPriority w:val="99"/>
    <w:semiHidden/>
    <w:unhideWhenUsed/>
    <w:rsid w:val="00AF27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5&amp;session=126&amp;summary=B" TargetMode="External" Id="R7a7cfd9207f8431d" /><Relationship Type="http://schemas.openxmlformats.org/officeDocument/2006/relationships/hyperlink" Target="https://www.scstatehouse.gov/sess126_2025-2026/prever/515_20250401.docx" TargetMode="External" Id="Rc4d226d5c97c4ce6" /><Relationship Type="http://schemas.openxmlformats.org/officeDocument/2006/relationships/hyperlink" Target="h:\sj\20250401.docx" TargetMode="External" Id="Rcea6b4b6a2c34d0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F7C8B"/>
    <w:rsid w:val="00174066"/>
    <w:rsid w:val="00212BEF"/>
    <w:rsid w:val="00293514"/>
    <w:rsid w:val="002A3D45"/>
    <w:rsid w:val="00362988"/>
    <w:rsid w:val="00460640"/>
    <w:rsid w:val="004D1BF3"/>
    <w:rsid w:val="00573513"/>
    <w:rsid w:val="0072205F"/>
    <w:rsid w:val="00804B1A"/>
    <w:rsid w:val="008228BC"/>
    <w:rsid w:val="00A22407"/>
    <w:rsid w:val="00AA6F82"/>
    <w:rsid w:val="00BE097C"/>
    <w:rsid w:val="00D5435A"/>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Senate</CHAMBER_DISPLAY>
  <DOCUMENT_TYPE>Bill</DOCUMENT_TYPE>
  <FILENAME>&lt;&lt;filename&gt;&gt;</FILENAME>
  <ID>afd72c0b-c976-4ef0-a843-5f8b1f5d1913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2025-04-01T00:00:00-04:00</T_BILL_DT_VERSION>
  <T_BILL_D_INTRODATE>2025-04-01</T_BILL_D_INTRODATE>
  <T_BILL_D_SENATEINTRODATE>2025-04-01</T_BILL_D_SENATEINTRODATE>
  <T_BILL_N_INTERNALVERSIONNUMBER>1</T_BILL_N_INTERNALVERSIONNUMBER>
  <T_BILL_N_SESSION>126</T_BILL_N_SESSION>
  <T_BILL_N_VERSIONNUMBER>1</T_BILL_N_VERSIONNUMBER>
  <T_BILL_N_YEAR>2025</T_BILL_N_YEAR>
  <T_BILL_REQUEST_REQUEST>e1c6a1b7-1403-48bb-86a1-d732fb757e6b</T_BILL_REQUEST_REQUEST>
  <T_BILL_R_ORIGINALDRAFT>b80115b3-802e-4a57-8bc8-7a020a4f63b5</T_BILL_R_ORIGINALDRAFT>
  <T_BILL_SPONSOR_SPONSOR>c4c75ba4-2fef-4060-bff3-40699f952017</T_BILL_SPONSOR_SPONSOR>
  <T_BILL_T_BILLNAME>[0515]</T_BILL_T_BILLNAME>
  <T_BILL_T_BILLNUMBER>515</T_BILL_T_BILLNUMBER>
  <T_BILL_T_BILLTITLE>TO RECOGNIZE AND COMMEND THE HONORABLE ALEX KINLAW JR., A FORMER JUDGE FOR THE 13TH JUDICIAL CIRCUIT, UPON THE OCCASION OF HIS RETIREMENT FROM THE BENCH AND TO WISH HIM CONTINUED SUCCESS AND HAPPINESS IN ALL HIS FUTURE ENDEAVORS.</T_BILL_T_BILLTITLE>
  <T_BILL_T_CHAMBER>senate</T_BILL_T_CHAMBER>
  <T_BILL_T_FILENAME> </T_BILL_T_FILENAME>
  <T_BILL_T_LEGTYPE>resolution</T_BILL_T_LEGTYPE>
  <T_BILL_T_RATNUMBERSTRING>SNone</T_BILL_T_RATNUMBERSTRING>
  <T_BILL_T_SUBJECT>Judge Alex Kinlaw, retirement</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F00AAC9B-FA79-4FA0-831F-2B3199F610E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3107</Characters>
  <Application>Microsoft Office Word</Application>
  <DocSecurity>0</DocSecurity>
  <Lines>66</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2025-03-31T15:43:00Z</cp:lastPrinted>
  <dcterms:created xsi:type="dcterms:W3CDTF">2025-03-31T19:03:00Z</dcterms:created>
  <dcterms:modified xsi:type="dcterms:W3CDTF">2025-03-31T19:03:00Z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