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Tedder,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Turner, Verdin, Walker, Williams, Young and Zell</w:t>
      </w:r>
    </w:p>
    <w:p>
      <w:pPr>
        <w:widowControl w:val="false"/>
        <w:spacing w:after="0"/>
        <w:jc w:val="left"/>
      </w:pPr>
      <w:r>
        <w:rPr>
          <w:rFonts w:ascii="Times New Roman"/>
          <w:sz w:val="22"/>
        </w:rPr>
        <w:t xml:space="preserve">Document Path: LC-0124HA-KAR25.docx</w:t>
      </w:r>
    </w:p>
    <w:p>
      <w:pPr>
        <w:widowControl w:val="false"/>
        <w:spacing w:after="0"/>
        <w:jc w:val="left"/>
      </w:pPr>
    </w:p>
    <w:p>
      <w:pPr>
        <w:widowControl w:val="false"/>
        <w:spacing w:after="0"/>
        <w:jc w:val="left"/>
      </w:pPr>
      <w:r>
        <w:rPr>
          <w:rFonts w:ascii="Times New Roman"/>
          <w:sz w:val="22"/>
        </w:rPr>
        <w:t xml:space="preserve">Introduced in the Senate on April 3, 2025</w:t>
      </w:r>
    </w:p>
    <w:p>
      <w:pPr>
        <w:widowControl w:val="false"/>
        <w:spacing w:after="0"/>
        <w:jc w:val="left"/>
      </w:pPr>
      <w:r>
        <w:rPr>
          <w:rFonts w:ascii="Times New Roman"/>
          <w:sz w:val="22"/>
        </w:rPr>
        <w:t xml:space="preserve">Adopted by the Senate on April 3, 2025</w:t>
      </w:r>
    </w:p>
    <w:p>
      <w:pPr>
        <w:widowControl w:val="false"/>
        <w:spacing w:after="0"/>
        <w:jc w:val="left"/>
      </w:pPr>
    </w:p>
    <w:p>
      <w:pPr>
        <w:widowControl w:val="false"/>
        <w:spacing w:after="0"/>
        <w:jc w:val="left"/>
      </w:pPr>
      <w:r>
        <w:rPr>
          <w:rFonts w:ascii="Times New Roman"/>
          <w:sz w:val="22"/>
        </w:rPr>
        <w:t xml:space="preserve">Summary: Kidney Disease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Senate</w:t>
      </w:r>
      <w:r>
        <w:tab/>
        <w:t xml:space="preserve">Introduced and adopted</w:t>
      </w:r>
      <w:r>
        <w:t xml:space="preserve"> (</w:t>
      </w:r>
      <w:hyperlink w:history="true" r:id="Reb504af99551427d">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42eaf49af84e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03703801134e14">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155D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50C1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19C6" w14:paraId="48DB32D0" w14:textId="1968C40A">
          <w:pPr>
            <w:pStyle w:val="scresolutiontitle"/>
          </w:pPr>
          <w:r>
            <w:t xml:space="preserve">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29, 2025, AS “APOL1-MEDIATED KIDNEY DISEASE AWARENESS DAY” IN THE STATE OF SOUTH CAROLINA. </w:t>
          </w:r>
        </w:p>
      </w:sdtContent>
    </w:sdt>
    <w:p w:rsidR="0010776B" w:rsidP="00091FD9" w:rsidRDefault="0010776B" w14:paraId="48DB32D1" w14:textId="56627158">
      <w:pPr>
        <w:pStyle w:val="scresolutiontitle"/>
      </w:pPr>
    </w:p>
    <w:p w:rsidR="008C3A19" w:rsidP="00084D53" w:rsidRDefault="008C3A19" w14:paraId="5C7CA9E3" w14:textId="71AAB1C2">
      <w:pPr>
        <w:pStyle w:val="scresolutionwhereas"/>
      </w:pPr>
      <w:bookmarkStart w:name="wa_e5147834e" w:id="1"/>
      <w:r w:rsidRPr="00084D53">
        <w:t>W</w:t>
      </w:r>
      <w:bookmarkEnd w:id="1"/>
      <w:r w:rsidRPr="00084D53">
        <w:t>hereas,</w:t>
      </w:r>
      <w:r w:rsidR="001347EE">
        <w:t xml:space="preserve"> </w:t>
      </w:r>
      <w:r w:rsidR="00871F08">
        <w:t>kidney disease affects an estimated thirty‑seven million Americans, and more than five</w:t>
      </w:r>
      <w:r w:rsidR="00E118C7">
        <w:t>‑</w:t>
      </w:r>
      <w:r w:rsidR="00871F08">
        <w:t>hundred</w:t>
      </w:r>
      <w:r w:rsidR="00E118C7">
        <w:t>‑</w:t>
      </w:r>
      <w:r w:rsidR="00871F08">
        <w:t xml:space="preserve">fifty thousand are on dialysis.  </w:t>
      </w:r>
      <w:r w:rsidR="00E946F5">
        <w:t>African Americans</w:t>
      </w:r>
      <w:r w:rsidR="00871F08">
        <w:t xml:space="preserve"> with kidney disease are more likely to develop kidney failure than any other racial or ethnic group;</w:t>
      </w:r>
      <w:r w:rsidRPr="00084D53">
        <w:t xml:space="preserve"> and</w:t>
      </w:r>
    </w:p>
    <w:p w:rsidR="008C3A19" w:rsidP="00AF1A81" w:rsidRDefault="008C3A19" w14:paraId="69ECC539" w14:textId="77777777">
      <w:pPr>
        <w:pStyle w:val="scemptyline"/>
      </w:pPr>
    </w:p>
    <w:p w:rsidR="00F935A0" w:rsidP="00084D53" w:rsidRDefault="00F935A0" w14:paraId="2EACEF40" w14:textId="3D489F10">
      <w:pPr>
        <w:pStyle w:val="scresolutionwhereas"/>
      </w:pPr>
      <w:bookmarkStart w:name="wa_feaafbddd" w:id="2"/>
      <w:r>
        <w:t>W</w:t>
      </w:r>
      <w:bookmarkEnd w:id="2"/>
      <w:r>
        <w:t>hereas,</w:t>
      </w:r>
      <w:r w:rsidR="001347EE">
        <w:t xml:space="preserve"> </w:t>
      </w:r>
      <w:r w:rsidR="00871F08">
        <w:t>the health disparities in kidney failure are unsustainable, with Black people making up thirteen percent of the United States population but accounting for thirty‑five percent of those with kidney failure</w:t>
      </w:r>
      <w:r w:rsidR="00ED14CD">
        <w:t>. Kidney failure places enormous physical, emotional, and financial burdens on individuals and costs the Medicare program over fifty billion dollars annually</w:t>
      </w:r>
      <w:r>
        <w:t>; and</w:t>
      </w:r>
    </w:p>
    <w:p w:rsidR="00F935A0" w:rsidP="00B31DA6" w:rsidRDefault="00F935A0" w14:paraId="16A4F864" w14:textId="4BF881AD">
      <w:pPr>
        <w:pStyle w:val="scemptyline"/>
      </w:pPr>
    </w:p>
    <w:p w:rsidR="008A7625" w:rsidP="00084D53" w:rsidRDefault="00F935A0" w14:paraId="4666F527" w14:textId="6D35B7E7">
      <w:pPr>
        <w:pStyle w:val="scresolutionwhereas"/>
      </w:pPr>
      <w:bookmarkStart w:name="wa_80a6da778" w:id="3"/>
      <w:r>
        <w:t>W</w:t>
      </w:r>
      <w:bookmarkEnd w:id="3"/>
      <w:r>
        <w:t>here</w:t>
      </w:r>
      <w:r w:rsidR="008A7625">
        <w:t>as,</w:t>
      </w:r>
      <w:r w:rsidR="001347EE">
        <w:t xml:space="preserve"> </w:t>
      </w:r>
      <w:r w:rsidR="00871F08">
        <w:t xml:space="preserve">there are genetic factors that can increase an individual’s risk for kidney disease.  One such genetic factor is having </w:t>
      </w:r>
      <w:r w:rsidR="00F81BFD">
        <w:t>variants, that is mutations, in the apolipoprotein L1 (APOL1)</w:t>
      </w:r>
      <w:r w:rsidR="00ED14CD">
        <w:t xml:space="preserve"> </w:t>
      </w:r>
      <w:r w:rsidR="00F81BFD">
        <w:t xml:space="preserve">gene.  People are more likely to have APOL1 gene variants if they are from Western or Central Africa or have an ancestor who came from these regions; </w:t>
      </w:r>
      <w:r w:rsidR="008A7625">
        <w:t>and</w:t>
      </w:r>
    </w:p>
    <w:p w:rsidR="008A7625" w:rsidP="007720AC" w:rsidRDefault="008A7625" w14:paraId="251CC829" w14:textId="0705D188">
      <w:pPr>
        <w:pStyle w:val="scemptyline"/>
      </w:pPr>
    </w:p>
    <w:p w:rsidR="00F81BFD" w:rsidP="00843D27" w:rsidRDefault="00F81BFD" w14:paraId="5ABD70BF" w14:textId="300BC82B">
      <w:pPr>
        <w:pStyle w:val="scresolutionwhereas"/>
      </w:pPr>
      <w:bookmarkStart w:name="wa_9d2e1364b" w:id="4"/>
      <w:r>
        <w:t>W</w:t>
      </w:r>
      <w:bookmarkEnd w:id="4"/>
      <w:r>
        <w:t>hereas, these variants can increase susceptibility for APOL1‑</w:t>
      </w:r>
      <w:r w:rsidR="00F55F23">
        <w:t>m</w:t>
      </w:r>
      <w:r>
        <w:t xml:space="preserve">ediated </w:t>
      </w:r>
      <w:r w:rsidR="00F55F23">
        <w:t>k</w:t>
      </w:r>
      <w:r>
        <w:t xml:space="preserve">idney </w:t>
      </w:r>
      <w:r w:rsidR="00F55F23">
        <w:t>d</w:t>
      </w:r>
      <w:r>
        <w:t>isease (AMKD),</w:t>
      </w:r>
      <w:r w:rsidR="00A2447A">
        <w:t xml:space="preserve"> a </w:t>
      </w:r>
      <w:r>
        <w:t>rapidly progressive form of kidney disease that can lead to kidney failure; and</w:t>
      </w:r>
    </w:p>
    <w:p w:rsidR="00F81BFD" w:rsidP="00843D27" w:rsidRDefault="00F81BFD" w14:paraId="102A3C34" w14:textId="77777777">
      <w:pPr>
        <w:pStyle w:val="scresolutionwhereas"/>
      </w:pPr>
    </w:p>
    <w:p w:rsidR="00F81BFD" w:rsidP="00843D27" w:rsidRDefault="00FD1365" w14:paraId="675C7C75" w14:textId="7E354EFA">
      <w:pPr>
        <w:pStyle w:val="scresolutionwhereas"/>
      </w:pPr>
      <w:bookmarkStart w:name="wa_0497fa10b" w:id="5"/>
      <w:r>
        <w:t>W</w:t>
      </w:r>
      <w:bookmarkEnd w:id="5"/>
      <w:r>
        <w:t>hereas, it is estimated that if a patient has variants in both copies of the APOL1 gene, there is a one</w:t>
      </w:r>
      <w:r w:rsidR="00E118C7">
        <w:t>‑</w:t>
      </w:r>
      <w:r>
        <w:t>in</w:t>
      </w:r>
      <w:r w:rsidR="00E118C7">
        <w:t>‑</w:t>
      </w:r>
      <w:r>
        <w:t xml:space="preserve">five chance they will go on to develop kidney disease, and an estimated thirteen percent of </w:t>
      </w:r>
      <w:r w:rsidR="00F5434E">
        <w:t>African</w:t>
      </w:r>
      <w:r>
        <w:t xml:space="preserve"> Americans have variants in both copies of the APOL1 gene; and</w:t>
      </w:r>
    </w:p>
    <w:p w:rsidR="00F81BFD" w:rsidP="00843D27" w:rsidRDefault="00F81BFD" w14:paraId="64B5BBB8" w14:textId="77777777">
      <w:pPr>
        <w:pStyle w:val="scresolutionwhereas"/>
      </w:pPr>
    </w:p>
    <w:p w:rsidR="00FD1365" w:rsidP="00843D27" w:rsidRDefault="00FD1365" w14:paraId="022E36C4" w14:textId="1EF78137">
      <w:pPr>
        <w:pStyle w:val="scresolutionwhereas"/>
      </w:pPr>
      <w:bookmarkStart w:name="wa_2b4c66a4a" w:id="6"/>
      <w:r>
        <w:t>W</w:t>
      </w:r>
      <w:bookmarkEnd w:id="6"/>
      <w:r>
        <w:t>hereas, a person with AMKD may not have any symptoms of kidney disease until their kidneys are close to failing, but genetic testing can reveal the risk individuals may have for AMKD, empowering them to take the steps necessary to protect their kidney health before it is too late; and</w:t>
      </w:r>
    </w:p>
    <w:p w:rsidR="00FD1365" w:rsidP="00843D27" w:rsidRDefault="00FD1365" w14:paraId="7D2DC0BE" w14:textId="77777777">
      <w:pPr>
        <w:pStyle w:val="scresolutionwhereas"/>
      </w:pPr>
    </w:p>
    <w:p w:rsidR="00FD1365" w:rsidP="00843D27" w:rsidRDefault="00FD1365" w14:paraId="4E195C36" w14:textId="6EC8D497">
      <w:pPr>
        <w:pStyle w:val="scresolutionwhereas"/>
      </w:pPr>
      <w:bookmarkStart w:name="wa_ece30d0f0" w:id="7"/>
      <w:r>
        <w:lastRenderedPageBreak/>
        <w:t>W</w:t>
      </w:r>
      <w:bookmarkEnd w:id="7"/>
      <w:r>
        <w:t>hereas, individuals who are found to have APOL1 genetic variants can reduce their risk for kidney failure by meeting with their doctor regularly, eating a healthy diet, taking all medications as prescribed, exercising for at least thirty minutes a day, and not smoking or using tobacco; and</w:t>
      </w:r>
    </w:p>
    <w:p w:rsidR="00FD1365" w:rsidP="00843D27" w:rsidRDefault="00FD1365" w14:paraId="317CD925" w14:textId="77777777">
      <w:pPr>
        <w:pStyle w:val="scresolutionwhereas"/>
      </w:pPr>
    </w:p>
    <w:p w:rsidR="00677087" w:rsidP="00843D27" w:rsidRDefault="008A7625" w14:paraId="252048AD" w14:textId="0BAEF255">
      <w:pPr>
        <w:pStyle w:val="scresolutionwhereas"/>
      </w:pPr>
      <w:bookmarkStart w:name="wa_98c02a0e5" w:id="8"/>
      <w:r>
        <w:t>W</w:t>
      </w:r>
      <w:bookmarkEnd w:id="8"/>
      <w:r>
        <w:t>hereas,</w:t>
      </w:r>
      <w:r w:rsidR="001347EE">
        <w:t xml:space="preserve"> </w:t>
      </w:r>
      <w:r w:rsidR="00FD1365">
        <w:t>additional awareness and research of APOL1 genetic mutations are needed to improve understanding of the kidney disease disparities in the population</w:t>
      </w:r>
      <w:r w:rsidR="00677087">
        <w:t>; and</w:t>
      </w:r>
    </w:p>
    <w:p w:rsidR="00677087" w:rsidP="00843D27" w:rsidRDefault="00677087" w14:paraId="4DCC08A3" w14:textId="77777777">
      <w:pPr>
        <w:pStyle w:val="scresolutionwhereas"/>
      </w:pPr>
    </w:p>
    <w:p w:rsidR="008A7625" w:rsidP="00843D27" w:rsidRDefault="00677087" w14:paraId="44F28955" w14:textId="03B5A20F">
      <w:pPr>
        <w:pStyle w:val="scresolutionwhereas"/>
      </w:pPr>
      <w:bookmarkStart w:name="wa_3d30ddbfa" w:id="9"/>
      <w:r>
        <w:t>W</w:t>
      </w:r>
      <w:bookmarkEnd w:id="9"/>
      <w:r>
        <w:t>hereas, there are currently no FDA</w:t>
      </w:r>
      <w:r w:rsidR="00F5434E">
        <w:t>‑</w:t>
      </w:r>
      <w:r>
        <w:t>approved treatments available for APOL1</w:t>
      </w:r>
      <w:r w:rsidR="004422C9">
        <w:t>‑</w:t>
      </w:r>
      <w:r>
        <w:t xml:space="preserve">mediated kidney disease, but clinical trials could provide an opportunity for researchers to develop and test safe treatments for APOL1‑mediated kidney disease.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1AE6C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0C1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F1A06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0C18">
            <w:rPr>
              <w:rStyle w:val="scresolutionbody1"/>
            </w:rPr>
            <w:t>Senate</w:t>
          </w:r>
        </w:sdtContent>
      </w:sdt>
      <w:r w:rsidRPr="00040E43">
        <w:t xml:space="preserve">, by this resolution, </w:t>
      </w:r>
      <w:r w:rsidR="007318C6">
        <w:t>encourage each individual in South Carolina to become better informed about and aware of kidney disease and APOL1‑</w:t>
      </w:r>
      <w:r w:rsidR="00F55F23">
        <w:t>m</w:t>
      </w:r>
      <w:r w:rsidR="007318C6">
        <w:t xml:space="preserve">ediated </w:t>
      </w:r>
      <w:r w:rsidR="00F55F23">
        <w:t>k</w:t>
      </w:r>
      <w:r w:rsidR="00871F08">
        <w:t xml:space="preserve">idney </w:t>
      </w:r>
      <w:r w:rsidR="00F55F23">
        <w:t>d</w:t>
      </w:r>
      <w:r w:rsidR="00871F08">
        <w:t>isease, encourage people from or with ancestry from Western and Central Africa to consider genetic testing for APOL1 gene mutations, and declare Tuesday, April 29, 2025, as “APOL1‑Mediated Kidney Disease Awareness Day” in the State of South Carolina.</w:t>
      </w:r>
    </w:p>
    <w:p w:rsidR="00F55F23" w:rsidP="00F55F23" w:rsidRDefault="00F55F23" w14:paraId="76B58584" w14:textId="77777777">
      <w:pPr>
        <w:pStyle w:val="scbillendxx"/>
        <w:ind w:left="3600" w:firstLine="720"/>
        <w:jc w:val="both"/>
      </w:pPr>
    </w:p>
    <w:p w:rsidRPr="00040E43" w:rsidR="000F1901" w:rsidP="00F55F23" w:rsidRDefault="00787728" w14:paraId="1FF4F498" w14:textId="5C0CEB8E">
      <w:pPr>
        <w:pStyle w:val="scbillendxx"/>
        <w:ind w:left="3600" w:firstLine="72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4D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D2CA39" w:rsidR="007003E1" w:rsidRDefault="003F03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28C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0C18">
              <w:rPr>
                <w:noProof/>
              </w:rPr>
              <w:t>LC-0124HA-KAR25.docx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27E"/>
    <w:rsid w:val="000C5BE4"/>
    <w:rsid w:val="000D06BA"/>
    <w:rsid w:val="000E0100"/>
    <w:rsid w:val="000E1785"/>
    <w:rsid w:val="000E546A"/>
    <w:rsid w:val="000F1901"/>
    <w:rsid w:val="000F2E49"/>
    <w:rsid w:val="000F40FA"/>
    <w:rsid w:val="00101AFD"/>
    <w:rsid w:val="001035F1"/>
    <w:rsid w:val="0010776B"/>
    <w:rsid w:val="00126971"/>
    <w:rsid w:val="00127FFD"/>
    <w:rsid w:val="001315F9"/>
    <w:rsid w:val="00133E66"/>
    <w:rsid w:val="001347EE"/>
    <w:rsid w:val="00136B38"/>
    <w:rsid w:val="001373F6"/>
    <w:rsid w:val="001435A3"/>
    <w:rsid w:val="00146ED3"/>
    <w:rsid w:val="00151044"/>
    <w:rsid w:val="001540D4"/>
    <w:rsid w:val="00164199"/>
    <w:rsid w:val="00187057"/>
    <w:rsid w:val="00196F35"/>
    <w:rsid w:val="00197449"/>
    <w:rsid w:val="001A022F"/>
    <w:rsid w:val="001A2C0B"/>
    <w:rsid w:val="001A72A6"/>
    <w:rsid w:val="001B634F"/>
    <w:rsid w:val="001C4E4D"/>
    <w:rsid w:val="001C4F58"/>
    <w:rsid w:val="001C6FC6"/>
    <w:rsid w:val="001D08F2"/>
    <w:rsid w:val="001D2A16"/>
    <w:rsid w:val="001D3A58"/>
    <w:rsid w:val="001D525B"/>
    <w:rsid w:val="001D68D8"/>
    <w:rsid w:val="001D7F4F"/>
    <w:rsid w:val="001E7661"/>
    <w:rsid w:val="001F75F9"/>
    <w:rsid w:val="002017E6"/>
    <w:rsid w:val="00204DBD"/>
    <w:rsid w:val="00205238"/>
    <w:rsid w:val="00211B4F"/>
    <w:rsid w:val="00211D69"/>
    <w:rsid w:val="00214AD2"/>
    <w:rsid w:val="002321B6"/>
    <w:rsid w:val="00232912"/>
    <w:rsid w:val="00244023"/>
    <w:rsid w:val="0024624A"/>
    <w:rsid w:val="00246AF4"/>
    <w:rsid w:val="0025001F"/>
    <w:rsid w:val="00250967"/>
    <w:rsid w:val="002543C8"/>
    <w:rsid w:val="0025541D"/>
    <w:rsid w:val="002635C9"/>
    <w:rsid w:val="00284AAE"/>
    <w:rsid w:val="002A1350"/>
    <w:rsid w:val="002A3801"/>
    <w:rsid w:val="002B4450"/>
    <w:rsid w:val="002B451A"/>
    <w:rsid w:val="002B7D59"/>
    <w:rsid w:val="002D55D2"/>
    <w:rsid w:val="002E4093"/>
    <w:rsid w:val="002E5912"/>
    <w:rsid w:val="002E5A65"/>
    <w:rsid w:val="002F35F7"/>
    <w:rsid w:val="002F4473"/>
    <w:rsid w:val="00301B21"/>
    <w:rsid w:val="003107C6"/>
    <w:rsid w:val="00322984"/>
    <w:rsid w:val="00325348"/>
    <w:rsid w:val="0032732C"/>
    <w:rsid w:val="003321E4"/>
    <w:rsid w:val="00336AD0"/>
    <w:rsid w:val="0036008C"/>
    <w:rsid w:val="0037079A"/>
    <w:rsid w:val="00381AB5"/>
    <w:rsid w:val="003833ED"/>
    <w:rsid w:val="00385E1F"/>
    <w:rsid w:val="003A050C"/>
    <w:rsid w:val="003A4798"/>
    <w:rsid w:val="003A4F41"/>
    <w:rsid w:val="003A617F"/>
    <w:rsid w:val="003B183D"/>
    <w:rsid w:val="003C17C5"/>
    <w:rsid w:val="003C4DAB"/>
    <w:rsid w:val="003D01E8"/>
    <w:rsid w:val="003D0BC2"/>
    <w:rsid w:val="003E5288"/>
    <w:rsid w:val="003F6D79"/>
    <w:rsid w:val="003F6E8C"/>
    <w:rsid w:val="004028C4"/>
    <w:rsid w:val="0041760A"/>
    <w:rsid w:val="00417C01"/>
    <w:rsid w:val="00421AF1"/>
    <w:rsid w:val="004252D4"/>
    <w:rsid w:val="00436096"/>
    <w:rsid w:val="004403BD"/>
    <w:rsid w:val="004422C9"/>
    <w:rsid w:val="00461441"/>
    <w:rsid w:val="004623E6"/>
    <w:rsid w:val="0046488E"/>
    <w:rsid w:val="0046685D"/>
    <w:rsid w:val="004669F5"/>
    <w:rsid w:val="004809EE"/>
    <w:rsid w:val="00493EA6"/>
    <w:rsid w:val="004B7339"/>
    <w:rsid w:val="004D30A2"/>
    <w:rsid w:val="004E1E8B"/>
    <w:rsid w:val="004E7D54"/>
    <w:rsid w:val="0051130E"/>
    <w:rsid w:val="00511974"/>
    <w:rsid w:val="0052116B"/>
    <w:rsid w:val="005273C6"/>
    <w:rsid w:val="005275A2"/>
    <w:rsid w:val="00530A69"/>
    <w:rsid w:val="00543DF3"/>
    <w:rsid w:val="00544C6E"/>
    <w:rsid w:val="00545593"/>
    <w:rsid w:val="00545C09"/>
    <w:rsid w:val="00550C18"/>
    <w:rsid w:val="00551C74"/>
    <w:rsid w:val="00556EBF"/>
    <w:rsid w:val="0055760A"/>
    <w:rsid w:val="00565E66"/>
    <w:rsid w:val="0057560B"/>
    <w:rsid w:val="00577C6C"/>
    <w:rsid w:val="005834ED"/>
    <w:rsid w:val="005A62FE"/>
    <w:rsid w:val="005C0FF3"/>
    <w:rsid w:val="005C2FE2"/>
    <w:rsid w:val="005E2BC9"/>
    <w:rsid w:val="005F4D99"/>
    <w:rsid w:val="00605102"/>
    <w:rsid w:val="006053F5"/>
    <w:rsid w:val="00606C67"/>
    <w:rsid w:val="00611909"/>
    <w:rsid w:val="006215AA"/>
    <w:rsid w:val="00625751"/>
    <w:rsid w:val="00626804"/>
    <w:rsid w:val="00627DCA"/>
    <w:rsid w:val="00634C02"/>
    <w:rsid w:val="00662ADC"/>
    <w:rsid w:val="00666E48"/>
    <w:rsid w:val="00670F2F"/>
    <w:rsid w:val="00677087"/>
    <w:rsid w:val="00686324"/>
    <w:rsid w:val="006913C9"/>
    <w:rsid w:val="0069470D"/>
    <w:rsid w:val="00696CF3"/>
    <w:rsid w:val="006A22C9"/>
    <w:rsid w:val="006A49F0"/>
    <w:rsid w:val="006B1590"/>
    <w:rsid w:val="006D062E"/>
    <w:rsid w:val="006D58AA"/>
    <w:rsid w:val="006E4451"/>
    <w:rsid w:val="006E655C"/>
    <w:rsid w:val="006E69E6"/>
    <w:rsid w:val="006F145F"/>
    <w:rsid w:val="007003E1"/>
    <w:rsid w:val="007070AD"/>
    <w:rsid w:val="00717D24"/>
    <w:rsid w:val="007318C6"/>
    <w:rsid w:val="00733210"/>
    <w:rsid w:val="00734F00"/>
    <w:rsid w:val="007352A5"/>
    <w:rsid w:val="0073631E"/>
    <w:rsid w:val="00736959"/>
    <w:rsid w:val="0074375C"/>
    <w:rsid w:val="00746A58"/>
    <w:rsid w:val="0075275C"/>
    <w:rsid w:val="00753474"/>
    <w:rsid w:val="0075734F"/>
    <w:rsid w:val="007720AC"/>
    <w:rsid w:val="00781DF8"/>
    <w:rsid w:val="007836CC"/>
    <w:rsid w:val="00787728"/>
    <w:rsid w:val="007917CE"/>
    <w:rsid w:val="00792240"/>
    <w:rsid w:val="007959D3"/>
    <w:rsid w:val="007A70AE"/>
    <w:rsid w:val="007B2082"/>
    <w:rsid w:val="007B447C"/>
    <w:rsid w:val="007C0EE1"/>
    <w:rsid w:val="007C69B6"/>
    <w:rsid w:val="007C6B3E"/>
    <w:rsid w:val="007C72ED"/>
    <w:rsid w:val="007E01B6"/>
    <w:rsid w:val="007E6472"/>
    <w:rsid w:val="007E6D24"/>
    <w:rsid w:val="007F3C86"/>
    <w:rsid w:val="007F4858"/>
    <w:rsid w:val="007F6D64"/>
    <w:rsid w:val="008031E1"/>
    <w:rsid w:val="00805EC4"/>
    <w:rsid w:val="00806877"/>
    <w:rsid w:val="00810471"/>
    <w:rsid w:val="008362E8"/>
    <w:rsid w:val="008408E2"/>
    <w:rsid w:val="008410D3"/>
    <w:rsid w:val="00841395"/>
    <w:rsid w:val="00843D27"/>
    <w:rsid w:val="00846B01"/>
    <w:rsid w:val="00846FE5"/>
    <w:rsid w:val="0085786E"/>
    <w:rsid w:val="00870570"/>
    <w:rsid w:val="00871F08"/>
    <w:rsid w:val="00881BB7"/>
    <w:rsid w:val="008905D2"/>
    <w:rsid w:val="008A110F"/>
    <w:rsid w:val="008A1768"/>
    <w:rsid w:val="008A19C6"/>
    <w:rsid w:val="008A489F"/>
    <w:rsid w:val="008A5CB1"/>
    <w:rsid w:val="008A7625"/>
    <w:rsid w:val="008B3C5A"/>
    <w:rsid w:val="008B4AC4"/>
    <w:rsid w:val="008C3A19"/>
    <w:rsid w:val="008D05D1"/>
    <w:rsid w:val="008E1DCA"/>
    <w:rsid w:val="008E6207"/>
    <w:rsid w:val="008F0F33"/>
    <w:rsid w:val="008F1410"/>
    <w:rsid w:val="008F4429"/>
    <w:rsid w:val="009059FF"/>
    <w:rsid w:val="00907CC1"/>
    <w:rsid w:val="0092634F"/>
    <w:rsid w:val="00926880"/>
    <w:rsid w:val="009270BA"/>
    <w:rsid w:val="0094021A"/>
    <w:rsid w:val="00953783"/>
    <w:rsid w:val="00964BD7"/>
    <w:rsid w:val="0096528D"/>
    <w:rsid w:val="00965B3F"/>
    <w:rsid w:val="00995C8E"/>
    <w:rsid w:val="009B44AF"/>
    <w:rsid w:val="009C6A0B"/>
    <w:rsid w:val="009C7F19"/>
    <w:rsid w:val="009D0E43"/>
    <w:rsid w:val="009E2BE4"/>
    <w:rsid w:val="009F0C77"/>
    <w:rsid w:val="009F4DD1"/>
    <w:rsid w:val="009F7B81"/>
    <w:rsid w:val="00A02543"/>
    <w:rsid w:val="00A07F5C"/>
    <w:rsid w:val="00A2447A"/>
    <w:rsid w:val="00A325CF"/>
    <w:rsid w:val="00A37B3C"/>
    <w:rsid w:val="00A40489"/>
    <w:rsid w:val="00A41684"/>
    <w:rsid w:val="00A64E80"/>
    <w:rsid w:val="00A66C6B"/>
    <w:rsid w:val="00A7261B"/>
    <w:rsid w:val="00A72BCD"/>
    <w:rsid w:val="00A74015"/>
    <w:rsid w:val="00A741D9"/>
    <w:rsid w:val="00A833AB"/>
    <w:rsid w:val="00A849AC"/>
    <w:rsid w:val="00A95560"/>
    <w:rsid w:val="00A9741D"/>
    <w:rsid w:val="00AB1254"/>
    <w:rsid w:val="00AB2CC0"/>
    <w:rsid w:val="00AC34A2"/>
    <w:rsid w:val="00AC74F4"/>
    <w:rsid w:val="00AD1C9A"/>
    <w:rsid w:val="00AD4B17"/>
    <w:rsid w:val="00AF0102"/>
    <w:rsid w:val="00AF1A81"/>
    <w:rsid w:val="00AF69BC"/>
    <w:rsid w:val="00AF69EE"/>
    <w:rsid w:val="00B00846"/>
    <w:rsid w:val="00B00C4F"/>
    <w:rsid w:val="00B128F5"/>
    <w:rsid w:val="00B31DA6"/>
    <w:rsid w:val="00B33CD2"/>
    <w:rsid w:val="00B3467F"/>
    <w:rsid w:val="00B3602C"/>
    <w:rsid w:val="00B412D4"/>
    <w:rsid w:val="00B519D6"/>
    <w:rsid w:val="00B6480F"/>
    <w:rsid w:val="00B64FFF"/>
    <w:rsid w:val="00B703CB"/>
    <w:rsid w:val="00B7267F"/>
    <w:rsid w:val="00B7729D"/>
    <w:rsid w:val="00B8503F"/>
    <w:rsid w:val="00B879A5"/>
    <w:rsid w:val="00B9052D"/>
    <w:rsid w:val="00B9105E"/>
    <w:rsid w:val="00BA35B2"/>
    <w:rsid w:val="00BA43C1"/>
    <w:rsid w:val="00BC1E62"/>
    <w:rsid w:val="00BC695A"/>
    <w:rsid w:val="00BD086A"/>
    <w:rsid w:val="00BD154C"/>
    <w:rsid w:val="00BD4498"/>
    <w:rsid w:val="00BE3B83"/>
    <w:rsid w:val="00BE3C22"/>
    <w:rsid w:val="00BE46CD"/>
    <w:rsid w:val="00C02C1B"/>
    <w:rsid w:val="00C0345E"/>
    <w:rsid w:val="00C179A4"/>
    <w:rsid w:val="00C21775"/>
    <w:rsid w:val="00C21ABE"/>
    <w:rsid w:val="00C2273F"/>
    <w:rsid w:val="00C31C95"/>
    <w:rsid w:val="00C3483A"/>
    <w:rsid w:val="00C41EB9"/>
    <w:rsid w:val="00C433D3"/>
    <w:rsid w:val="00C664FC"/>
    <w:rsid w:val="00C7322B"/>
    <w:rsid w:val="00C73AFC"/>
    <w:rsid w:val="00C74E9D"/>
    <w:rsid w:val="00C826DD"/>
    <w:rsid w:val="00C82FD3"/>
    <w:rsid w:val="00C859EC"/>
    <w:rsid w:val="00C92819"/>
    <w:rsid w:val="00C93C2C"/>
    <w:rsid w:val="00CA3BCF"/>
    <w:rsid w:val="00CB14DA"/>
    <w:rsid w:val="00CC6B7B"/>
    <w:rsid w:val="00CD2089"/>
    <w:rsid w:val="00CE4EE6"/>
    <w:rsid w:val="00CF44FA"/>
    <w:rsid w:val="00CF4E69"/>
    <w:rsid w:val="00D1567E"/>
    <w:rsid w:val="00D31310"/>
    <w:rsid w:val="00D37AF8"/>
    <w:rsid w:val="00D52BFC"/>
    <w:rsid w:val="00D55053"/>
    <w:rsid w:val="00D63356"/>
    <w:rsid w:val="00D66B80"/>
    <w:rsid w:val="00D73A67"/>
    <w:rsid w:val="00D8028D"/>
    <w:rsid w:val="00D970A9"/>
    <w:rsid w:val="00DB1F5E"/>
    <w:rsid w:val="00DC0EA4"/>
    <w:rsid w:val="00DC47B1"/>
    <w:rsid w:val="00DF3845"/>
    <w:rsid w:val="00E071A0"/>
    <w:rsid w:val="00E118C7"/>
    <w:rsid w:val="00E23FE6"/>
    <w:rsid w:val="00E32D96"/>
    <w:rsid w:val="00E33022"/>
    <w:rsid w:val="00E40D7A"/>
    <w:rsid w:val="00E41911"/>
    <w:rsid w:val="00E44B57"/>
    <w:rsid w:val="00E46B88"/>
    <w:rsid w:val="00E560A4"/>
    <w:rsid w:val="00E575D7"/>
    <w:rsid w:val="00E658FD"/>
    <w:rsid w:val="00E92EEF"/>
    <w:rsid w:val="00E946F5"/>
    <w:rsid w:val="00E95B4E"/>
    <w:rsid w:val="00E97AB4"/>
    <w:rsid w:val="00EA150E"/>
    <w:rsid w:val="00EB0F12"/>
    <w:rsid w:val="00EC7AC1"/>
    <w:rsid w:val="00ED14CD"/>
    <w:rsid w:val="00ED6343"/>
    <w:rsid w:val="00EF2368"/>
    <w:rsid w:val="00EF3015"/>
    <w:rsid w:val="00EF5F4D"/>
    <w:rsid w:val="00F02C5C"/>
    <w:rsid w:val="00F1376C"/>
    <w:rsid w:val="00F24442"/>
    <w:rsid w:val="00F365BF"/>
    <w:rsid w:val="00F42BA9"/>
    <w:rsid w:val="00F477DA"/>
    <w:rsid w:val="00F50AE3"/>
    <w:rsid w:val="00F5434E"/>
    <w:rsid w:val="00F55F23"/>
    <w:rsid w:val="00F655B7"/>
    <w:rsid w:val="00F656BA"/>
    <w:rsid w:val="00F67CF1"/>
    <w:rsid w:val="00F7053B"/>
    <w:rsid w:val="00F728AA"/>
    <w:rsid w:val="00F77A64"/>
    <w:rsid w:val="00F81BFD"/>
    <w:rsid w:val="00F82D02"/>
    <w:rsid w:val="00F840F0"/>
    <w:rsid w:val="00F902AB"/>
    <w:rsid w:val="00F91CB4"/>
    <w:rsid w:val="00F935A0"/>
    <w:rsid w:val="00F9619D"/>
    <w:rsid w:val="00FA0B1D"/>
    <w:rsid w:val="00FB0D0D"/>
    <w:rsid w:val="00FB390A"/>
    <w:rsid w:val="00FB43B4"/>
    <w:rsid w:val="00FB6B0B"/>
    <w:rsid w:val="00FB6FC2"/>
    <w:rsid w:val="00FC39D8"/>
    <w:rsid w:val="00FD1365"/>
    <w:rsid w:val="00FD778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0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34C0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C02"/>
    <w:rPr>
      <w:rFonts w:eastAsia="Times New Roman" w:cs="Times New Roman"/>
      <w:b/>
      <w:sz w:val="30"/>
      <w:szCs w:val="20"/>
    </w:rPr>
  </w:style>
  <w:style w:type="paragraph" w:styleId="Header">
    <w:name w:val="header"/>
    <w:basedOn w:val="Normal"/>
    <w:link w:val="HeaderChar"/>
    <w:uiPriority w:val="99"/>
    <w:unhideWhenUsed/>
    <w:rsid w:val="00634C02"/>
    <w:pPr>
      <w:tabs>
        <w:tab w:val="center" w:pos="4680"/>
        <w:tab w:val="right" w:pos="9360"/>
      </w:tabs>
    </w:pPr>
  </w:style>
  <w:style w:type="character" w:customStyle="1" w:styleId="HeaderChar">
    <w:name w:val="Header Char"/>
    <w:basedOn w:val="DefaultParagraphFont"/>
    <w:link w:val="Header"/>
    <w:uiPriority w:val="99"/>
    <w:rsid w:val="00634C02"/>
    <w:rPr>
      <w:rFonts w:eastAsia="Times New Roman" w:cs="Times New Roman"/>
      <w:szCs w:val="20"/>
    </w:rPr>
  </w:style>
  <w:style w:type="paragraph" w:styleId="Footer">
    <w:name w:val="footer"/>
    <w:basedOn w:val="Normal"/>
    <w:link w:val="FooterChar"/>
    <w:uiPriority w:val="99"/>
    <w:unhideWhenUsed/>
    <w:rsid w:val="00634C02"/>
    <w:pPr>
      <w:tabs>
        <w:tab w:val="center" w:pos="4680"/>
        <w:tab w:val="right" w:pos="9360"/>
      </w:tabs>
    </w:pPr>
  </w:style>
  <w:style w:type="character" w:customStyle="1" w:styleId="FooterChar">
    <w:name w:val="Footer Char"/>
    <w:basedOn w:val="DefaultParagraphFont"/>
    <w:link w:val="Footer"/>
    <w:uiPriority w:val="99"/>
    <w:rsid w:val="00634C02"/>
    <w:rPr>
      <w:rFonts w:eastAsia="Times New Roman" w:cs="Times New Roman"/>
      <w:szCs w:val="20"/>
    </w:rPr>
  </w:style>
  <w:style w:type="character" w:styleId="PageNumber">
    <w:name w:val="page number"/>
    <w:basedOn w:val="DefaultParagraphFont"/>
    <w:uiPriority w:val="99"/>
    <w:semiHidden/>
    <w:unhideWhenUsed/>
    <w:rsid w:val="00634C02"/>
  </w:style>
  <w:style w:type="character" w:styleId="LineNumber">
    <w:name w:val="line number"/>
    <w:basedOn w:val="DefaultParagraphFont"/>
    <w:uiPriority w:val="99"/>
    <w:semiHidden/>
    <w:unhideWhenUsed/>
    <w:rsid w:val="00634C02"/>
  </w:style>
  <w:style w:type="paragraph" w:customStyle="1" w:styleId="BillDots">
    <w:name w:val="Bill Dots"/>
    <w:basedOn w:val="Normal"/>
    <w:qFormat/>
    <w:rsid w:val="00634C0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34C02"/>
    <w:pPr>
      <w:tabs>
        <w:tab w:val="right" w:pos="5904"/>
      </w:tabs>
    </w:pPr>
  </w:style>
  <w:style w:type="paragraph" w:styleId="BalloonText">
    <w:name w:val="Balloon Text"/>
    <w:basedOn w:val="Normal"/>
    <w:link w:val="BalloonTextChar"/>
    <w:uiPriority w:val="99"/>
    <w:semiHidden/>
    <w:unhideWhenUsed/>
    <w:rsid w:val="00634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C02"/>
    <w:rPr>
      <w:rFonts w:ascii="Segoe UI" w:eastAsia="Times New Roman" w:hAnsi="Segoe UI" w:cs="Segoe UI"/>
      <w:sz w:val="18"/>
      <w:szCs w:val="18"/>
    </w:rPr>
  </w:style>
  <w:style w:type="paragraph" w:styleId="ListParagraph">
    <w:name w:val="List Paragraph"/>
    <w:basedOn w:val="Normal"/>
    <w:uiPriority w:val="34"/>
    <w:qFormat/>
    <w:rsid w:val="00634C02"/>
    <w:pPr>
      <w:ind w:left="720"/>
      <w:contextualSpacing/>
    </w:pPr>
  </w:style>
  <w:style w:type="paragraph" w:customStyle="1" w:styleId="scbillheader">
    <w:name w:val="sc_bill_header"/>
    <w:qFormat/>
    <w:rsid w:val="00634C02"/>
    <w:pPr>
      <w:widowControl w:val="0"/>
      <w:suppressAutoHyphens/>
      <w:spacing w:after="0" w:line="240" w:lineRule="auto"/>
      <w:jc w:val="center"/>
    </w:pPr>
    <w:rPr>
      <w:b/>
      <w:caps/>
      <w:sz w:val="30"/>
    </w:rPr>
  </w:style>
  <w:style w:type="paragraph" w:customStyle="1" w:styleId="schouseresolutionbythis">
    <w:name w:val="sc_house_resolution_by_this"/>
    <w:qFormat/>
    <w:rsid w:val="00634C02"/>
    <w:pPr>
      <w:widowControl w:val="0"/>
      <w:suppressAutoHyphens/>
      <w:spacing w:after="0" w:line="240" w:lineRule="auto"/>
      <w:jc w:val="both"/>
    </w:pPr>
  </w:style>
  <w:style w:type="paragraph" w:customStyle="1" w:styleId="schouseresolutionclippageattorney">
    <w:name w:val="sc_house_resolution_clip_page_attorney"/>
    <w:qFormat/>
    <w:rsid w:val="0063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3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3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34C0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34C0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3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34C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34C0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34C02"/>
    <w:pPr>
      <w:widowControl w:val="0"/>
      <w:suppressAutoHyphens/>
      <w:spacing w:after="0" w:line="240" w:lineRule="auto"/>
      <w:jc w:val="both"/>
    </w:pPr>
    <w:rPr>
      <w:caps/>
    </w:rPr>
  </w:style>
  <w:style w:type="paragraph" w:customStyle="1" w:styleId="schouseresolutionemptyline">
    <w:name w:val="sc_house_resolution_empty_line"/>
    <w:qFormat/>
    <w:rsid w:val="00634C02"/>
    <w:pPr>
      <w:widowControl w:val="0"/>
      <w:suppressAutoHyphens/>
      <w:spacing w:after="0" w:line="240" w:lineRule="auto"/>
      <w:jc w:val="both"/>
    </w:pPr>
  </w:style>
  <w:style w:type="paragraph" w:customStyle="1" w:styleId="schouseresolutionfurtherresolved">
    <w:name w:val="sc_house_resolution_further_resolved"/>
    <w:qFormat/>
    <w:rsid w:val="00634C02"/>
    <w:pPr>
      <w:widowControl w:val="0"/>
      <w:suppressAutoHyphens/>
      <w:spacing w:after="0" w:line="240" w:lineRule="auto"/>
      <w:jc w:val="both"/>
    </w:pPr>
  </w:style>
  <w:style w:type="paragraph" w:customStyle="1" w:styleId="schouseresolutionheader">
    <w:name w:val="sc_house_resolution_header"/>
    <w:qFormat/>
    <w:rsid w:val="00634C0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34C0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34C0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34C02"/>
    <w:pPr>
      <w:widowControl w:val="0"/>
      <w:suppressLineNumbers/>
      <w:suppressAutoHyphens/>
      <w:jc w:val="left"/>
    </w:pPr>
    <w:rPr>
      <w:b/>
    </w:rPr>
  </w:style>
  <w:style w:type="paragraph" w:customStyle="1" w:styleId="schouseresolutionjackettitle">
    <w:name w:val="sc_house_resolution_jacket_title"/>
    <w:qFormat/>
    <w:rsid w:val="00634C0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34C02"/>
    <w:pPr>
      <w:widowControl w:val="0"/>
      <w:suppressAutoHyphens/>
      <w:spacing w:after="0" w:line="360" w:lineRule="auto"/>
      <w:jc w:val="both"/>
    </w:pPr>
  </w:style>
  <w:style w:type="paragraph" w:customStyle="1" w:styleId="scresolutionwhereas">
    <w:name w:val="sc_resolution_whereas"/>
    <w:qFormat/>
    <w:rsid w:val="00634C02"/>
    <w:pPr>
      <w:widowControl w:val="0"/>
      <w:suppressAutoHyphens/>
      <w:spacing w:after="0" w:line="360" w:lineRule="auto"/>
      <w:jc w:val="both"/>
    </w:pPr>
  </w:style>
  <w:style w:type="paragraph" w:customStyle="1" w:styleId="schouseresolutionxx">
    <w:name w:val="sc_house_resolution_xx"/>
    <w:qFormat/>
    <w:rsid w:val="00634C02"/>
    <w:pPr>
      <w:widowControl w:val="0"/>
      <w:suppressAutoHyphens/>
      <w:spacing w:after="0" w:line="240" w:lineRule="auto"/>
      <w:jc w:val="center"/>
    </w:pPr>
  </w:style>
  <w:style w:type="paragraph" w:customStyle="1" w:styleId="BillDots0">
    <w:name w:val="BillDots"/>
    <w:basedOn w:val="Normal"/>
    <w:autoRedefine/>
    <w:qFormat/>
    <w:rsid w:val="00634C0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34C02"/>
    <w:rPr>
      <w:color w:val="0000FF" w:themeColor="hyperlink"/>
      <w:u w:val="single"/>
    </w:rPr>
  </w:style>
  <w:style w:type="paragraph" w:customStyle="1" w:styleId="Numbers">
    <w:name w:val="Numbers"/>
    <w:basedOn w:val="BillDots0"/>
    <w:qFormat/>
    <w:rsid w:val="00634C02"/>
    <w:pPr>
      <w:tabs>
        <w:tab w:val="right" w:pos="5904"/>
      </w:tabs>
    </w:pPr>
  </w:style>
  <w:style w:type="character" w:customStyle="1" w:styleId="scclippagepath">
    <w:name w:val="sc_clip_page_path"/>
    <w:uiPriority w:val="1"/>
    <w:qFormat/>
    <w:rsid w:val="00634C02"/>
    <w:rPr>
      <w:rFonts w:ascii="Times New Roman" w:hAnsi="Times New Roman"/>
      <w:caps/>
      <w:smallCaps w:val="0"/>
      <w:sz w:val="22"/>
    </w:rPr>
  </w:style>
  <w:style w:type="paragraph" w:customStyle="1" w:styleId="scconresoattyda">
    <w:name w:val="sc_con_reso_atty_da"/>
    <w:qFormat/>
    <w:rsid w:val="00634C0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34C0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34C0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34C0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34C02"/>
    <w:pPr>
      <w:widowControl w:val="0"/>
      <w:suppressAutoHyphens/>
      <w:spacing w:after="0" w:line="240" w:lineRule="auto"/>
      <w:jc w:val="both"/>
    </w:pPr>
  </w:style>
  <w:style w:type="paragraph" w:customStyle="1" w:styleId="scjrregattydadocno">
    <w:name w:val="sc_jrreg_atty_da_docno"/>
    <w:basedOn w:val="Normal"/>
    <w:qFormat/>
    <w:rsid w:val="00634C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34C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34C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34C02"/>
    <w:rPr>
      <w:rFonts w:ascii="Times New Roman" w:hAnsi="Times New Roman"/>
      <w:b/>
      <w:caps/>
      <w:smallCaps w:val="0"/>
      <w:sz w:val="24"/>
    </w:rPr>
  </w:style>
  <w:style w:type="paragraph" w:customStyle="1" w:styleId="scjrregfooter">
    <w:name w:val="sc_jrreg_footer"/>
    <w:qFormat/>
    <w:rsid w:val="00634C0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34C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34C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34C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34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34C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34C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34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34C02"/>
    <w:pPr>
      <w:widowControl w:val="0"/>
      <w:suppressAutoHyphens/>
      <w:spacing w:after="0" w:line="360" w:lineRule="auto"/>
      <w:jc w:val="both"/>
    </w:pPr>
  </w:style>
  <w:style w:type="paragraph" w:customStyle="1" w:styleId="scresolutionbody">
    <w:name w:val="sc_resolution_body"/>
    <w:qFormat/>
    <w:rsid w:val="00634C02"/>
    <w:pPr>
      <w:widowControl w:val="0"/>
      <w:suppressAutoHyphens/>
      <w:spacing w:after="0" w:line="360" w:lineRule="auto"/>
      <w:jc w:val="both"/>
    </w:pPr>
  </w:style>
  <w:style w:type="paragraph" w:customStyle="1" w:styleId="scresolutionclippagebottom">
    <w:name w:val="sc_resolution_clip_page_bottom"/>
    <w:qFormat/>
    <w:rsid w:val="00634C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34C02"/>
    <w:pPr>
      <w:widowControl w:val="0"/>
      <w:suppressAutoHyphens/>
      <w:spacing w:after="0" w:line="240" w:lineRule="auto"/>
      <w:jc w:val="both"/>
    </w:pPr>
  </w:style>
  <w:style w:type="paragraph" w:customStyle="1" w:styleId="scresolutionfooter">
    <w:name w:val="sc_resolution_footer"/>
    <w:link w:val="scresolutionfooterChar"/>
    <w:qFormat/>
    <w:rsid w:val="00634C0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34C02"/>
    <w:rPr>
      <w:rFonts w:eastAsia="Times New Roman" w:cs="Times New Roman"/>
      <w:szCs w:val="20"/>
    </w:rPr>
  </w:style>
  <w:style w:type="paragraph" w:customStyle="1" w:styleId="scresolutionheader">
    <w:name w:val="sc_resolution_header"/>
    <w:qFormat/>
    <w:rsid w:val="00634C02"/>
    <w:pPr>
      <w:widowControl w:val="0"/>
      <w:suppressAutoHyphens/>
      <w:spacing w:after="0" w:line="240" w:lineRule="auto"/>
      <w:jc w:val="center"/>
    </w:pPr>
    <w:rPr>
      <w:b/>
      <w:caps/>
      <w:sz w:val="30"/>
    </w:rPr>
  </w:style>
  <w:style w:type="paragraph" w:customStyle="1" w:styleId="scresolutiontitle">
    <w:name w:val="sc_resolution_title"/>
    <w:qFormat/>
    <w:rsid w:val="00634C02"/>
    <w:pPr>
      <w:widowControl w:val="0"/>
      <w:suppressAutoHyphens/>
      <w:spacing w:after="0" w:line="240" w:lineRule="auto"/>
      <w:jc w:val="both"/>
    </w:pPr>
    <w:rPr>
      <w:caps/>
    </w:rPr>
  </w:style>
  <w:style w:type="paragraph" w:customStyle="1" w:styleId="scresolutionxx">
    <w:name w:val="sc_resolution_xx"/>
    <w:qFormat/>
    <w:rsid w:val="00634C02"/>
    <w:pPr>
      <w:widowControl w:val="0"/>
      <w:suppressAutoHyphens/>
      <w:spacing w:after="0" w:line="240" w:lineRule="auto"/>
      <w:jc w:val="center"/>
    </w:pPr>
  </w:style>
  <w:style w:type="character" w:customStyle="1" w:styleId="scSECTIONS">
    <w:name w:val="sc_SECTIONS"/>
    <w:uiPriority w:val="1"/>
    <w:qFormat/>
    <w:rsid w:val="00634C02"/>
    <w:rPr>
      <w:rFonts w:ascii="Times New Roman" w:hAnsi="Times New Roman"/>
      <w:b w:val="0"/>
      <w:i w:val="0"/>
      <w:caps/>
      <w:smallCaps w:val="0"/>
      <w:color w:val="auto"/>
      <w:sz w:val="22"/>
    </w:rPr>
  </w:style>
  <w:style w:type="character" w:customStyle="1" w:styleId="scsenateclippagepath">
    <w:name w:val="sc_senate_clip_page_path"/>
    <w:uiPriority w:val="1"/>
    <w:qFormat/>
    <w:rsid w:val="00634C02"/>
    <w:rPr>
      <w:rFonts w:ascii="Times New Roman" w:hAnsi="Times New Roman"/>
      <w:caps/>
      <w:smallCaps w:val="0"/>
      <w:sz w:val="22"/>
    </w:rPr>
  </w:style>
  <w:style w:type="paragraph" w:customStyle="1" w:styleId="scsenateresolutionbody">
    <w:name w:val="sc_senate_resolution_body"/>
    <w:qFormat/>
    <w:rsid w:val="00634C02"/>
    <w:pPr>
      <w:widowControl w:val="0"/>
      <w:suppressAutoHyphens/>
      <w:spacing w:after="0" w:line="360" w:lineRule="auto"/>
      <w:jc w:val="both"/>
    </w:pPr>
  </w:style>
  <w:style w:type="paragraph" w:customStyle="1" w:styleId="scsenateresolutionclippagebottom">
    <w:name w:val="sc_senate_resolution_clip_page_bottom"/>
    <w:qFormat/>
    <w:rsid w:val="00634C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34C02"/>
    <w:pPr>
      <w:widowControl w:val="0"/>
      <w:suppressLineNumbers/>
      <w:suppressAutoHyphens/>
    </w:pPr>
  </w:style>
  <w:style w:type="paragraph" w:customStyle="1" w:styleId="scsenateresolutionclippagerepdocumentname">
    <w:name w:val="sc_senate_resolution_clip_page_rep_document_name"/>
    <w:qFormat/>
    <w:rsid w:val="00634C0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34C0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34C0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34C02"/>
    <w:rPr>
      <w:color w:val="808080"/>
    </w:rPr>
  </w:style>
  <w:style w:type="paragraph" w:customStyle="1" w:styleId="sctablecodifiedsection">
    <w:name w:val="sc_table_codified_section"/>
    <w:qFormat/>
    <w:rsid w:val="00634C02"/>
    <w:pPr>
      <w:widowControl w:val="0"/>
      <w:suppressAutoHyphens/>
      <w:spacing w:after="0" w:line="360" w:lineRule="auto"/>
    </w:pPr>
  </w:style>
  <w:style w:type="paragraph" w:customStyle="1" w:styleId="sctableln">
    <w:name w:val="sc_table_ln"/>
    <w:qFormat/>
    <w:rsid w:val="00634C02"/>
    <w:pPr>
      <w:widowControl w:val="0"/>
      <w:suppressAutoHyphens/>
      <w:spacing w:after="0" w:line="360" w:lineRule="auto"/>
      <w:jc w:val="right"/>
    </w:pPr>
  </w:style>
  <w:style w:type="paragraph" w:customStyle="1" w:styleId="sctablenoncodifiedsection">
    <w:name w:val="sc_table_non_codified_section"/>
    <w:qFormat/>
    <w:rsid w:val="00634C02"/>
    <w:pPr>
      <w:widowControl w:val="0"/>
      <w:suppressAutoHyphens/>
      <w:spacing w:after="0" w:line="360" w:lineRule="auto"/>
    </w:pPr>
  </w:style>
  <w:style w:type="paragraph" w:customStyle="1" w:styleId="scresolutionmembers">
    <w:name w:val="sc_resolution_members"/>
    <w:qFormat/>
    <w:rsid w:val="00634C02"/>
    <w:pPr>
      <w:widowControl w:val="0"/>
      <w:suppressAutoHyphens/>
      <w:spacing w:after="0" w:line="360" w:lineRule="auto"/>
      <w:jc w:val="both"/>
    </w:pPr>
  </w:style>
  <w:style w:type="paragraph" w:customStyle="1" w:styleId="scdraftheader">
    <w:name w:val="sc_draft_header"/>
    <w:qFormat/>
    <w:rsid w:val="00634C02"/>
    <w:pPr>
      <w:widowControl w:val="0"/>
      <w:suppressAutoHyphens/>
      <w:spacing w:after="0" w:line="240" w:lineRule="auto"/>
    </w:pPr>
  </w:style>
  <w:style w:type="paragraph" w:customStyle="1" w:styleId="scemptyline">
    <w:name w:val="sc_empty_line"/>
    <w:qFormat/>
    <w:rsid w:val="00634C02"/>
    <w:pPr>
      <w:widowControl w:val="0"/>
      <w:suppressAutoHyphens/>
      <w:spacing w:after="0" w:line="360" w:lineRule="auto"/>
      <w:jc w:val="both"/>
    </w:pPr>
  </w:style>
  <w:style w:type="paragraph" w:customStyle="1" w:styleId="scemptylineheader">
    <w:name w:val="sc_emptyline_header"/>
    <w:qFormat/>
    <w:rsid w:val="00634C02"/>
    <w:pPr>
      <w:widowControl w:val="0"/>
      <w:suppressAutoHyphens/>
      <w:spacing w:after="0" w:line="240" w:lineRule="auto"/>
      <w:jc w:val="both"/>
    </w:pPr>
  </w:style>
  <w:style w:type="character" w:customStyle="1" w:styleId="scinsert">
    <w:name w:val="sc_insert"/>
    <w:uiPriority w:val="1"/>
    <w:qFormat/>
    <w:rsid w:val="00634C02"/>
    <w:rPr>
      <w:caps w:val="0"/>
      <w:smallCaps w:val="0"/>
      <w:strike w:val="0"/>
      <w:dstrike w:val="0"/>
      <w:vanish w:val="0"/>
      <w:u w:val="single"/>
      <w:vertAlign w:val="baseline"/>
    </w:rPr>
  </w:style>
  <w:style w:type="character" w:customStyle="1" w:styleId="scinsertblue">
    <w:name w:val="sc_insert_blue"/>
    <w:uiPriority w:val="1"/>
    <w:qFormat/>
    <w:rsid w:val="00634C0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34C02"/>
    <w:rPr>
      <w:caps w:val="0"/>
      <w:smallCaps w:val="0"/>
      <w:strike w:val="0"/>
      <w:dstrike w:val="0"/>
      <w:vanish w:val="0"/>
      <w:color w:val="0070C0"/>
      <w:u w:val="none"/>
      <w:vertAlign w:val="baseline"/>
    </w:rPr>
  </w:style>
  <w:style w:type="character" w:customStyle="1" w:styleId="scinsertred">
    <w:name w:val="sc_insert_red"/>
    <w:uiPriority w:val="1"/>
    <w:qFormat/>
    <w:rsid w:val="00634C0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34C02"/>
    <w:rPr>
      <w:caps w:val="0"/>
      <w:smallCaps w:val="0"/>
      <w:strike w:val="0"/>
      <w:dstrike w:val="0"/>
      <w:vanish w:val="0"/>
      <w:color w:val="FF0000"/>
      <w:u w:val="none"/>
      <w:vertAlign w:val="baseline"/>
    </w:rPr>
  </w:style>
  <w:style w:type="character" w:customStyle="1" w:styleId="scstrike">
    <w:name w:val="sc_strike"/>
    <w:uiPriority w:val="1"/>
    <w:qFormat/>
    <w:rsid w:val="00634C02"/>
    <w:rPr>
      <w:strike/>
      <w:dstrike w:val="0"/>
    </w:rPr>
  </w:style>
  <w:style w:type="character" w:customStyle="1" w:styleId="scstrikeblue">
    <w:name w:val="sc_strike_blue"/>
    <w:uiPriority w:val="1"/>
    <w:qFormat/>
    <w:rsid w:val="00634C02"/>
    <w:rPr>
      <w:strike/>
      <w:dstrike w:val="0"/>
      <w:color w:val="0070C0"/>
    </w:rPr>
  </w:style>
  <w:style w:type="character" w:customStyle="1" w:styleId="scstrikered">
    <w:name w:val="sc_strike_red"/>
    <w:uiPriority w:val="1"/>
    <w:qFormat/>
    <w:rsid w:val="00634C02"/>
    <w:rPr>
      <w:strike/>
      <w:dstrike w:val="0"/>
      <w:color w:val="FF0000"/>
    </w:rPr>
  </w:style>
  <w:style w:type="character" w:customStyle="1" w:styleId="scstrikebluenoncodified">
    <w:name w:val="sc_strike_blue_non_codified"/>
    <w:uiPriority w:val="1"/>
    <w:qFormat/>
    <w:rsid w:val="00634C02"/>
    <w:rPr>
      <w:strike/>
      <w:dstrike w:val="0"/>
      <w:color w:val="0070C0"/>
      <w:lang w:val="en-US"/>
    </w:rPr>
  </w:style>
  <w:style w:type="character" w:customStyle="1" w:styleId="scstrikerednoncodified">
    <w:name w:val="sc_strike_red_non_codified"/>
    <w:uiPriority w:val="1"/>
    <w:qFormat/>
    <w:rsid w:val="00634C02"/>
    <w:rPr>
      <w:strike/>
      <w:dstrike w:val="0"/>
      <w:color w:val="FF0000"/>
    </w:rPr>
  </w:style>
  <w:style w:type="paragraph" w:customStyle="1" w:styleId="scnowthereforebold">
    <w:name w:val="sc_now_therefore_bold"/>
    <w:uiPriority w:val="1"/>
    <w:qFormat/>
    <w:rsid w:val="00634C02"/>
    <w:pPr>
      <w:widowControl w:val="0"/>
      <w:suppressAutoHyphens/>
      <w:spacing w:after="0" w:line="480" w:lineRule="auto"/>
    </w:pPr>
    <w:rPr>
      <w:rFonts w:eastAsia="Calibri" w:cs="Times New Roman"/>
    </w:rPr>
  </w:style>
  <w:style w:type="paragraph" w:customStyle="1" w:styleId="scbillsiglines">
    <w:name w:val="sc_bill_sig_lines"/>
    <w:qFormat/>
    <w:rsid w:val="00634C0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34C02"/>
  </w:style>
  <w:style w:type="paragraph" w:customStyle="1" w:styleId="scbillendxx">
    <w:name w:val="sc_bill_end_xx"/>
    <w:qFormat/>
    <w:rsid w:val="00634C02"/>
    <w:pPr>
      <w:widowControl w:val="0"/>
      <w:suppressAutoHyphens/>
      <w:spacing w:after="0" w:line="240" w:lineRule="auto"/>
      <w:jc w:val="center"/>
    </w:pPr>
  </w:style>
  <w:style w:type="character" w:customStyle="1" w:styleId="scbillheader1">
    <w:name w:val="sc_bill_header1"/>
    <w:uiPriority w:val="1"/>
    <w:qFormat/>
    <w:rsid w:val="00634C02"/>
  </w:style>
  <w:style w:type="character" w:customStyle="1" w:styleId="scresolutionbody1">
    <w:name w:val="sc_resolution_body1"/>
    <w:uiPriority w:val="1"/>
    <w:qFormat/>
    <w:rsid w:val="00634C02"/>
  </w:style>
  <w:style w:type="character" w:styleId="Strong">
    <w:name w:val="Strong"/>
    <w:basedOn w:val="DefaultParagraphFont"/>
    <w:uiPriority w:val="22"/>
    <w:qFormat/>
    <w:rsid w:val="00634C02"/>
    <w:rPr>
      <w:b/>
      <w:bCs/>
    </w:rPr>
  </w:style>
  <w:style w:type="character" w:customStyle="1" w:styleId="scamendhouse">
    <w:name w:val="sc_amend_house"/>
    <w:uiPriority w:val="1"/>
    <w:qFormat/>
    <w:rsid w:val="00634C02"/>
    <w:rPr>
      <w:bdr w:val="none" w:sz="0" w:space="0" w:color="auto"/>
      <w:shd w:val="clear" w:color="auto" w:fill="FDE9D9" w:themeFill="accent6" w:themeFillTint="33"/>
    </w:rPr>
  </w:style>
  <w:style w:type="character" w:customStyle="1" w:styleId="scamendsenate">
    <w:name w:val="sc_amend_senate"/>
    <w:uiPriority w:val="1"/>
    <w:qFormat/>
    <w:rsid w:val="00634C02"/>
    <w:rPr>
      <w:bdr w:val="none" w:sz="0" w:space="0" w:color="auto"/>
      <w:shd w:val="clear" w:color="auto" w:fill="E5DFEC" w:themeFill="accent4" w:themeFillTint="33"/>
    </w:rPr>
  </w:style>
  <w:style w:type="paragraph" w:styleId="Revision">
    <w:name w:val="Revision"/>
    <w:hidden/>
    <w:uiPriority w:val="99"/>
    <w:semiHidden/>
    <w:rsid w:val="00634C0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34C02"/>
    <w:pPr>
      <w:spacing w:after="0" w:line="240" w:lineRule="auto"/>
    </w:pPr>
    <w:rPr>
      <w:i/>
    </w:rPr>
  </w:style>
  <w:style w:type="paragraph" w:customStyle="1" w:styleId="sccoversheetsenate">
    <w:name w:val="sc_coversheet_senate"/>
    <w:qFormat/>
    <w:rsid w:val="00634C02"/>
    <w:pPr>
      <w:spacing w:after="0" w:line="240" w:lineRule="auto"/>
    </w:pPr>
    <w:rPr>
      <w:b/>
    </w:rPr>
  </w:style>
  <w:style w:type="character" w:styleId="FollowedHyperlink">
    <w:name w:val="FollowedHyperlink"/>
    <w:basedOn w:val="DefaultParagraphFont"/>
    <w:uiPriority w:val="99"/>
    <w:semiHidden/>
    <w:unhideWhenUsed/>
    <w:rsid w:val="00FD7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amp;session=126&amp;summary=B" TargetMode="External" Id="R1442eaf49af84ecb" /><Relationship Type="http://schemas.openxmlformats.org/officeDocument/2006/relationships/hyperlink" Target="https://www.scstatehouse.gov/sess126_2025-2026/prever/544_20250403.docx" TargetMode="External" Id="R7403703801134e14" /><Relationship Type="http://schemas.openxmlformats.org/officeDocument/2006/relationships/hyperlink" Target="h:\sj\20250403.docx" TargetMode="External" Id="Reb504af9955142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4AD2"/>
    <w:rsid w:val="002A3D45"/>
    <w:rsid w:val="00362988"/>
    <w:rsid w:val="003A050C"/>
    <w:rsid w:val="00460640"/>
    <w:rsid w:val="004D1BF3"/>
    <w:rsid w:val="00573513"/>
    <w:rsid w:val="005D221A"/>
    <w:rsid w:val="00686324"/>
    <w:rsid w:val="0072205F"/>
    <w:rsid w:val="00804B1A"/>
    <w:rsid w:val="008228BC"/>
    <w:rsid w:val="008A110F"/>
    <w:rsid w:val="008F1410"/>
    <w:rsid w:val="00A22407"/>
    <w:rsid w:val="00AA6F82"/>
    <w:rsid w:val="00AF69B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abc15cc8-0965-427a-ac22-8142dccae84a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INTRODATE>2025-04-03</T_BILL_D_INTRODATE>
  <T_BILL_D_SENATEINTRODATE>2025-04-03</T_BILL_D_SENATEINTRODATE>
  <T_BILL_N_INTERNALVERSIONNUMBER>1</T_BILL_N_INTERNALVERSIONNUMBER>
  <T_BILL_N_SESSION>126</T_BILL_N_SESSION>
  <T_BILL_N_VERSIONNUMBER>1</T_BILL_N_VERSIONNUMBER>
  <T_BILL_N_YEAR>2025</T_BILL_N_YEAR>
  <T_BILL_REQUEST_REQUEST>bc12dc56-7aff-4d85-a716-a147794c57d6</T_BILL_REQUEST_REQUEST>
  <T_BILL_R_ORIGINALDRAFT>494bedc3-11a3-49a0-999e-f159f49997cf</T_BILL_R_ORIGINALDRAFT>
  <T_BILL_SPONSOR_SPONSOR>a6b1d388-e64b-426f-8740-7421e94fc2f9</T_BILL_SPONSOR_SPONSOR>
  <T_BILL_T_BILLNAME>[0544]</T_BILL_T_BILLNAME>
  <T_BILL_T_BILLNUMBER>544</T_BILL_T_BILLNUMBER>
  <T_BILL_T_BILLTITLE>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29, 2025, AS “APOL1-MEDIATED KIDNEY DISEASE AWARENESS DAY” IN THE STATE OF SOUTH CAROLINA. </T_BILL_T_BILLTITLE>
  <T_BILL_T_CHAMBER>senate</T_BILL_T_CHAMBER>
  <T_BILL_T_FILENAME> </T_BILL_T_FILENAME>
  <T_BILL_T_LEGTYPE>resolution</T_BILL_T_LEGTYPE>
  <T_BILL_T_RATNUMBERSTRING>SNone</T_BILL_T_RATNUMBERSTRING>
  <T_BILL_T_SUBJECT>Kidney Disease Awareness Day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D8FAD-F8AA-44DF-AEAF-E96B3EDDBB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2837</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2025-04-02T20:36:00Z</cp:lastPrinted>
  <dcterms:created xsi:type="dcterms:W3CDTF">2025-04-03T15:33:00Z</dcterms:created>
  <dcterms:modified xsi:type="dcterms:W3CDTF">2025-04-03T15:33:00Z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