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Stubbs, Garrett, Reichenbach, Hembree, Adams, Leber, Kimbrell, Sutton, Rice, Nutt, Kennedy and Zell</w:t>
      </w:r>
    </w:p>
    <w:p>
      <w:pPr>
        <w:widowControl w:val="false"/>
        <w:spacing w:after="0"/>
        <w:jc w:val="left"/>
      </w:pPr>
      <w:r>
        <w:rPr>
          <w:rFonts w:ascii="Times New Roman"/>
          <w:sz w:val="22"/>
        </w:rPr>
        <w:t xml:space="preserve">Document Path: LC-0399WAB25.docx</w:t>
      </w:r>
    </w:p>
    <w:p>
      <w:pPr>
        <w:widowControl w:val="false"/>
        <w:spacing w:after="0"/>
        <w:jc w:val="left"/>
      </w:pPr>
    </w:p>
    <w:p>
      <w:pPr>
        <w:widowControl w:val="false"/>
        <w:spacing w:after="0"/>
        <w:jc w:val="left"/>
      </w:pPr>
      <w:r>
        <w:rPr>
          <w:rFonts w:ascii="Times New Roman"/>
          <w:sz w:val="22"/>
        </w:rPr>
        <w:t xml:space="preserve">Introduced in the Senate on April 15, 2025</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Excused student absences for Veteran's Day activities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4/15/2025</w:t>
      </w:r>
      <w:r>
        <w:tab/>
        <w:t>Senate</w:t>
      </w:r>
      <w:r>
        <w:tab/>
        <w:t xml:space="preserve">Introduced and read first time</w:t>
      </w:r>
      <w:r>
        <w:t xml:space="preserve"> (</w:t>
      </w:r>
      <w:hyperlink w:history="true" r:id="R168521c184494747">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4/15/2025</w:t>
      </w:r>
      <w:r>
        <w:tab/>
        <w:t>Senate</w:t>
      </w:r>
      <w:r>
        <w:tab/>
        <w:t xml:space="preserve">Referred to Committee on</w:t>
      </w:r>
      <w:r>
        <w:rPr>
          <w:b/>
        </w:rPr>
        <w:t xml:space="preserve"> Education</w:t>
      </w:r>
      <w:r>
        <w:t xml:space="preserve"> (</w:t>
      </w:r>
      <w:hyperlink w:history="true" r:id="Raf43b733d6544f0b">
        <w:r w:rsidRPr="00770434">
          <w:rPr>
            <w:rStyle w:val="Hyperlink"/>
          </w:rPr>
          <w:t>Senate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5ea1597932a1405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340875d711849ec">
        <w:r>
          <w:rPr>
            <w:rStyle w:val="Hyperlink"/>
            <w:u w:val="single"/>
          </w:rPr>
          <w:t>04/15/2025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C5A7F" w:rsidRDefault="00432135" w14:paraId="47642A99" w14:textId="4F4E7AB9">
      <w:pPr>
        <w:pStyle w:val="scemptylineheader"/>
      </w:pPr>
      <w:bookmarkStart w:name="open_doc_here" w:id="0"/>
      <w:bookmarkEnd w:id="0"/>
    </w:p>
    <w:p w:rsidRPr="00BB0725" w:rsidR="00A73EFA" w:rsidP="003C5A7F" w:rsidRDefault="00A73EFA" w14:paraId="7B72410E" w14:textId="10C6E952">
      <w:pPr>
        <w:pStyle w:val="scemptylineheader"/>
      </w:pPr>
    </w:p>
    <w:p w:rsidRPr="00BB0725" w:rsidR="00A73EFA" w:rsidP="003C5A7F" w:rsidRDefault="00A73EFA" w14:paraId="6AD935C9" w14:textId="39F1A7A9">
      <w:pPr>
        <w:pStyle w:val="scemptylineheader"/>
      </w:pPr>
    </w:p>
    <w:p w:rsidRPr="00DF3B44" w:rsidR="00A73EFA" w:rsidP="003C5A7F" w:rsidRDefault="00A73EFA" w14:paraId="51A98227" w14:textId="06B9D311">
      <w:pPr>
        <w:pStyle w:val="scemptylineheader"/>
      </w:pPr>
    </w:p>
    <w:p w:rsidRPr="00DF3B44" w:rsidR="00A73EFA" w:rsidP="003C5A7F" w:rsidRDefault="00A73EFA" w14:paraId="3858851A" w14:textId="21E2F065">
      <w:pPr>
        <w:pStyle w:val="scemptylineheader"/>
      </w:pPr>
    </w:p>
    <w:p w:rsidRPr="00DF3B44" w:rsidR="00A73EFA" w:rsidP="003C5A7F" w:rsidRDefault="00A73EFA" w14:paraId="4E3DDE20" w14:textId="1A2D158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B40AA" w14:paraId="40FEFADA" w14:textId="4449960A">
          <w:pPr>
            <w:pStyle w:val="scbilltitle"/>
          </w:pPr>
          <w:r>
            <w:t>TO AMEND THE SOUTH CAROLINA CODE OF LAWS BY AMENDING SECTION 59‑29‑120, RELATING TO THE AUTHORITY OF SCHOOLS TO EXCUSE STUDENTS TO ATTEND VETERAN’S DAY ACTIVITIES, SO AS TO REQUIRE SCHOOLS TO EXCUSE STUDENTS TO ATTEND SUCH ACTIVITIES.</w:t>
          </w:r>
        </w:p>
      </w:sdtContent>
    </w:sdt>
    <w:bookmarkStart w:name="at_122fff9d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2bfbcdf5" w:id="2"/>
      <w:r w:rsidRPr="0094541D">
        <w:t>B</w:t>
      </w:r>
      <w:bookmarkEnd w:id="2"/>
      <w:r w:rsidRPr="0094541D">
        <w:t>e it enacted by the General Assembly of the State of South Carolina:</w:t>
      </w:r>
    </w:p>
    <w:p w:rsidR="00224121" w:rsidP="00224121" w:rsidRDefault="00224121" w14:paraId="4843F982" w14:textId="77777777">
      <w:pPr>
        <w:pStyle w:val="scemptyline"/>
      </w:pPr>
    </w:p>
    <w:p w:rsidR="00224121" w:rsidP="00224121" w:rsidRDefault="00224121" w14:paraId="31670867" w14:textId="77777777">
      <w:pPr>
        <w:pStyle w:val="scdirectionallanguage"/>
      </w:pPr>
      <w:bookmarkStart w:name="bs_num_1_56f9c4a5d" w:id="3"/>
      <w:r>
        <w:t>S</w:t>
      </w:r>
      <w:bookmarkEnd w:id="3"/>
      <w:r>
        <w:t>ECTION 1.</w:t>
      </w:r>
      <w:r>
        <w:tab/>
      </w:r>
      <w:bookmarkStart w:name="dl_7db9f3557" w:id="4"/>
      <w:r>
        <w:t>S</w:t>
      </w:r>
      <w:bookmarkEnd w:id="4"/>
      <w:r>
        <w:t>ection 59‑29‑120(C) of the S.C. Code is amended to read:</w:t>
      </w:r>
    </w:p>
    <w:p w:rsidR="00224121" w:rsidP="00224121" w:rsidRDefault="00224121" w14:paraId="7AE3986E" w14:textId="77777777">
      <w:pPr>
        <w:pStyle w:val="sccodifiedsection"/>
      </w:pPr>
    </w:p>
    <w:p w:rsidR="00224121" w:rsidP="00224121" w:rsidRDefault="00224121" w14:paraId="76A833F2" w14:textId="6AFAF2AB">
      <w:pPr>
        <w:pStyle w:val="sccodifiedsection"/>
      </w:pPr>
      <w:bookmarkStart w:name="cs_T59C29N120_1f256530d" w:id="5"/>
      <w:r>
        <w:tab/>
      </w:r>
      <w:bookmarkStart w:name="ss_T59C29N120SC_lv1_27dd3d4c9" w:id="6"/>
      <w:bookmarkEnd w:id="5"/>
      <w:r>
        <w:t>(</w:t>
      </w:r>
      <w:bookmarkEnd w:id="6"/>
      <w:r>
        <w:t xml:space="preserve">C) On November eleventh of each year, schools </w:t>
      </w:r>
      <w:r>
        <w:rPr>
          <w:rStyle w:val="scstrike"/>
        </w:rPr>
        <w:t>may</w:t>
      </w:r>
      <w:r w:rsidR="009D0416">
        <w:rPr>
          <w:rStyle w:val="scinsert"/>
        </w:rPr>
        <w:t>shall</w:t>
      </w:r>
      <w:r>
        <w:t xml:space="preserve"> permit students to attend activities to commemorate and honor veterans</w:t>
      </w:r>
      <w:r>
        <w:rPr>
          <w:rStyle w:val="scstrike"/>
        </w:rPr>
        <w:t xml:space="preserve"> </w:t>
      </w:r>
      <w:r w:rsidRPr="00DA15DC">
        <w:rPr>
          <w:rStyle w:val="scstrike"/>
        </w:rPr>
        <w:t>that are held at locations within their respective counties</w:t>
      </w:r>
      <w:r>
        <w:t>. The parent of a student seeking to be excused pursuant to this subsection shall provide prior written consent to the appropriate school personnel. Attendance at such activities shall count as a part of the instructional day for purposes of Section 59‑1‑440.</w:t>
      </w:r>
    </w:p>
    <w:p w:rsidRPr="00DF3B44" w:rsidR="007E06BB" w:rsidP="00787433" w:rsidRDefault="007E06BB" w14:paraId="3D8F1FED" w14:textId="72C7D0F5">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E354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1D9191B" w:rsidR="00685035" w:rsidRPr="007B4AF7" w:rsidRDefault="0073235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D0FB3">
              <w:rPr>
                <w:noProof/>
              </w:rPr>
              <w:t>LC-0399WAB25.docx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248"/>
    <w:rsid w:val="00026421"/>
    <w:rsid w:val="00030409"/>
    <w:rsid w:val="0003494F"/>
    <w:rsid w:val="00037F04"/>
    <w:rsid w:val="000404BF"/>
    <w:rsid w:val="00044B84"/>
    <w:rsid w:val="000479D0"/>
    <w:rsid w:val="00056990"/>
    <w:rsid w:val="0006464F"/>
    <w:rsid w:val="00066B54"/>
    <w:rsid w:val="00072FCD"/>
    <w:rsid w:val="00074A4F"/>
    <w:rsid w:val="00077B65"/>
    <w:rsid w:val="000A3C25"/>
    <w:rsid w:val="000B4C02"/>
    <w:rsid w:val="000B5B4A"/>
    <w:rsid w:val="000B7FE1"/>
    <w:rsid w:val="000C3E88"/>
    <w:rsid w:val="000C46B9"/>
    <w:rsid w:val="000C58E4"/>
    <w:rsid w:val="000C6F9A"/>
    <w:rsid w:val="000C7214"/>
    <w:rsid w:val="000D2F44"/>
    <w:rsid w:val="000D33E4"/>
    <w:rsid w:val="000E578A"/>
    <w:rsid w:val="000F2250"/>
    <w:rsid w:val="0010329A"/>
    <w:rsid w:val="00104EC3"/>
    <w:rsid w:val="00105756"/>
    <w:rsid w:val="001061C4"/>
    <w:rsid w:val="001164F9"/>
    <w:rsid w:val="0011719C"/>
    <w:rsid w:val="00140049"/>
    <w:rsid w:val="00171601"/>
    <w:rsid w:val="001730EB"/>
    <w:rsid w:val="00173276"/>
    <w:rsid w:val="00176122"/>
    <w:rsid w:val="00177D69"/>
    <w:rsid w:val="0019025B"/>
    <w:rsid w:val="00192AF7"/>
    <w:rsid w:val="00197366"/>
    <w:rsid w:val="001A136C"/>
    <w:rsid w:val="001B6DA2"/>
    <w:rsid w:val="001C25EC"/>
    <w:rsid w:val="001E1B7A"/>
    <w:rsid w:val="001F2A41"/>
    <w:rsid w:val="001F313F"/>
    <w:rsid w:val="001F331D"/>
    <w:rsid w:val="001F394C"/>
    <w:rsid w:val="001F449E"/>
    <w:rsid w:val="002038AA"/>
    <w:rsid w:val="002114C8"/>
    <w:rsid w:val="0021166F"/>
    <w:rsid w:val="002162DF"/>
    <w:rsid w:val="00224121"/>
    <w:rsid w:val="00230038"/>
    <w:rsid w:val="00233975"/>
    <w:rsid w:val="00236D73"/>
    <w:rsid w:val="00242AC5"/>
    <w:rsid w:val="00246535"/>
    <w:rsid w:val="00257F60"/>
    <w:rsid w:val="002625EA"/>
    <w:rsid w:val="00262AC5"/>
    <w:rsid w:val="00264AE9"/>
    <w:rsid w:val="00275AE6"/>
    <w:rsid w:val="002768EC"/>
    <w:rsid w:val="00280BC3"/>
    <w:rsid w:val="002836D8"/>
    <w:rsid w:val="00294DB5"/>
    <w:rsid w:val="002A7989"/>
    <w:rsid w:val="002B02F3"/>
    <w:rsid w:val="002C3463"/>
    <w:rsid w:val="002D266D"/>
    <w:rsid w:val="002D5B3D"/>
    <w:rsid w:val="002D7447"/>
    <w:rsid w:val="002E315A"/>
    <w:rsid w:val="002E4F8C"/>
    <w:rsid w:val="002F560C"/>
    <w:rsid w:val="002F5847"/>
    <w:rsid w:val="0030425A"/>
    <w:rsid w:val="00332E28"/>
    <w:rsid w:val="003421F1"/>
    <w:rsid w:val="0034279C"/>
    <w:rsid w:val="00342B4C"/>
    <w:rsid w:val="00354F64"/>
    <w:rsid w:val="003559A1"/>
    <w:rsid w:val="00361563"/>
    <w:rsid w:val="00371D36"/>
    <w:rsid w:val="00373E17"/>
    <w:rsid w:val="003775E6"/>
    <w:rsid w:val="00381998"/>
    <w:rsid w:val="003A1DDE"/>
    <w:rsid w:val="003A5F1C"/>
    <w:rsid w:val="003C3E2E"/>
    <w:rsid w:val="003C5A7F"/>
    <w:rsid w:val="003D4A3C"/>
    <w:rsid w:val="003D55B2"/>
    <w:rsid w:val="003E0033"/>
    <w:rsid w:val="003E5452"/>
    <w:rsid w:val="003E7165"/>
    <w:rsid w:val="003E7FF6"/>
    <w:rsid w:val="00403D6E"/>
    <w:rsid w:val="004046B5"/>
    <w:rsid w:val="00406F27"/>
    <w:rsid w:val="004141B8"/>
    <w:rsid w:val="004203B9"/>
    <w:rsid w:val="00432135"/>
    <w:rsid w:val="00446987"/>
    <w:rsid w:val="00446D28"/>
    <w:rsid w:val="00466CD0"/>
    <w:rsid w:val="00473583"/>
    <w:rsid w:val="00477F32"/>
    <w:rsid w:val="00481850"/>
    <w:rsid w:val="004851A0"/>
    <w:rsid w:val="00485AFF"/>
    <w:rsid w:val="0048627F"/>
    <w:rsid w:val="004915E0"/>
    <w:rsid w:val="004932AB"/>
    <w:rsid w:val="00494BEF"/>
    <w:rsid w:val="004A08B8"/>
    <w:rsid w:val="004A1DCB"/>
    <w:rsid w:val="004A5512"/>
    <w:rsid w:val="004A6BE5"/>
    <w:rsid w:val="004B0C18"/>
    <w:rsid w:val="004C1A04"/>
    <w:rsid w:val="004C20BC"/>
    <w:rsid w:val="004C5C9A"/>
    <w:rsid w:val="004D1442"/>
    <w:rsid w:val="004D3DCB"/>
    <w:rsid w:val="004E0A05"/>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5AE"/>
    <w:rsid w:val="00552842"/>
    <w:rsid w:val="00554E89"/>
    <w:rsid w:val="00564B58"/>
    <w:rsid w:val="00572281"/>
    <w:rsid w:val="005801DD"/>
    <w:rsid w:val="00592A40"/>
    <w:rsid w:val="005A28BC"/>
    <w:rsid w:val="005A5377"/>
    <w:rsid w:val="005B7817"/>
    <w:rsid w:val="005C06C8"/>
    <w:rsid w:val="005C23D7"/>
    <w:rsid w:val="005C40EB"/>
    <w:rsid w:val="005C7A5F"/>
    <w:rsid w:val="005D02B4"/>
    <w:rsid w:val="005D0FB3"/>
    <w:rsid w:val="005D3013"/>
    <w:rsid w:val="005E1E50"/>
    <w:rsid w:val="005E2B9C"/>
    <w:rsid w:val="005E3332"/>
    <w:rsid w:val="005E63F4"/>
    <w:rsid w:val="005F76B0"/>
    <w:rsid w:val="00604429"/>
    <w:rsid w:val="006067B0"/>
    <w:rsid w:val="00606A8B"/>
    <w:rsid w:val="00611EBA"/>
    <w:rsid w:val="00612AC0"/>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257E0"/>
    <w:rsid w:val="00732352"/>
    <w:rsid w:val="00737F19"/>
    <w:rsid w:val="00751DB8"/>
    <w:rsid w:val="00774658"/>
    <w:rsid w:val="00782BF8"/>
    <w:rsid w:val="00783C75"/>
    <w:rsid w:val="007849D9"/>
    <w:rsid w:val="00787433"/>
    <w:rsid w:val="007A10F1"/>
    <w:rsid w:val="007A3D50"/>
    <w:rsid w:val="007B2D29"/>
    <w:rsid w:val="007B412F"/>
    <w:rsid w:val="007B4AF7"/>
    <w:rsid w:val="007B4DBF"/>
    <w:rsid w:val="007C5458"/>
    <w:rsid w:val="007C7D7B"/>
    <w:rsid w:val="007D2C67"/>
    <w:rsid w:val="007E06BB"/>
    <w:rsid w:val="007F083A"/>
    <w:rsid w:val="007F50D1"/>
    <w:rsid w:val="00816D52"/>
    <w:rsid w:val="00831048"/>
    <w:rsid w:val="00834272"/>
    <w:rsid w:val="008625C1"/>
    <w:rsid w:val="00867B1A"/>
    <w:rsid w:val="0087671D"/>
    <w:rsid w:val="008806F9"/>
    <w:rsid w:val="00887957"/>
    <w:rsid w:val="008A57E3"/>
    <w:rsid w:val="008B5BF4"/>
    <w:rsid w:val="008C0CEE"/>
    <w:rsid w:val="008C1B18"/>
    <w:rsid w:val="008D46EC"/>
    <w:rsid w:val="008E0E25"/>
    <w:rsid w:val="008E2797"/>
    <w:rsid w:val="008E61A1"/>
    <w:rsid w:val="009031EF"/>
    <w:rsid w:val="00912400"/>
    <w:rsid w:val="00917EA3"/>
    <w:rsid w:val="00917EE0"/>
    <w:rsid w:val="00921C89"/>
    <w:rsid w:val="00926966"/>
    <w:rsid w:val="00926D03"/>
    <w:rsid w:val="00934036"/>
    <w:rsid w:val="00934889"/>
    <w:rsid w:val="00935558"/>
    <w:rsid w:val="0094541D"/>
    <w:rsid w:val="009473EA"/>
    <w:rsid w:val="00954E7E"/>
    <w:rsid w:val="009554D9"/>
    <w:rsid w:val="009572F9"/>
    <w:rsid w:val="00960D0F"/>
    <w:rsid w:val="00967182"/>
    <w:rsid w:val="0098366F"/>
    <w:rsid w:val="00983A03"/>
    <w:rsid w:val="00986063"/>
    <w:rsid w:val="00991F67"/>
    <w:rsid w:val="00992876"/>
    <w:rsid w:val="009968A0"/>
    <w:rsid w:val="009A0DCE"/>
    <w:rsid w:val="009A22CD"/>
    <w:rsid w:val="009A3E4B"/>
    <w:rsid w:val="009B1862"/>
    <w:rsid w:val="009B35FD"/>
    <w:rsid w:val="009B6815"/>
    <w:rsid w:val="009D0416"/>
    <w:rsid w:val="009D2967"/>
    <w:rsid w:val="009D3C2B"/>
    <w:rsid w:val="009E4191"/>
    <w:rsid w:val="009F2AB1"/>
    <w:rsid w:val="009F4FAF"/>
    <w:rsid w:val="009F68F1"/>
    <w:rsid w:val="00A04529"/>
    <w:rsid w:val="00A0584B"/>
    <w:rsid w:val="00A07650"/>
    <w:rsid w:val="00A17135"/>
    <w:rsid w:val="00A21A6F"/>
    <w:rsid w:val="00A24E56"/>
    <w:rsid w:val="00A26A62"/>
    <w:rsid w:val="00A27B25"/>
    <w:rsid w:val="00A35A9B"/>
    <w:rsid w:val="00A4070E"/>
    <w:rsid w:val="00A40CA0"/>
    <w:rsid w:val="00A43A30"/>
    <w:rsid w:val="00A47B42"/>
    <w:rsid w:val="00A50127"/>
    <w:rsid w:val="00A504A7"/>
    <w:rsid w:val="00A53677"/>
    <w:rsid w:val="00A53BF2"/>
    <w:rsid w:val="00A60D68"/>
    <w:rsid w:val="00A73EFA"/>
    <w:rsid w:val="00A77A3B"/>
    <w:rsid w:val="00A86619"/>
    <w:rsid w:val="00A92F6F"/>
    <w:rsid w:val="00A97523"/>
    <w:rsid w:val="00AA7824"/>
    <w:rsid w:val="00AB0FA3"/>
    <w:rsid w:val="00AB40AA"/>
    <w:rsid w:val="00AB73BF"/>
    <w:rsid w:val="00AC3121"/>
    <w:rsid w:val="00AC335C"/>
    <w:rsid w:val="00AC463E"/>
    <w:rsid w:val="00AD3BE2"/>
    <w:rsid w:val="00AD3E3D"/>
    <w:rsid w:val="00AE1EE4"/>
    <w:rsid w:val="00AE36EC"/>
    <w:rsid w:val="00AE7406"/>
    <w:rsid w:val="00AF1688"/>
    <w:rsid w:val="00AF46E6"/>
    <w:rsid w:val="00AF5139"/>
    <w:rsid w:val="00B06EDA"/>
    <w:rsid w:val="00B1161F"/>
    <w:rsid w:val="00B11661"/>
    <w:rsid w:val="00B140F1"/>
    <w:rsid w:val="00B176D9"/>
    <w:rsid w:val="00B32B4D"/>
    <w:rsid w:val="00B4137E"/>
    <w:rsid w:val="00B52431"/>
    <w:rsid w:val="00B5443B"/>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164E"/>
    <w:rsid w:val="00D54A6F"/>
    <w:rsid w:val="00D57D57"/>
    <w:rsid w:val="00D62E42"/>
    <w:rsid w:val="00D66F29"/>
    <w:rsid w:val="00D772FB"/>
    <w:rsid w:val="00DA15DC"/>
    <w:rsid w:val="00DA1AA0"/>
    <w:rsid w:val="00DA512B"/>
    <w:rsid w:val="00DC24AB"/>
    <w:rsid w:val="00DC44A8"/>
    <w:rsid w:val="00DE0375"/>
    <w:rsid w:val="00DE354E"/>
    <w:rsid w:val="00DE4BEE"/>
    <w:rsid w:val="00DE5B3D"/>
    <w:rsid w:val="00DE7112"/>
    <w:rsid w:val="00DF19BE"/>
    <w:rsid w:val="00DF3B44"/>
    <w:rsid w:val="00E04848"/>
    <w:rsid w:val="00E04A42"/>
    <w:rsid w:val="00E05F7B"/>
    <w:rsid w:val="00E1372E"/>
    <w:rsid w:val="00E21D30"/>
    <w:rsid w:val="00E24D9A"/>
    <w:rsid w:val="00E25829"/>
    <w:rsid w:val="00E27805"/>
    <w:rsid w:val="00E27A11"/>
    <w:rsid w:val="00E30497"/>
    <w:rsid w:val="00E358A2"/>
    <w:rsid w:val="00E35C9A"/>
    <w:rsid w:val="00E3771B"/>
    <w:rsid w:val="00E40979"/>
    <w:rsid w:val="00E43F26"/>
    <w:rsid w:val="00E52A36"/>
    <w:rsid w:val="00E609C7"/>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1B1C"/>
    <w:rsid w:val="00EE3CDA"/>
    <w:rsid w:val="00EF37A8"/>
    <w:rsid w:val="00EF531F"/>
    <w:rsid w:val="00F05FE8"/>
    <w:rsid w:val="00F06D86"/>
    <w:rsid w:val="00F13D87"/>
    <w:rsid w:val="00F149E5"/>
    <w:rsid w:val="00F15E33"/>
    <w:rsid w:val="00F17DA2"/>
    <w:rsid w:val="00F22EC0"/>
    <w:rsid w:val="00F25C47"/>
    <w:rsid w:val="00F26344"/>
    <w:rsid w:val="00F27D7B"/>
    <w:rsid w:val="00F31B2F"/>
    <w:rsid w:val="00F31D34"/>
    <w:rsid w:val="00F342A1"/>
    <w:rsid w:val="00F36FBA"/>
    <w:rsid w:val="00F3736B"/>
    <w:rsid w:val="00F44D36"/>
    <w:rsid w:val="00F46262"/>
    <w:rsid w:val="00F47318"/>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E08FA"/>
    <w:rsid w:val="00FE58BA"/>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9C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609C7"/>
    <w:rPr>
      <w:rFonts w:ascii="Times New Roman" w:hAnsi="Times New Roman"/>
      <w:b w:val="0"/>
      <w:i w:val="0"/>
      <w:sz w:val="22"/>
    </w:rPr>
  </w:style>
  <w:style w:type="paragraph" w:styleId="NoSpacing">
    <w:name w:val="No Spacing"/>
    <w:uiPriority w:val="1"/>
    <w:qFormat/>
    <w:rsid w:val="00E609C7"/>
    <w:pPr>
      <w:spacing w:after="0" w:line="240" w:lineRule="auto"/>
    </w:pPr>
  </w:style>
  <w:style w:type="paragraph" w:customStyle="1" w:styleId="scemptylineheader">
    <w:name w:val="sc_emptyline_header"/>
    <w:qFormat/>
    <w:rsid w:val="00E609C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609C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609C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609C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609C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609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609C7"/>
    <w:rPr>
      <w:color w:val="808080"/>
    </w:rPr>
  </w:style>
  <w:style w:type="paragraph" w:customStyle="1" w:styleId="scdirectionallanguage">
    <w:name w:val="sc_directional_language"/>
    <w:qFormat/>
    <w:rsid w:val="00E609C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609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609C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609C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609C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609C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609C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609C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609C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609C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609C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609C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609C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609C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609C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609C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609C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609C7"/>
    <w:rPr>
      <w:rFonts w:ascii="Times New Roman" w:hAnsi="Times New Roman"/>
      <w:color w:val="auto"/>
      <w:sz w:val="22"/>
    </w:rPr>
  </w:style>
  <w:style w:type="paragraph" w:customStyle="1" w:styleId="scclippagebillheader">
    <w:name w:val="sc_clip_page_bill_header"/>
    <w:qFormat/>
    <w:rsid w:val="00E609C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609C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609C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609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9C7"/>
    <w:rPr>
      <w:lang w:val="en-US"/>
    </w:rPr>
  </w:style>
  <w:style w:type="paragraph" w:styleId="Footer">
    <w:name w:val="footer"/>
    <w:basedOn w:val="Normal"/>
    <w:link w:val="FooterChar"/>
    <w:uiPriority w:val="99"/>
    <w:unhideWhenUsed/>
    <w:rsid w:val="00E609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9C7"/>
    <w:rPr>
      <w:lang w:val="en-US"/>
    </w:rPr>
  </w:style>
  <w:style w:type="paragraph" w:styleId="ListParagraph">
    <w:name w:val="List Paragraph"/>
    <w:basedOn w:val="Normal"/>
    <w:uiPriority w:val="34"/>
    <w:qFormat/>
    <w:rsid w:val="00E609C7"/>
    <w:pPr>
      <w:ind w:left="720"/>
      <w:contextualSpacing/>
    </w:pPr>
  </w:style>
  <w:style w:type="paragraph" w:customStyle="1" w:styleId="scbillfooter">
    <w:name w:val="sc_bill_footer"/>
    <w:qFormat/>
    <w:rsid w:val="00E609C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60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609C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609C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609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609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609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609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609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609C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609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609C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609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609C7"/>
    <w:pPr>
      <w:widowControl w:val="0"/>
      <w:suppressAutoHyphens/>
      <w:spacing w:after="0" w:line="360" w:lineRule="auto"/>
    </w:pPr>
    <w:rPr>
      <w:rFonts w:ascii="Times New Roman" w:hAnsi="Times New Roman"/>
      <w:lang w:val="en-US"/>
    </w:rPr>
  </w:style>
  <w:style w:type="paragraph" w:customStyle="1" w:styleId="sctableln">
    <w:name w:val="sc_table_ln"/>
    <w:qFormat/>
    <w:rsid w:val="00E609C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609C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609C7"/>
    <w:rPr>
      <w:strike/>
      <w:dstrike w:val="0"/>
    </w:rPr>
  </w:style>
  <w:style w:type="character" w:customStyle="1" w:styleId="scinsert">
    <w:name w:val="sc_insert"/>
    <w:uiPriority w:val="1"/>
    <w:qFormat/>
    <w:rsid w:val="00E609C7"/>
    <w:rPr>
      <w:caps w:val="0"/>
      <w:smallCaps w:val="0"/>
      <w:strike w:val="0"/>
      <w:dstrike w:val="0"/>
      <w:vanish w:val="0"/>
      <w:u w:val="single"/>
      <w:vertAlign w:val="baseline"/>
    </w:rPr>
  </w:style>
  <w:style w:type="character" w:customStyle="1" w:styleId="scinsertred">
    <w:name w:val="sc_insert_red"/>
    <w:uiPriority w:val="1"/>
    <w:qFormat/>
    <w:rsid w:val="00E609C7"/>
    <w:rPr>
      <w:caps w:val="0"/>
      <w:smallCaps w:val="0"/>
      <w:strike w:val="0"/>
      <w:dstrike w:val="0"/>
      <w:vanish w:val="0"/>
      <w:color w:val="FF0000"/>
      <w:u w:val="single"/>
      <w:vertAlign w:val="baseline"/>
    </w:rPr>
  </w:style>
  <w:style w:type="character" w:customStyle="1" w:styleId="scinsertblue">
    <w:name w:val="sc_insert_blue"/>
    <w:uiPriority w:val="1"/>
    <w:qFormat/>
    <w:rsid w:val="00E609C7"/>
    <w:rPr>
      <w:caps w:val="0"/>
      <w:smallCaps w:val="0"/>
      <w:strike w:val="0"/>
      <w:dstrike w:val="0"/>
      <w:vanish w:val="0"/>
      <w:color w:val="0070C0"/>
      <w:u w:val="single"/>
      <w:vertAlign w:val="baseline"/>
    </w:rPr>
  </w:style>
  <w:style w:type="character" w:customStyle="1" w:styleId="scstrikered">
    <w:name w:val="sc_strike_red"/>
    <w:uiPriority w:val="1"/>
    <w:qFormat/>
    <w:rsid w:val="00E609C7"/>
    <w:rPr>
      <w:strike/>
      <w:dstrike w:val="0"/>
      <w:color w:val="FF0000"/>
    </w:rPr>
  </w:style>
  <w:style w:type="character" w:customStyle="1" w:styleId="scstrikeblue">
    <w:name w:val="sc_strike_blue"/>
    <w:uiPriority w:val="1"/>
    <w:qFormat/>
    <w:rsid w:val="00E609C7"/>
    <w:rPr>
      <w:strike/>
      <w:dstrike w:val="0"/>
      <w:color w:val="0070C0"/>
    </w:rPr>
  </w:style>
  <w:style w:type="character" w:customStyle="1" w:styleId="scinsertbluenounderline">
    <w:name w:val="sc_insert_blue_no_underline"/>
    <w:uiPriority w:val="1"/>
    <w:qFormat/>
    <w:rsid w:val="00E609C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609C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609C7"/>
    <w:rPr>
      <w:strike/>
      <w:dstrike w:val="0"/>
      <w:color w:val="0070C0"/>
      <w:lang w:val="en-US"/>
    </w:rPr>
  </w:style>
  <w:style w:type="character" w:customStyle="1" w:styleId="scstrikerednoncodified">
    <w:name w:val="sc_strike_red_non_codified"/>
    <w:uiPriority w:val="1"/>
    <w:qFormat/>
    <w:rsid w:val="00E609C7"/>
    <w:rPr>
      <w:strike/>
      <w:dstrike w:val="0"/>
      <w:color w:val="FF0000"/>
    </w:rPr>
  </w:style>
  <w:style w:type="paragraph" w:customStyle="1" w:styleId="scbillsiglines">
    <w:name w:val="sc_bill_sig_lines"/>
    <w:qFormat/>
    <w:rsid w:val="00E609C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609C7"/>
    <w:rPr>
      <w:bdr w:val="none" w:sz="0" w:space="0" w:color="auto"/>
      <w:shd w:val="clear" w:color="auto" w:fill="FEC6C6"/>
    </w:rPr>
  </w:style>
  <w:style w:type="character" w:customStyle="1" w:styleId="screstoreblue">
    <w:name w:val="sc_restore_blue"/>
    <w:uiPriority w:val="1"/>
    <w:qFormat/>
    <w:rsid w:val="00E609C7"/>
    <w:rPr>
      <w:color w:val="4472C4" w:themeColor="accent1"/>
      <w:bdr w:val="none" w:sz="0" w:space="0" w:color="auto"/>
      <w:shd w:val="clear" w:color="auto" w:fill="auto"/>
    </w:rPr>
  </w:style>
  <w:style w:type="character" w:customStyle="1" w:styleId="screstorered">
    <w:name w:val="sc_restore_red"/>
    <w:uiPriority w:val="1"/>
    <w:qFormat/>
    <w:rsid w:val="00E609C7"/>
    <w:rPr>
      <w:color w:val="FF0000"/>
      <w:bdr w:val="none" w:sz="0" w:space="0" w:color="auto"/>
      <w:shd w:val="clear" w:color="auto" w:fill="auto"/>
    </w:rPr>
  </w:style>
  <w:style w:type="character" w:customStyle="1" w:styleId="scstrikenewblue">
    <w:name w:val="sc_strike_new_blue"/>
    <w:uiPriority w:val="1"/>
    <w:qFormat/>
    <w:rsid w:val="00E609C7"/>
    <w:rPr>
      <w:strike w:val="0"/>
      <w:dstrike/>
      <w:color w:val="0070C0"/>
      <w:u w:val="none"/>
    </w:rPr>
  </w:style>
  <w:style w:type="character" w:customStyle="1" w:styleId="scstrikenewred">
    <w:name w:val="sc_strike_new_red"/>
    <w:uiPriority w:val="1"/>
    <w:qFormat/>
    <w:rsid w:val="00E609C7"/>
    <w:rPr>
      <w:strike w:val="0"/>
      <w:dstrike/>
      <w:color w:val="FF0000"/>
      <w:u w:val="none"/>
    </w:rPr>
  </w:style>
  <w:style w:type="character" w:customStyle="1" w:styleId="scamendsenate">
    <w:name w:val="sc_amend_senate"/>
    <w:uiPriority w:val="1"/>
    <w:qFormat/>
    <w:rsid w:val="00E609C7"/>
    <w:rPr>
      <w:bdr w:val="none" w:sz="0" w:space="0" w:color="auto"/>
      <w:shd w:val="clear" w:color="auto" w:fill="FFF2CC" w:themeFill="accent4" w:themeFillTint="33"/>
    </w:rPr>
  </w:style>
  <w:style w:type="character" w:customStyle="1" w:styleId="scamendhouse">
    <w:name w:val="sc_amend_house"/>
    <w:uiPriority w:val="1"/>
    <w:qFormat/>
    <w:rsid w:val="00E609C7"/>
    <w:rPr>
      <w:bdr w:val="none" w:sz="0" w:space="0" w:color="auto"/>
      <w:shd w:val="clear" w:color="auto" w:fill="E2EFD9" w:themeFill="accent6" w:themeFillTint="33"/>
    </w:rPr>
  </w:style>
  <w:style w:type="paragraph" w:styleId="Revision">
    <w:name w:val="Revision"/>
    <w:hidden/>
    <w:uiPriority w:val="99"/>
    <w:semiHidden/>
    <w:rsid w:val="0096718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65&amp;session=126&amp;summary=B" TargetMode="External" Id="R5ea1597932a14053" /><Relationship Type="http://schemas.openxmlformats.org/officeDocument/2006/relationships/hyperlink" Target="https://www.scstatehouse.gov/sess126_2025-2026/prever/565_20250415.docx" TargetMode="External" Id="R8340875d711849ec" /><Relationship Type="http://schemas.openxmlformats.org/officeDocument/2006/relationships/hyperlink" Target="h:\sj\20250415.docx" TargetMode="External" Id="R168521c184494747" /><Relationship Type="http://schemas.openxmlformats.org/officeDocument/2006/relationships/hyperlink" Target="h:\sj\20250415.docx" TargetMode="External" Id="Raf43b733d6544f0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525AE"/>
    <w:rsid w:val="00580C56"/>
    <w:rsid w:val="006B363F"/>
    <w:rsid w:val="007070D2"/>
    <w:rsid w:val="00776F2C"/>
    <w:rsid w:val="008F7723"/>
    <w:rsid w:val="009031EF"/>
    <w:rsid w:val="00912A5F"/>
    <w:rsid w:val="00940EED"/>
    <w:rsid w:val="00985255"/>
    <w:rsid w:val="009C3651"/>
    <w:rsid w:val="00A51DBA"/>
    <w:rsid w:val="00B20DA6"/>
    <w:rsid w:val="00B457AF"/>
    <w:rsid w:val="00B52431"/>
    <w:rsid w:val="00C818FB"/>
    <w:rsid w:val="00CC0451"/>
    <w:rsid w:val="00D6665C"/>
    <w:rsid w:val="00D900BD"/>
    <w:rsid w:val="00E04A42"/>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lwb360Metadata xmlns="http://schemas.openxmlformats.org/package/2006/metadata/lwb360-metadata">
  <DOCUMENT_TYPE>Bill</DOCUMENT_TYPE>
  <FILENAME>&lt;&lt;filename&gt;&gt;</FILENAME>
  <ID>5aa9c864-468f-421b-bc44-d71b935dcaff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2025-04-15T00:00:00-04:00</T_BILL_DT_VERSION>
  <T_BILL_D_INTRODATE>2025-04-15</T_BILL_D_INTRODATE>
  <T_BILL_D_SENATEINTRODATE>2025-04-15</T_BILL_D_SENATEINTRODATE>
  <T_BILL_N_INTERNALVERSIONNUMBER>1</T_BILL_N_INTERNALVERSIONNUMBER>
  <T_BILL_N_SESSION>126</T_BILL_N_SESSION>
  <T_BILL_N_VERSIONNUMBER>1</T_BILL_N_VERSIONNUMBER>
  <T_BILL_N_YEAR>2025</T_BILL_N_YEAR>
  <T_BILL_REQUEST_REQUEST>04826c33-fc5c-477c-a988-649354dbbd9d</T_BILL_REQUEST_REQUEST>
  <T_BILL_R_ORIGINALDRAFT>ca00b409-5b8f-4d25-a819-21b10ab13e81</T_BILL_R_ORIGINALDRAFT>
  <T_BILL_SPONSOR_SPONSOR>72bac90a-b859-4ac5-81e0-668095f0a27e</T_BILL_SPONSOR_SPONSOR>
  <T_BILL_T_BILLNAME>[0565]</T_BILL_T_BILLNAME>
  <T_BILL_T_BILLNUMBER>565</T_BILL_T_BILLNUMBER>
  <T_BILL_T_BILLTITLE>TO AMEND THE SOUTH CAROLINA CODE OF LAWS BY AMENDING SECTION 59‑29‑120, RELATING TO THE AUTHORITY OF SCHOOLS TO EXCUSE STUDENTS TO ATTEND VETERAN’S DAY ACTIVITIES, SO AS TO REQUIRE SCHOOLS TO EXCUSE STUDENTS TO ATTEND SUCH ACTIVITIES.</T_BILL_T_BILLTITLE>
  <T_BILL_T_CHAMBER>senate</T_BILL_T_CHAMBER>
  <T_BILL_T_FILENAME> </T_BILL_T_FILENAME>
  <T_BILL_T_LEGTYPE>bill_statewide</T_BILL_T_LEGTYPE>
  <T_BILL_T_RATNUMBERSTRING>SNone</T_BILL_T_RATNUMBERSTRING>
  <T_BILL_T_SECTIONS>[{"SectionUUID":"efbd2464-777f-4518-8c20-c7454f9a403c","SectionName":"code_section","SectionNumber":1,"SectionType":"code_section","CodeSections":[{"CodeSectionBookmarkName":"cs_T59C29N120_1f256530d","IsConstitutionSection":false,"Identity":"59-29-120","IsNew":false,"SubSections":[{"Level":1,"Identity":"T59C29N120SC","SubSectionBookmarkName":"ss_T59C29N120SC_lv1_27dd3d4c9","IsNewSubSection":false,"SubSectionReplacement":""}],"TitleRelatedTo":"authority of schools to allow students to attend Veteran's Day activities","TitleSoAsTo":"require schools to permit students to attend such activities","Deleted":false}],"TitleText":"","DisableControls":false,"Deleted":false,"RepealItems":[],"SectionBookmarkName":"bs_num_1_56f9c4a5d"},{"SectionUUID":"8f03ca95-8faa-4d43-a9c2-8afc498075bd","SectionName":"standard_eff_date_section","SectionNumber":2,"SectionType":"drafting_clause","CodeSections":[],"TitleText":"","DisableControls":false,"Deleted":false,"RepealItems":[],"SectionBookmarkName":"bs_num_2_lastsection"}]</T_BILL_T_SECTIONS>
  <T_BILL_T_SUBJECT>Excused student absences for Veteran's Day activities</T_BILL_T_SUBJECT>
  <T_BILL_UR_DRAFTER>andybeeson@scstatehouse.gov</T_BILL_UR_DRAFTER>
  <T_BILL_UR_DRAFTINGASSISTANT>annarushton@scstatehouse.gov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5CC5ACE3-8354-4CA4-A6C6-AE2CBBC51AB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768</Characters>
  <Application>Microsoft Office Word</Application>
  <DocSecurity>0</DocSecurity>
  <Lines>28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2025-04-15T16:46:00Z</cp:lastPrinted>
  <dcterms:created xsi:type="dcterms:W3CDTF">2025-04-15T16:59:00Z</dcterms:created>
  <dcterms:modified xsi:type="dcterms:W3CDTF">2025-04-15T16:59:00Z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