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Senators Reichenbach, Fernandez, Rice, Garrett, Chaplin, Elliott, Stubbs and Zell</w:t>
      </w:r>
    </w:p>
    <w:p>
      <w:pPr>
        <w:widowControl w:val="false"/>
        <w:spacing w:after="0"/>
        <w:jc w:val="left"/>
      </w:pPr>
      <w:r>
        <w:rPr>
          <w:rFonts w:ascii="Times New Roman"/>
          <w:sz w:val="22"/>
        </w:rPr>
        <w:t xml:space="preserve">Companion/Similar bill(s): 3744</w:t>
      </w:r>
    </w:p>
    <w:p>
      <w:pPr>
        <w:widowControl w:val="false"/>
        <w:spacing w:after="0"/>
        <w:jc w:val="left"/>
      </w:pPr>
      <w:r>
        <w:rPr>
          <w:rFonts w:ascii="Times New Roman"/>
          <w:sz w:val="22"/>
        </w:rPr>
        <w:t xml:space="preserve">Document Path: SR-0314KM25.docx</w:t>
      </w:r>
    </w:p>
    <w:p>
      <w:pPr>
        <w:widowControl w:val="false"/>
        <w:spacing w:after="0"/>
        <w:jc w:val="left"/>
      </w:pPr>
    </w:p>
    <w:p>
      <w:pPr>
        <w:widowControl w:val="false"/>
        <w:spacing w:after="0"/>
        <w:jc w:val="left"/>
      </w:pPr>
      <w:r>
        <w:rPr>
          <w:rFonts w:ascii="Times New Roman"/>
          <w:sz w:val="22"/>
        </w:rPr>
        <w:t xml:space="preserve">Introduced in the Senate on April 22,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Term Limits Constitutional Amendment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4/22/2025</w:t>
      </w:r>
      <w:r>
        <w:tab/>
        <w:t>Senate</w:t>
      </w:r>
      <w:r>
        <w:tab/>
        <w:t xml:space="preserve">Introduced and read first time</w:t>
      </w:r>
      <w:r>
        <w:t xml:space="preserve"> (</w:t>
      </w:r>
      <w:hyperlink w:history="true" r:id="R136cc023f6734a9b">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4/22/2025</w:t>
      </w:r>
      <w:r>
        <w:tab/>
        <w:t>Senate</w:t>
      </w:r>
      <w:r>
        <w:tab/>
        <w:t xml:space="preserve">Referred to Committee on</w:t>
      </w:r>
      <w:r>
        <w:rPr>
          <w:b/>
        </w:rPr>
        <w:t xml:space="preserve"> Judiciary</w:t>
      </w:r>
      <w:r>
        <w:t xml:space="preserve"> (</w:t>
      </w:r>
      <w:hyperlink w:history="true" r:id="R60867f62630b4557">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9239c87d25d647f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5a3d6d38dd74b3b">
        <w:r>
          <w:rPr>
            <w:rStyle w:val="Hyperlink"/>
            <w:u w:val="single"/>
          </w:rPr>
          <w:t>04/22/2025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C7E" w:rsidR="00991F67" w:rsidP="002C7C7E" w:rsidRDefault="00991F67" w14:paraId="34D2EA4A" w14:textId="12BAB46D">
      <w:pPr>
        <w:pStyle w:val="scemptylineheader"/>
      </w:pPr>
      <w:bookmarkStart w:name="open_doc_here" w:id="0"/>
      <w:bookmarkEnd w:id="0"/>
    </w:p>
    <w:p w:rsidRPr="002C7C7E" w:rsidR="002851CF" w:rsidP="002C7C7E" w:rsidRDefault="002851CF" w14:paraId="1FA882A8" w14:textId="0A316F5F">
      <w:pPr>
        <w:pStyle w:val="scemptylineheader"/>
      </w:pPr>
    </w:p>
    <w:p w:rsidRPr="002C7C7E" w:rsidR="002851CF" w:rsidP="002C7C7E" w:rsidRDefault="002851CF" w14:paraId="258A4A7B" w14:textId="3C5106B6">
      <w:pPr>
        <w:pStyle w:val="scemptylineheader"/>
      </w:pPr>
    </w:p>
    <w:p w:rsidRPr="002C7C7E" w:rsidR="009B2ECA" w:rsidP="002C7C7E" w:rsidRDefault="009B2ECA" w14:paraId="0B7B3D7A" w14:textId="05678D68">
      <w:pPr>
        <w:pStyle w:val="scemptylineheader"/>
      </w:pPr>
    </w:p>
    <w:p w:rsidRPr="002C7C7E" w:rsidR="009B2ECA" w:rsidP="002C7C7E" w:rsidRDefault="009B2ECA" w14:paraId="70A89330" w14:textId="1E2814F7">
      <w:pPr>
        <w:pStyle w:val="scemptylineheader"/>
      </w:pPr>
    </w:p>
    <w:p w:rsidRPr="002C7C7E" w:rsidR="009B2ECA" w:rsidP="002C7C7E" w:rsidRDefault="009B2ECA" w14:paraId="02B9039A" w14:textId="594BB306">
      <w:pPr>
        <w:pStyle w:val="scemptylineheader"/>
      </w:pPr>
    </w:p>
    <w:p w:rsidRPr="002C7C7E" w:rsidR="009B2ECA" w:rsidP="002C7C7E" w:rsidRDefault="009B2ECA" w14:paraId="481FDFF8" w14:textId="305CC85A">
      <w:pPr>
        <w:pStyle w:val="scemptylineheader"/>
      </w:pPr>
    </w:p>
    <w:p w:rsidRPr="002C7C7E" w:rsidR="009B2ECA" w:rsidP="002C7C7E"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894307" w14:paraId="4E30D107" w14:textId="7A782C6C">
          <w:pPr>
            <w:pStyle w:val="scbilltitle"/>
          </w:pPr>
          <w:r w:rsidRPr="00894307">
            <w:t>PROPOSING AN AMENDMENT TO SECTION 7, ARTICLE III OF THE CONSTITUTION OF SOUTH CAROLINA, 1895, RELATING TO THE QUALIFICATIONS OF SENATORS AND MEMBERS OF THE HOUSE OF REPRESENTATIVES, SO AS TO LIMIT SENATORS TO SERVING NO MORE THAN THREE TERMS IN OFFICE AND TO LIMIT MEMBERS OF THE HOUSE OF REPRESENTATIVES TO SERVING NO MORE THAN SIX TERMS IN OFFICE</w:t>
          </w:r>
          <w:r>
            <w:t>.</w:t>
          </w:r>
        </w:p>
      </w:sdtContent>
    </w:sdt>
    <w:p w:rsidR="00207826" w:rsidP="00204EB0" w:rsidRDefault="00207826" w14:paraId="69B9DA7F" w14:textId="763D9B9E">
      <w:pPr>
        <w:pStyle w:val="scbillwhereasclause"/>
      </w:pPr>
    </w:p>
    <w:p w:rsidRPr="00105D52" w:rsidR="009C43C3" w:rsidP="00894307" w:rsidRDefault="001C682C" w14:paraId="790F6824" w14:textId="46EDBED7">
      <w:pPr>
        <w:pStyle w:val="scenactingwords"/>
      </w:pPr>
      <w:bookmarkStart w:name="ew_056e3f005" w:id="1"/>
      <w:r w:rsidRPr="00105D52">
        <w:t>B</w:t>
      </w:r>
      <w:bookmarkEnd w:id="1"/>
      <w:r w:rsidRPr="00105D52">
        <w:t>e it enacted by the General Assembly of the State of South Carolina:</w:t>
      </w:r>
    </w:p>
    <w:p w:rsidR="008279CC" w:rsidP="008279CC" w:rsidRDefault="008279CC" w14:paraId="71D2056C" w14:textId="77777777">
      <w:pPr>
        <w:pStyle w:val="scemptyline"/>
      </w:pPr>
    </w:p>
    <w:p w:rsidR="008279CC" w:rsidP="006F1992" w:rsidRDefault="008279CC" w14:paraId="6E20B343" w14:textId="549F1383">
      <w:pPr>
        <w:pStyle w:val="scnoncodifiedsection"/>
      </w:pPr>
      <w:bookmarkStart w:name="bs_num_1_b8b44b87a" w:id="2"/>
      <w:r>
        <w:t>S</w:t>
      </w:r>
      <w:bookmarkEnd w:id="2"/>
      <w:r>
        <w:t>ECTION 1.</w:t>
      </w:r>
      <w:r>
        <w:tab/>
      </w:r>
      <w:r w:rsidRPr="00894307" w:rsidR="00894307">
        <w:t>It is proposed that Section 7, Article III of the Constitution of this State be amended by adding a new paragraph at the end to read:</w:t>
      </w:r>
    </w:p>
    <w:p w:rsidR="00894307" w:rsidP="006F1992" w:rsidRDefault="00894307" w14:paraId="7EDB6F47" w14:textId="77777777">
      <w:pPr>
        <w:pStyle w:val="scnoncodifiedsection"/>
      </w:pPr>
    </w:p>
    <w:p w:rsidR="00894307" w:rsidP="006F1992" w:rsidRDefault="00894307" w14:paraId="7233EFDC" w14:textId="4E97363F">
      <w:pPr>
        <w:pStyle w:val="scnoncodifiedsection"/>
      </w:pPr>
      <w:r>
        <w:tab/>
      </w:r>
      <w:bookmarkStart w:name="up_cfb9f5f69" w:id="3"/>
      <w:r>
        <w:t>“</w:t>
      </w:r>
      <w:bookmarkEnd w:id="3"/>
      <w:r w:rsidRPr="00894307">
        <w:t>No person shall be eligible for election to the House of Representatives if that person has served six terms in the same body, regardless of the district represented. No person shall be eligible for election to the Senate if that person has served three terms in the same body, regardless of the district represented. For the purposes of the number of terms served in the General Assembly, any term served, for which the election was held prior to January 1, 202</w:t>
      </w:r>
      <w:r>
        <w:t>6</w:t>
      </w:r>
      <w:r w:rsidRPr="00894307">
        <w:t>, shall not be counted as a term served. For the purposes of this section, service in office for more than one half of a term shall be deemed service for a term.</w:t>
      </w:r>
      <w:r w:rsidR="0081134E">
        <w:t>”</w:t>
      </w:r>
    </w:p>
    <w:p w:rsidR="00ED6561" w:rsidP="00ED6561" w:rsidRDefault="00ED6561" w14:paraId="42137241" w14:textId="2126F20D">
      <w:pPr>
        <w:pStyle w:val="scemptyline"/>
      </w:pPr>
    </w:p>
    <w:p w:rsidR="00DF2403" w:rsidP="00DF2403" w:rsidRDefault="00ED6561" w14:paraId="09E98D4F" w14:textId="77777777">
      <w:pPr>
        <w:pStyle w:val="scnoncodifiedsection"/>
      </w:pPr>
      <w:bookmarkStart w:name="bs_num_2_d6bf50c6e" w:id="4"/>
      <w:bookmarkStart w:name="constitution_voting_a19b51237" w:id="5"/>
      <w:r>
        <w:t>S</w:t>
      </w:r>
      <w:bookmarkEnd w:id="4"/>
      <w:r>
        <w:t>ECTION 2.</w:t>
      </w:r>
      <w:r>
        <w:tab/>
      </w:r>
      <w:bookmarkEnd w:id="5"/>
      <w:r w:rsidRPr="7EFADF95" w:rsidR="00DF2403">
        <w:t>The proposed</w:t>
      </w:r>
      <w:r w:rsidR="00DF2403">
        <w:t xml:space="preserve"> amendment</w:t>
      </w:r>
      <w:r w:rsidRPr="7EFADF95" w:rsidR="00DF2403">
        <w:t xml:space="preserve"> must be submitted to the qualified electors at the next general election for representatives.</w:t>
      </w:r>
      <w:r w:rsidR="00DF2403">
        <w:t xml:space="preserve"> </w:t>
      </w:r>
      <w:r w:rsidRPr="7EFADF95" w:rsidR="00DF2403">
        <w:t xml:space="preserve"> Ballots must be provided at the various voting precincts with the follow</w:t>
      </w:r>
      <w:r w:rsidR="00DF2403">
        <w:t>ing</w:t>
      </w:r>
      <w:r w:rsidRPr="7EFADF95" w:rsidR="00DF2403">
        <w:t xml:space="preserve"> words printed or written on the ballot:</w:t>
      </w:r>
    </w:p>
    <w:p w:rsidRPr="00116292" w:rsidR="00DF2403" w:rsidP="00DF2403" w:rsidRDefault="00DF2403" w14:paraId="5FDED0F6" w14:textId="77777777">
      <w:pPr>
        <w:pStyle w:val="scnoncodifiedsection"/>
      </w:pPr>
    </w:p>
    <w:p w:rsidRPr="00116292" w:rsidR="00DF2403" w:rsidP="00DF2403" w:rsidRDefault="00DF2403" w14:paraId="02034F3A" w14:textId="0C2D1E56">
      <w:pPr>
        <w:pStyle w:val="scnoncodifiedsection"/>
      </w:pPr>
      <w:r>
        <w:tab/>
      </w:r>
      <w:bookmarkStart w:name="up_9d9e401fa" w:id="6"/>
      <w:r>
        <w:t>“</w:t>
      </w:r>
      <w:bookmarkEnd w:id="6"/>
      <w:r w:rsidRPr="00C91CFA">
        <w:t>Must Section</w:t>
      </w:r>
      <w:r>
        <w:t xml:space="preserve"> </w:t>
      </w:r>
      <w:r w:rsidR="005E666C">
        <w:t>7</w:t>
      </w:r>
      <w:r>
        <w:t>,</w:t>
      </w:r>
      <w:r w:rsidRPr="00C91CFA">
        <w:t xml:space="preserve"> Article </w:t>
      </w:r>
      <w:r w:rsidR="005E666C">
        <w:t>III</w:t>
      </w:r>
      <w:r w:rsidRPr="00C91CFA">
        <w:t xml:space="preserve"> of the Constitution of this State, relating to </w:t>
      </w:r>
      <w:r w:rsidR="005E666C">
        <w:t>the qualifications of members of the Senate and House of representatives</w:t>
      </w:r>
      <w:r w:rsidRPr="004E0418">
        <w:t>,</w:t>
      </w:r>
      <w:r w:rsidRPr="00C91CFA">
        <w:rPr>
          <w:i/>
          <w:iCs/>
        </w:rPr>
        <w:t xml:space="preserve"> </w:t>
      </w:r>
      <w:r w:rsidRPr="00B7188A">
        <w:t xml:space="preserve">be amended so as to </w:t>
      </w:r>
      <w:r w:rsidR="005E666C">
        <w:t xml:space="preserve">impose term limits on members of the Senate and members of the House of Representatives, so that a member of the </w:t>
      </w:r>
      <w:r w:rsidRPr="005E666C" w:rsidR="005E666C">
        <w:t>Senate may serve no more than three terms in office and a member of the House of Representatives may serve no more than six terms in office</w:t>
      </w:r>
      <w:r w:rsidRPr="00116292">
        <w:t>?</w:t>
      </w:r>
    </w:p>
    <w:p w:rsidRPr="00116292" w:rsidR="00DF2403" w:rsidP="00DF2403" w:rsidRDefault="00DF2403" w14:paraId="54032016" w14:textId="77777777">
      <w:pPr>
        <w:pStyle w:val="scnoncodifiedsection"/>
        <w:jc w:val="left"/>
      </w:pPr>
    </w:p>
    <w:p w:rsidRPr="00116292" w:rsidR="00DF2403" w:rsidP="00DF2403" w:rsidRDefault="00DF2403" w14:paraId="16F2D8CB" w14:textId="77777777">
      <w:pPr>
        <w:pStyle w:val="scnoncodifiedsection"/>
        <w:jc w:val="center"/>
      </w:pPr>
      <w:bookmarkStart w:name="up_dd22af29d" w:id="7"/>
      <w:r w:rsidRPr="00116292">
        <w:t>Y</w:t>
      </w:r>
      <w:bookmarkEnd w:id="7"/>
      <w:r w:rsidRPr="00116292">
        <w:t>es</w:t>
      </w:r>
      <w:r>
        <w:tab/>
      </w:r>
      <w:r>
        <w:tab/>
      </w:r>
      <w:r w:rsidRPr="00116292">
        <w:rPr>
          <w:rFonts w:ascii="Wingdings" w:hAnsi="Wingdings"/>
        </w:rPr>
        <w:t>o</w:t>
      </w:r>
    </w:p>
    <w:p w:rsidR="00DF2403" w:rsidP="00DF2403" w:rsidRDefault="00DF2403" w14:paraId="7D73A455" w14:textId="77777777">
      <w:pPr>
        <w:pStyle w:val="scnoncodifiedsection"/>
        <w:jc w:val="center"/>
        <w:rPr>
          <w:rFonts w:ascii="Wingdings" w:hAnsi="Wingdings"/>
        </w:rPr>
      </w:pPr>
      <w:bookmarkStart w:name="up_b64ec6d80" w:id="8"/>
      <w:r w:rsidRPr="00116292">
        <w:t>N</w:t>
      </w:r>
      <w:bookmarkEnd w:id="8"/>
      <w:r w:rsidRPr="00116292">
        <w:t>o</w:t>
      </w:r>
      <w:r>
        <w:tab/>
      </w:r>
      <w:r>
        <w:tab/>
      </w:r>
      <w:r w:rsidRPr="00116292">
        <w:rPr>
          <w:rFonts w:ascii="Wingdings" w:hAnsi="Wingdings"/>
        </w:rPr>
        <w:t>o</w:t>
      </w:r>
    </w:p>
    <w:p w:rsidRPr="00116292" w:rsidR="00DF2403" w:rsidP="00DF2403" w:rsidRDefault="00DF2403" w14:paraId="587440BF" w14:textId="77777777">
      <w:pPr>
        <w:pStyle w:val="scnoncodifiedsection"/>
        <w:jc w:val="center"/>
      </w:pPr>
    </w:p>
    <w:p w:rsidR="00ED6561" w:rsidP="00DF2403" w:rsidRDefault="00DF2403" w14:paraId="1403D528" w14:textId="25B3A488">
      <w:pPr>
        <w:pStyle w:val="scnoncodifiedsection"/>
      </w:pPr>
      <w:bookmarkStart w:name="up_816c179e2" w:id="9"/>
      <w:r w:rsidRPr="00116292">
        <w:t>T</w:t>
      </w:r>
      <w:bookmarkEnd w:id="9"/>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mark in the square after the word </w:t>
      </w:r>
      <w:r>
        <w:t>‘</w:t>
      </w:r>
      <w:r w:rsidRPr="00116292">
        <w:t>No</w:t>
      </w:r>
      <w:r>
        <w:t>’</w:t>
      </w:r>
      <w:r w:rsidRPr="00116292">
        <w:t>.</w:t>
      </w:r>
      <w:r>
        <w:t>”</w:t>
      </w:r>
    </w:p>
    <w:p w:rsidRPr="00105D52" w:rsidR="002A667A" w:rsidP="00BA2B0C" w:rsidRDefault="000D6B78" w14:paraId="28DD7057" w14:textId="7F12EC65">
      <w:pPr>
        <w:pStyle w:val="scbillendxx"/>
      </w:pPr>
      <w:bookmarkStart w:name="up_1961e8c40" w:id="10"/>
      <w:r w:rsidRPr="00105D52">
        <w:t>-</w:t>
      </w:r>
      <w:bookmarkEnd w:id="10"/>
      <w:r w:rsidRPr="00105D52">
        <w:t>-</w:t>
      </w:r>
      <w:r w:rsidRPr="00105D52" w:rsidR="002A667A">
        <w:t>--XX</w:t>
      </w:r>
      <w:r w:rsidRPr="00105D52">
        <w:t>--</w:t>
      </w:r>
      <w:r w:rsidRPr="00105D52" w:rsidR="002A667A">
        <w:t>--</w:t>
      </w:r>
    </w:p>
    <w:sectPr w:rsidRPr="00105D52" w:rsidR="002A667A" w:rsidSect="00871FF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B9B58" w14:textId="77777777" w:rsidR="00A33A5F" w:rsidRDefault="00A33A5F" w:rsidP="00674220">
      <w:pPr>
        <w:spacing w:after="0" w:line="240" w:lineRule="auto"/>
      </w:pPr>
      <w:r>
        <w:separator/>
      </w:r>
    </w:p>
  </w:endnote>
  <w:endnote w:type="continuationSeparator" w:id="0">
    <w:p w14:paraId="16006B62" w14:textId="77777777" w:rsidR="00A33A5F" w:rsidRDefault="00A33A5F" w:rsidP="00674220">
      <w:pPr>
        <w:spacing w:after="0" w:line="240" w:lineRule="auto"/>
      </w:pPr>
      <w:r>
        <w:continuationSeparator/>
      </w:r>
    </w:p>
  </w:endnote>
  <w:endnote w:type="continuationNotice" w:id="1">
    <w:p w14:paraId="6F89251D" w14:textId="77777777" w:rsidR="00A33A5F" w:rsidRDefault="00A33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A3767"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1E08" w14:textId="0EF72CF3" w:rsidR="00674220" w:rsidRDefault="00B54352"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D35CE">
          <w:rPr>
            <w:noProof/>
          </w:rPr>
          <w:t>SR-0314KM25.docx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B53C7"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779D5" w14:textId="77777777" w:rsidR="00A33A5F" w:rsidRDefault="00A33A5F" w:rsidP="00674220">
      <w:pPr>
        <w:spacing w:after="0" w:line="240" w:lineRule="auto"/>
      </w:pPr>
      <w:r>
        <w:separator/>
      </w:r>
    </w:p>
  </w:footnote>
  <w:footnote w:type="continuationSeparator" w:id="0">
    <w:p w14:paraId="4B604033" w14:textId="77777777" w:rsidR="00A33A5F" w:rsidRDefault="00A33A5F" w:rsidP="00674220">
      <w:pPr>
        <w:spacing w:after="0" w:line="240" w:lineRule="auto"/>
      </w:pPr>
      <w:r>
        <w:continuationSeparator/>
      </w:r>
    </w:p>
  </w:footnote>
  <w:footnote w:type="continuationNotice" w:id="1">
    <w:p w14:paraId="7A8308C6" w14:textId="77777777" w:rsidR="00A33A5F" w:rsidRDefault="00A33A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204B8"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A15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E3B2A"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45F"/>
    <w:rsid w:val="000112AC"/>
    <w:rsid w:val="000145A5"/>
    <w:rsid w:val="000247A9"/>
    <w:rsid w:val="00037916"/>
    <w:rsid w:val="000510E3"/>
    <w:rsid w:val="000562E4"/>
    <w:rsid w:val="00061E8E"/>
    <w:rsid w:val="00074D6A"/>
    <w:rsid w:val="000758C3"/>
    <w:rsid w:val="00087207"/>
    <w:rsid w:val="0009245B"/>
    <w:rsid w:val="000B67F5"/>
    <w:rsid w:val="000D6B78"/>
    <w:rsid w:val="000D78E0"/>
    <w:rsid w:val="000E4143"/>
    <w:rsid w:val="000E582D"/>
    <w:rsid w:val="00102FCA"/>
    <w:rsid w:val="00105D52"/>
    <w:rsid w:val="00110702"/>
    <w:rsid w:val="00137445"/>
    <w:rsid w:val="00152B7B"/>
    <w:rsid w:val="00163451"/>
    <w:rsid w:val="00166A4D"/>
    <w:rsid w:val="00191D34"/>
    <w:rsid w:val="0019488B"/>
    <w:rsid w:val="001A12D9"/>
    <w:rsid w:val="001A1493"/>
    <w:rsid w:val="001B50D2"/>
    <w:rsid w:val="001C2054"/>
    <w:rsid w:val="001C2B21"/>
    <w:rsid w:val="001C682C"/>
    <w:rsid w:val="001F2A41"/>
    <w:rsid w:val="00202067"/>
    <w:rsid w:val="00202D6C"/>
    <w:rsid w:val="002038AA"/>
    <w:rsid w:val="00204EB0"/>
    <w:rsid w:val="00207826"/>
    <w:rsid w:val="00210AB8"/>
    <w:rsid w:val="002230E1"/>
    <w:rsid w:val="00227BAD"/>
    <w:rsid w:val="002301DC"/>
    <w:rsid w:val="002608CD"/>
    <w:rsid w:val="002851CF"/>
    <w:rsid w:val="002A2C79"/>
    <w:rsid w:val="002A667A"/>
    <w:rsid w:val="002A6902"/>
    <w:rsid w:val="002B02F3"/>
    <w:rsid w:val="002B5BEA"/>
    <w:rsid w:val="002C7C7E"/>
    <w:rsid w:val="002E0094"/>
    <w:rsid w:val="002E1999"/>
    <w:rsid w:val="002E7961"/>
    <w:rsid w:val="00314400"/>
    <w:rsid w:val="003337A0"/>
    <w:rsid w:val="00335981"/>
    <w:rsid w:val="00335B2B"/>
    <w:rsid w:val="00351A09"/>
    <w:rsid w:val="003B64BE"/>
    <w:rsid w:val="003C444D"/>
    <w:rsid w:val="003C4F86"/>
    <w:rsid w:val="003D225B"/>
    <w:rsid w:val="003D49CD"/>
    <w:rsid w:val="003F5316"/>
    <w:rsid w:val="0040332C"/>
    <w:rsid w:val="0041301F"/>
    <w:rsid w:val="00425888"/>
    <w:rsid w:val="004368D3"/>
    <w:rsid w:val="00451C00"/>
    <w:rsid w:val="00463356"/>
    <w:rsid w:val="00467C6C"/>
    <w:rsid w:val="0048091E"/>
    <w:rsid w:val="00482BB7"/>
    <w:rsid w:val="00490B14"/>
    <w:rsid w:val="00490DD9"/>
    <w:rsid w:val="004932AB"/>
    <w:rsid w:val="004A72B7"/>
    <w:rsid w:val="004B759D"/>
    <w:rsid w:val="004C40D0"/>
    <w:rsid w:val="004E13A3"/>
    <w:rsid w:val="005001B6"/>
    <w:rsid w:val="00510B00"/>
    <w:rsid w:val="00511B54"/>
    <w:rsid w:val="00512914"/>
    <w:rsid w:val="00530E88"/>
    <w:rsid w:val="00547DD5"/>
    <w:rsid w:val="005606AD"/>
    <w:rsid w:val="00560F91"/>
    <w:rsid w:val="00592861"/>
    <w:rsid w:val="005B4332"/>
    <w:rsid w:val="005B7817"/>
    <w:rsid w:val="005C40EB"/>
    <w:rsid w:val="005E2C49"/>
    <w:rsid w:val="005E666C"/>
    <w:rsid w:val="005E7403"/>
    <w:rsid w:val="0067242E"/>
    <w:rsid w:val="00674220"/>
    <w:rsid w:val="00677E52"/>
    <w:rsid w:val="00684741"/>
    <w:rsid w:val="00696ABA"/>
    <w:rsid w:val="006B5610"/>
    <w:rsid w:val="006B76FE"/>
    <w:rsid w:val="006D41CD"/>
    <w:rsid w:val="006E072E"/>
    <w:rsid w:val="006E0D99"/>
    <w:rsid w:val="006F1992"/>
    <w:rsid w:val="006F5EBA"/>
    <w:rsid w:val="00702736"/>
    <w:rsid w:val="007262F1"/>
    <w:rsid w:val="00741923"/>
    <w:rsid w:val="007439F7"/>
    <w:rsid w:val="00747A48"/>
    <w:rsid w:val="00754B5F"/>
    <w:rsid w:val="0077594C"/>
    <w:rsid w:val="007825F4"/>
    <w:rsid w:val="0078300B"/>
    <w:rsid w:val="007834CB"/>
    <w:rsid w:val="00795FD5"/>
    <w:rsid w:val="00797D61"/>
    <w:rsid w:val="007A449E"/>
    <w:rsid w:val="007A6F9E"/>
    <w:rsid w:val="007C5E8A"/>
    <w:rsid w:val="007D35CE"/>
    <w:rsid w:val="007F179F"/>
    <w:rsid w:val="00807D9F"/>
    <w:rsid w:val="00810D57"/>
    <w:rsid w:val="0081134E"/>
    <w:rsid w:val="0081699C"/>
    <w:rsid w:val="008242C7"/>
    <w:rsid w:val="008279CC"/>
    <w:rsid w:val="00827AEA"/>
    <w:rsid w:val="008522E6"/>
    <w:rsid w:val="008577F1"/>
    <w:rsid w:val="00857D61"/>
    <w:rsid w:val="00871FFE"/>
    <w:rsid w:val="00876AA5"/>
    <w:rsid w:val="008868FC"/>
    <w:rsid w:val="00894307"/>
    <w:rsid w:val="008A6ED6"/>
    <w:rsid w:val="00902A77"/>
    <w:rsid w:val="0090596A"/>
    <w:rsid w:val="00912B96"/>
    <w:rsid w:val="00924ABA"/>
    <w:rsid w:val="00935259"/>
    <w:rsid w:val="00936D1A"/>
    <w:rsid w:val="00937B34"/>
    <w:rsid w:val="00941B4D"/>
    <w:rsid w:val="009552CC"/>
    <w:rsid w:val="00956988"/>
    <w:rsid w:val="00967247"/>
    <w:rsid w:val="00973323"/>
    <w:rsid w:val="0098354B"/>
    <w:rsid w:val="00991F67"/>
    <w:rsid w:val="009B2ECA"/>
    <w:rsid w:val="009C43C3"/>
    <w:rsid w:val="009D1A37"/>
    <w:rsid w:val="009D54F7"/>
    <w:rsid w:val="009F4163"/>
    <w:rsid w:val="00A02894"/>
    <w:rsid w:val="00A10047"/>
    <w:rsid w:val="00A2632F"/>
    <w:rsid w:val="00A33A5F"/>
    <w:rsid w:val="00A601CF"/>
    <w:rsid w:val="00A66E40"/>
    <w:rsid w:val="00A73649"/>
    <w:rsid w:val="00A8574D"/>
    <w:rsid w:val="00A96112"/>
    <w:rsid w:val="00AA0DF7"/>
    <w:rsid w:val="00AA1623"/>
    <w:rsid w:val="00AD7217"/>
    <w:rsid w:val="00AE0454"/>
    <w:rsid w:val="00B038AF"/>
    <w:rsid w:val="00B05249"/>
    <w:rsid w:val="00B2206F"/>
    <w:rsid w:val="00B23615"/>
    <w:rsid w:val="00B26A24"/>
    <w:rsid w:val="00B2707D"/>
    <w:rsid w:val="00B3575E"/>
    <w:rsid w:val="00B421A5"/>
    <w:rsid w:val="00B53725"/>
    <w:rsid w:val="00B54352"/>
    <w:rsid w:val="00B62AB7"/>
    <w:rsid w:val="00B92F98"/>
    <w:rsid w:val="00BA2B0C"/>
    <w:rsid w:val="00BC489A"/>
    <w:rsid w:val="00BD3E10"/>
    <w:rsid w:val="00BE1040"/>
    <w:rsid w:val="00BE48A2"/>
    <w:rsid w:val="00BE5B4D"/>
    <w:rsid w:val="00BE6D51"/>
    <w:rsid w:val="00C2363D"/>
    <w:rsid w:val="00C5106B"/>
    <w:rsid w:val="00C603CF"/>
    <w:rsid w:val="00C73C7D"/>
    <w:rsid w:val="00C75DCE"/>
    <w:rsid w:val="00CA0C3A"/>
    <w:rsid w:val="00CA2D40"/>
    <w:rsid w:val="00CA76AC"/>
    <w:rsid w:val="00CB3A21"/>
    <w:rsid w:val="00CC0258"/>
    <w:rsid w:val="00CD2FA8"/>
    <w:rsid w:val="00CD3E0C"/>
    <w:rsid w:val="00CF0C03"/>
    <w:rsid w:val="00CF502F"/>
    <w:rsid w:val="00D03992"/>
    <w:rsid w:val="00D20D80"/>
    <w:rsid w:val="00D20F23"/>
    <w:rsid w:val="00D24A45"/>
    <w:rsid w:val="00D36E22"/>
    <w:rsid w:val="00D52B38"/>
    <w:rsid w:val="00D56452"/>
    <w:rsid w:val="00D76E08"/>
    <w:rsid w:val="00DC14A6"/>
    <w:rsid w:val="00DF2403"/>
    <w:rsid w:val="00DF784B"/>
    <w:rsid w:val="00E12F8A"/>
    <w:rsid w:val="00E13307"/>
    <w:rsid w:val="00E26704"/>
    <w:rsid w:val="00E31700"/>
    <w:rsid w:val="00E33E4F"/>
    <w:rsid w:val="00E34D3C"/>
    <w:rsid w:val="00E42C14"/>
    <w:rsid w:val="00E4700B"/>
    <w:rsid w:val="00E53AAD"/>
    <w:rsid w:val="00E72710"/>
    <w:rsid w:val="00EA2574"/>
    <w:rsid w:val="00EA3586"/>
    <w:rsid w:val="00EB0B43"/>
    <w:rsid w:val="00EB0F12"/>
    <w:rsid w:val="00EC4A25"/>
    <w:rsid w:val="00ED4053"/>
    <w:rsid w:val="00ED6561"/>
    <w:rsid w:val="00ED6E76"/>
    <w:rsid w:val="00EF3015"/>
    <w:rsid w:val="00F1362B"/>
    <w:rsid w:val="00F3691D"/>
    <w:rsid w:val="00F44E29"/>
    <w:rsid w:val="00F64849"/>
    <w:rsid w:val="00F751FE"/>
    <w:rsid w:val="00F86770"/>
    <w:rsid w:val="00F95536"/>
    <w:rsid w:val="00FB02A8"/>
    <w:rsid w:val="00FD0B09"/>
    <w:rsid w:val="00FD3616"/>
    <w:rsid w:val="00FE2E1D"/>
    <w:rsid w:val="00FE4340"/>
    <w:rsid w:val="00FF6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99C"/>
  </w:style>
  <w:style w:type="paragraph" w:styleId="Heading1">
    <w:name w:val="heading 1"/>
    <w:basedOn w:val="Normal"/>
    <w:next w:val="Normal"/>
    <w:link w:val="Heading1Char"/>
    <w:uiPriority w:val="9"/>
    <w:qFormat/>
    <w:rsid w:val="008169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1699C"/>
    <w:rPr>
      <w:rFonts w:ascii="Times New Roman" w:hAnsi="Times New Roman"/>
      <w:b w:val="0"/>
      <w:i w:val="0"/>
      <w:sz w:val="22"/>
    </w:rPr>
  </w:style>
  <w:style w:type="character" w:customStyle="1" w:styleId="Heading1Char">
    <w:name w:val="Heading 1 Char"/>
    <w:basedOn w:val="DefaultParagraphFont"/>
    <w:link w:val="Heading1"/>
    <w:uiPriority w:val="9"/>
    <w:rsid w:val="0081699C"/>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81699C"/>
    <w:rPr>
      <w:rFonts w:ascii="Aharoni" w:hAnsi="Aharoni"/>
      <w:sz w:val="44"/>
      <w:lang w:val="en-US"/>
    </w:rPr>
  </w:style>
  <w:style w:type="paragraph" w:customStyle="1" w:styleId="scbillheader">
    <w:name w:val="sc_bill_header"/>
    <w:qFormat/>
    <w:rsid w:val="0081699C"/>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81699C"/>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81699C"/>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81699C"/>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81699C"/>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81699C"/>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81699C"/>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81699C"/>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81699C"/>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81699C"/>
    <w:rPr>
      <w:rFonts w:ascii="Times New Roman" w:hAnsi="Times New Roman"/>
      <w:b w:val="0"/>
      <w:i w:val="0"/>
      <w:sz w:val="28"/>
      <w:lang w:val="en-US"/>
    </w:rPr>
  </w:style>
  <w:style w:type="paragraph" w:customStyle="1" w:styleId="scamendselectionboxes">
    <w:name w:val="sc_amend_selectionboxes"/>
    <w:basedOn w:val="Normal"/>
    <w:qFormat/>
    <w:rsid w:val="0081699C"/>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81699C"/>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81699C"/>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81699C"/>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81699C"/>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81699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81699C"/>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816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81699C"/>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81699C"/>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81699C"/>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1699C"/>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81699C"/>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81699C"/>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81699C"/>
    <w:rPr>
      <w:rFonts w:ascii="Times New Roman" w:hAnsi="Times New Roman"/>
      <w:color w:val="auto"/>
      <w:sz w:val="22"/>
      <w:lang w:val="en-US"/>
    </w:rPr>
  </w:style>
  <w:style w:type="paragraph" w:customStyle="1" w:styleId="scclippagedocpath">
    <w:name w:val="sc_clip_page_doc_path"/>
    <w:qFormat/>
    <w:rsid w:val="0081699C"/>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81699C"/>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816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81699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81699C"/>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81699C"/>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81699C"/>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81699C"/>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81699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81699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81699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1699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1699C"/>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81699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81699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1699C"/>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81699C"/>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81699C"/>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81699C"/>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816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816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16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81699C"/>
    <w:rPr>
      <w:rFonts w:ascii="Times New Roman" w:hAnsi="Times New Roman"/>
      <w:b w:val="0"/>
      <w:i w:val="0"/>
      <w:caps/>
      <w:smallCaps w:val="0"/>
      <w:color w:val="auto"/>
      <w:sz w:val="22"/>
      <w:lang w:val="en-US"/>
    </w:rPr>
  </w:style>
  <w:style w:type="paragraph" w:customStyle="1" w:styleId="scbillsenatebackjacket">
    <w:name w:val="sc_bill_senate_back_jacket"/>
    <w:qFormat/>
    <w:rsid w:val="0081699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81699C"/>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81699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81699C"/>
    <w:rPr>
      <w:rFonts w:ascii="Times New Roman" w:hAnsi="Times New Roman"/>
      <w:caps/>
      <w:smallCaps w:val="0"/>
      <w:sz w:val="22"/>
      <w:lang w:val="en-US"/>
    </w:rPr>
  </w:style>
  <w:style w:type="paragraph" w:customStyle="1" w:styleId="scsenateresolution">
    <w:name w:val="sc_senate_resolution"/>
    <w:qFormat/>
    <w:rsid w:val="0081699C"/>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81699C"/>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81699C"/>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81699C"/>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81699C"/>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81699C"/>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81699C"/>
  </w:style>
  <w:style w:type="paragraph" w:customStyle="1" w:styleId="scsenateresolutionclippagedraftingassistant">
    <w:name w:val="sc_senate_resolution_clip_page_drafting_assistant"/>
    <w:qFormat/>
    <w:rsid w:val="0081699C"/>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81699C"/>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81699C"/>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81699C"/>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81699C"/>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81699C"/>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81699C"/>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81699C"/>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81699C"/>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81699C"/>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81699C"/>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81699C"/>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81699C"/>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81699C"/>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81699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816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81699C"/>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816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816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816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816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16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81699C"/>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81699C"/>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81699C"/>
    <w:rPr>
      <w:rFonts w:ascii="Times New Roman" w:hAnsi="Times New Roman"/>
      <w:b w:val="0"/>
      <w:i w:val="0"/>
      <w:caps/>
      <w:smallCaps w:val="0"/>
      <w:sz w:val="28"/>
      <w:lang w:val="en-US"/>
    </w:rPr>
  </w:style>
  <w:style w:type="paragraph" w:customStyle="1" w:styleId="scconfrepcodifiedsection">
    <w:name w:val="sc_confrep_codified_section"/>
    <w:qFormat/>
    <w:rsid w:val="00816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816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81699C"/>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81699C"/>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81699C"/>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81699C"/>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81699C"/>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81699C"/>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81699C"/>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81699C"/>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81699C"/>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81699C"/>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81699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81699C"/>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81699C"/>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81699C"/>
    <w:rPr>
      <w:color w:val="808080"/>
    </w:rPr>
  </w:style>
  <w:style w:type="paragraph" w:customStyle="1" w:styleId="scjrblanksection">
    <w:name w:val="sc_jr_blank_section"/>
    <w:qFormat/>
    <w:rsid w:val="00816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816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816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16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8169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99C"/>
  </w:style>
  <w:style w:type="paragraph" w:styleId="Footer">
    <w:name w:val="footer"/>
    <w:basedOn w:val="Normal"/>
    <w:link w:val="FooterChar"/>
    <w:uiPriority w:val="99"/>
    <w:unhideWhenUsed/>
    <w:rsid w:val="008169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99C"/>
  </w:style>
  <w:style w:type="paragraph" w:customStyle="1" w:styleId="sctablecodifiedsection">
    <w:name w:val="sc_table_codified_section"/>
    <w:qFormat/>
    <w:rsid w:val="0081699C"/>
    <w:pPr>
      <w:widowControl w:val="0"/>
      <w:suppressAutoHyphens/>
      <w:spacing w:after="0" w:line="360" w:lineRule="auto"/>
    </w:pPr>
    <w:rPr>
      <w:rFonts w:ascii="Times New Roman" w:hAnsi="Times New Roman"/>
      <w:lang w:val="en-US"/>
    </w:rPr>
  </w:style>
  <w:style w:type="paragraph" w:customStyle="1" w:styleId="sctableln">
    <w:name w:val="sc_table_ln"/>
    <w:qFormat/>
    <w:rsid w:val="0081699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1699C"/>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81699C"/>
    <w:rPr>
      <w:strike/>
      <w:dstrike w:val="0"/>
      <w:color w:val="0070C0"/>
      <w:lang w:val="en-US"/>
    </w:rPr>
  </w:style>
  <w:style w:type="character" w:customStyle="1" w:styleId="scstrikered">
    <w:name w:val="sc_strike_red"/>
    <w:uiPriority w:val="1"/>
    <w:qFormat/>
    <w:rsid w:val="0081699C"/>
    <w:rPr>
      <w:strike/>
      <w:dstrike w:val="0"/>
      <w:color w:val="FF0000"/>
      <w:lang w:val="en-US"/>
    </w:rPr>
  </w:style>
  <w:style w:type="character" w:customStyle="1" w:styleId="scinsert">
    <w:name w:val="sc_insert"/>
    <w:uiPriority w:val="1"/>
    <w:qFormat/>
    <w:rsid w:val="0081699C"/>
    <w:rPr>
      <w:caps w:val="0"/>
      <w:smallCaps w:val="0"/>
      <w:strike w:val="0"/>
      <w:dstrike w:val="0"/>
      <w:vanish w:val="0"/>
      <w:u w:val="single"/>
      <w:vertAlign w:val="baseline"/>
      <w:lang w:val="en-US"/>
    </w:rPr>
  </w:style>
  <w:style w:type="character" w:customStyle="1" w:styleId="scinsertblue">
    <w:name w:val="sc_insert_blue"/>
    <w:uiPriority w:val="1"/>
    <w:qFormat/>
    <w:rsid w:val="0081699C"/>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81699C"/>
    <w:rPr>
      <w:caps w:val="0"/>
      <w:smallCaps w:val="0"/>
      <w:strike w:val="0"/>
      <w:dstrike w:val="0"/>
      <w:vanish w:val="0"/>
      <w:color w:val="0070C0"/>
      <w:u w:val="none"/>
      <w:vertAlign w:val="baseline"/>
      <w:lang w:val="en-US"/>
    </w:rPr>
  </w:style>
  <w:style w:type="character" w:customStyle="1" w:styleId="scinsertred">
    <w:name w:val="sc_insert_red"/>
    <w:uiPriority w:val="1"/>
    <w:qFormat/>
    <w:rsid w:val="0081699C"/>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81699C"/>
    <w:rPr>
      <w:caps w:val="0"/>
      <w:smallCaps w:val="0"/>
      <w:strike w:val="0"/>
      <w:dstrike w:val="0"/>
      <w:vanish w:val="0"/>
      <w:color w:val="FF0000"/>
      <w:u w:val="none"/>
      <w:vertAlign w:val="baseline"/>
      <w:lang w:val="en-US"/>
    </w:rPr>
  </w:style>
  <w:style w:type="character" w:customStyle="1" w:styleId="scstrike">
    <w:name w:val="sc_strike"/>
    <w:uiPriority w:val="1"/>
    <w:qFormat/>
    <w:rsid w:val="0081699C"/>
    <w:rPr>
      <w:strike/>
      <w:dstrike w:val="0"/>
      <w:lang w:val="en-US"/>
    </w:rPr>
  </w:style>
  <w:style w:type="character" w:customStyle="1" w:styleId="scstrikebluenoncodified">
    <w:name w:val="sc_strike_blue_non_codified"/>
    <w:uiPriority w:val="1"/>
    <w:qFormat/>
    <w:rsid w:val="0081699C"/>
    <w:rPr>
      <w:strike/>
      <w:dstrike w:val="0"/>
      <w:color w:val="0070C0"/>
      <w:lang w:val="en-US"/>
    </w:rPr>
  </w:style>
  <w:style w:type="character" w:customStyle="1" w:styleId="scstrikerednoncodified">
    <w:name w:val="sc_strike_red_non_codified"/>
    <w:uiPriority w:val="1"/>
    <w:qFormat/>
    <w:rsid w:val="0081699C"/>
    <w:rPr>
      <w:strike/>
      <w:dstrike w:val="0"/>
      <w:color w:val="FF0000"/>
      <w:lang w:val="en-US"/>
    </w:rPr>
  </w:style>
  <w:style w:type="paragraph" w:customStyle="1" w:styleId="scbillsiglines">
    <w:name w:val="sc_bill_sig_lines"/>
    <w:qFormat/>
    <w:rsid w:val="0081699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1699C"/>
    <w:rPr>
      <w:bdr w:val="none" w:sz="0" w:space="0" w:color="auto"/>
      <w:shd w:val="clear" w:color="auto" w:fill="FEC6C6"/>
    </w:rPr>
  </w:style>
  <w:style w:type="character" w:customStyle="1" w:styleId="screstoreblue">
    <w:name w:val="sc_restore_blue"/>
    <w:uiPriority w:val="1"/>
    <w:qFormat/>
    <w:rsid w:val="0081699C"/>
    <w:rPr>
      <w:color w:val="4472C4" w:themeColor="accent1"/>
      <w:bdr w:val="none" w:sz="0" w:space="0" w:color="auto"/>
      <w:shd w:val="clear" w:color="auto" w:fill="auto"/>
    </w:rPr>
  </w:style>
  <w:style w:type="character" w:customStyle="1" w:styleId="screstorered">
    <w:name w:val="sc_restore_red"/>
    <w:uiPriority w:val="1"/>
    <w:qFormat/>
    <w:rsid w:val="0081699C"/>
    <w:rPr>
      <w:color w:val="FF0000"/>
      <w:bdr w:val="none" w:sz="0" w:space="0" w:color="auto"/>
      <w:shd w:val="clear" w:color="auto" w:fill="auto"/>
    </w:rPr>
  </w:style>
  <w:style w:type="character" w:customStyle="1" w:styleId="scamendhouse">
    <w:name w:val="sc_amend_house"/>
    <w:uiPriority w:val="1"/>
    <w:qFormat/>
    <w:rsid w:val="0081699C"/>
    <w:rPr>
      <w:bdr w:val="none" w:sz="0" w:space="0" w:color="auto"/>
      <w:shd w:val="clear" w:color="auto" w:fill="E2EFD9" w:themeFill="accent6" w:themeFillTint="33"/>
    </w:rPr>
  </w:style>
  <w:style w:type="character" w:customStyle="1" w:styleId="scamendsenate">
    <w:name w:val="sc_amend_senate"/>
    <w:uiPriority w:val="1"/>
    <w:qFormat/>
    <w:rsid w:val="0081699C"/>
    <w:rPr>
      <w:bdr w:val="none" w:sz="0" w:space="0" w:color="auto"/>
      <w:shd w:val="clear" w:color="auto" w:fill="FFF2CC" w:themeFill="accent4" w:themeFillTint="33"/>
    </w:rPr>
  </w:style>
  <w:style w:type="character" w:customStyle="1" w:styleId="scstrikenewblue">
    <w:name w:val="sc_strike_new_blue"/>
    <w:uiPriority w:val="1"/>
    <w:qFormat/>
    <w:rsid w:val="0081699C"/>
    <w:rPr>
      <w:strike w:val="0"/>
      <w:dstrike/>
      <w:color w:val="0070C0"/>
      <w:u w:val="none"/>
    </w:rPr>
  </w:style>
  <w:style w:type="character" w:customStyle="1" w:styleId="scstrikenewred">
    <w:name w:val="sc_strike_new_red"/>
    <w:uiPriority w:val="1"/>
    <w:qFormat/>
    <w:rsid w:val="0081699C"/>
    <w:rPr>
      <w:strike w:val="0"/>
      <w:dstrike/>
      <w:color w:val="FF0000"/>
      <w:u w:val="none"/>
    </w:rPr>
  </w:style>
  <w:style w:type="paragraph" w:customStyle="1" w:styleId="sccoversheetheader">
    <w:name w:val="sc_coversheet_header"/>
    <w:qFormat/>
    <w:rsid w:val="007A6F9E"/>
    <w:pPr>
      <w:spacing w:after="0" w:line="240" w:lineRule="auto"/>
    </w:pPr>
    <w:rPr>
      <w:rFonts w:ascii="Times New Roman" w:hAnsi="Times New Roman"/>
      <w:b/>
      <w:bCs/>
      <w:caps/>
      <w:lang w:val="en-US"/>
    </w:rPr>
  </w:style>
  <w:style w:type="paragraph" w:customStyle="1" w:styleId="sccoversheetitalics">
    <w:name w:val="sc_coversheet_italics"/>
    <w:qFormat/>
    <w:rsid w:val="0081699C"/>
    <w:pPr>
      <w:spacing w:after="0" w:line="240" w:lineRule="auto"/>
    </w:pPr>
    <w:rPr>
      <w:rFonts w:ascii="Times New Roman" w:hAnsi="Times New Roman"/>
      <w:i/>
      <w:lang w:val="en-US"/>
    </w:rPr>
  </w:style>
  <w:style w:type="paragraph" w:customStyle="1" w:styleId="sccoversheetsenate">
    <w:name w:val="sc_coversheet_senate"/>
    <w:qFormat/>
    <w:rsid w:val="0081699C"/>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90&amp;session=126&amp;summary=B" TargetMode="External" Id="R9239c87d25d647f0" /><Relationship Type="http://schemas.openxmlformats.org/officeDocument/2006/relationships/hyperlink" Target="https://www.scstatehouse.gov/sess126_2025-2026/prever/590_20250422.docx" TargetMode="External" Id="R35a3d6d38dd74b3b" /><Relationship Type="http://schemas.openxmlformats.org/officeDocument/2006/relationships/hyperlink" Target="h:\sj\20250422.docx" TargetMode="External" Id="R136cc023f6734a9b" /><Relationship Type="http://schemas.openxmlformats.org/officeDocument/2006/relationships/hyperlink" Target="h:\sj\20250422.docx" TargetMode="External" Id="R60867f62630b455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958FC"/>
    <w:rsid w:val="00111C14"/>
    <w:rsid w:val="00115F1C"/>
    <w:rsid w:val="001C2054"/>
    <w:rsid w:val="00227BAD"/>
    <w:rsid w:val="003D4509"/>
    <w:rsid w:val="003E0E59"/>
    <w:rsid w:val="0041301F"/>
    <w:rsid w:val="004F5550"/>
    <w:rsid w:val="005001B6"/>
    <w:rsid w:val="00507587"/>
    <w:rsid w:val="00566531"/>
    <w:rsid w:val="005B01B7"/>
    <w:rsid w:val="006005F9"/>
    <w:rsid w:val="00616D59"/>
    <w:rsid w:val="0063236C"/>
    <w:rsid w:val="0067244F"/>
    <w:rsid w:val="00716BDF"/>
    <w:rsid w:val="00754B5F"/>
    <w:rsid w:val="00795FD5"/>
    <w:rsid w:val="008012F7"/>
    <w:rsid w:val="0086493C"/>
    <w:rsid w:val="008744C6"/>
    <w:rsid w:val="00880BEF"/>
    <w:rsid w:val="008E62D1"/>
    <w:rsid w:val="008E6823"/>
    <w:rsid w:val="00960AA9"/>
    <w:rsid w:val="009C4429"/>
    <w:rsid w:val="009E12D7"/>
    <w:rsid w:val="009F6A8C"/>
    <w:rsid w:val="00BD3E10"/>
    <w:rsid w:val="00D8287A"/>
    <w:rsid w:val="00D90437"/>
    <w:rsid w:val="00EB0F12"/>
    <w:rsid w:val="00EF3015"/>
    <w:rsid w:val="00F1214E"/>
    <w:rsid w:val="00F917F1"/>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DOCUMENT_TYPE>Bill</DOCUMENT_TYPE>
  <FILENAME>&lt;&lt;filename&gt;&gt;</FILENAME>
  <ID>0a87326f-34c9-4938-bcb6-f5e3b2da5e82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2025-04-22T00:00:00-04:00</T_BILL_DT_VERSION>
  <T_BILL_D_INTRODATE>2025-04-22</T_BILL_D_INTRODATE>
  <T_BILL_D_SENATEINTRODATE>2025-04-22</T_BILL_D_SENATEINTRODATE>
  <T_BILL_N_INTERNALVERSIONNUMBER>1</T_BILL_N_INTERNALVERSIONNUMBER>
  <T_BILL_N_SESSION>126</T_BILL_N_SESSION>
  <T_BILL_N_VERSIONNUMBER>1</T_BILL_N_VERSIONNUMBER>
  <T_BILL_N_YEAR>2025</T_BILL_N_YEAR>
  <T_BILL_REQUEST_REQUEST>f8e618dc-34df-4289-9ca0-4202a04f2a44</T_BILL_REQUEST_REQUEST>
  <T_BILL_R_ORIGINALDRAFT>5db7c105-c2c9-4a4c-8552-f2a28cdb22e9</T_BILL_R_ORIGINALDRAFT>
  <T_BILL_SPONSOR_SPONSOR>1f42ac07-3546-4478-b205-550387ce1567</T_BILL_SPONSOR_SPONSOR>
  <T_BILL_T_BILLNAME>[0590]</T_BILL_T_BILLNAME>
  <T_BILL_T_BILLNUMBER>590</T_BILL_T_BILLNUMBER>
  <T_BILL_T_BILLTITLE>PROPOSING AN AMENDMENT TO SECTION 7, ARTICLE III OF THE CONSTITUTION OF SOUTH CAROLINA, 1895, RELATING TO THE QUALIFICATIONS OF SENATORS AND MEMBERS OF THE HOUSE OF REPRESENTATIVES, SO AS TO LIMIT SENATORS TO SERVING NO MORE THAN THREE TERMS IN OFFICE AND TO LIMIT MEMBERS OF THE HOUSE OF REPRESENTATIVES TO SERVING NO MORE THAN SIX TERMS IN OFFICE.</T_BILL_T_BILLTITLE>
  <T_BILL_T_CHAMBER>senate</T_BILL_T_CHAMBER>
  <T_BILL_T_FILENAME> </T_BILL_T_FILENAME>
  <T_BILL_T_LEGTYPE>joint_resolution_constitution</T_BILL_T_LEGTYPE>
  <T_BILL_T_RATNUMBERSTRING>SNone</T_BILL_T_RATNUMBERSTRING>
  <T_BILL_T_SECTIONS>[{"SectionUUID":"8894d178-c004-4a1c-a77a-b539fe668f48","SectionName":"New Blank SECTION","SectionNumber":1,"SectionType":"new","CodeSections":[],"TitleText":"","DisableControls":false,"Deleted":false,"RepealItems":[],"SectionBookmarkName":"bs_num_1_b8b44b87a"},{"SectionUUID":"283b6a12-9df2-4a86-ab10-105ccba82257","SectionName":"Constitution Voting","SectionNumber":2,"SectionType":"new","CodeSections":[],"TitleText":"","DisableControls":false,"Deleted":false,"RepealItems":[],"SectionBookmarkName":"bs_num_2_d6bf50c6e"}]</T_BILL_T_SECTIONS>
  <T_BILL_T_SUBJECT>Term Limits Constitutional Amendment</T_BILL_T_SUBJECT>
  <T_BILL_UR_DRAFTER>kenmoffitt@scsenate.gov</T_BILL_UR_DRAFTER>
  <T_BILL_UR_DRAFTINGASSISTANT>hannahwarner@scsenate.gov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5715037A-F3D5-4843-9192-F18BAF4458F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8083D97B-BDE0-4671-9FBF-F22B6E654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1783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2025-04-17T18:00:00Z</dcterms:created>
  <dcterms:modified xsi:type="dcterms:W3CDTF">2025-04-17T18:00:00Z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e21f26ee-04a6-49ab-a4e1-139e6dce70a4</vt:lpwstr>
  </property>
</Properties>
</file>