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SR-0067CEM25.docx</w:t>
      </w:r>
    </w:p>
    <w:p>
      <w:pPr>
        <w:widowControl w:val="false"/>
        <w:spacing w:after="0"/>
        <w:jc w:val="left"/>
      </w:pP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Auctioneer's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read first time</w:t>
      </w:r>
      <w:r>
        <w:t xml:space="preserve"> (</w:t>
      </w:r>
      <w:hyperlink w:history="true" r:id="Rdf6eeeb1ba7a474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5f3ce98ed4924a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f124cf756d46f0">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088C" w14:paraId="40FEFADA" w14:textId="5C116F0F">
          <w:pPr>
            <w:pStyle w:val="scbilltitle"/>
          </w:pPr>
          <w:r>
            <w:t>TO AMEND THE SOUTH CAROLINA CODE OF LAWS BY AMENDING SECTION 40‑6‑240, RELATING TO AUCTIONEERS LICENSES, SO AS TO PROVIDE THAT AN INDIVIDUAL WITH AN EXPIRED LICENSE WHO, AT THE TIME OF EXPIRATION, WAS IN GOOD STANDING, HAS TWENTY‑FIVE YEARS OR MORE OF LICENSURE IN SOUTH CAROLINA, AND WHO IS SIXTY‑FIVE YEARS OF AGE, MAY APPLY TO THE AUCTIONEERS</w:t>
          </w:r>
          <w:r w:rsidR="00D834FC">
            <w:t>’</w:t>
          </w:r>
          <w:r>
            <w:t xml:space="preserve"> COMMISSION FOR A LICENSE RENEWAL.</w:t>
          </w:r>
        </w:p>
      </w:sdtContent>
    </w:sdt>
    <w:bookmarkStart w:name="at_1ba9983f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28e135c" w:id="2"/>
      <w:r w:rsidRPr="0094541D">
        <w:t>B</w:t>
      </w:r>
      <w:bookmarkEnd w:id="2"/>
      <w:r w:rsidRPr="0094541D">
        <w:t>e it enacted by the General Assembly of the State of South Carolina:</w:t>
      </w:r>
    </w:p>
    <w:p w:rsidR="003A315A" w:rsidP="003A315A" w:rsidRDefault="003A315A" w14:paraId="7F0B89F1" w14:textId="77777777">
      <w:pPr>
        <w:pStyle w:val="scemptyline"/>
      </w:pPr>
    </w:p>
    <w:p w:rsidR="003A315A" w:rsidP="003A315A" w:rsidRDefault="003A315A" w14:paraId="0ECBDB50" w14:textId="29E3B385">
      <w:pPr>
        <w:pStyle w:val="scdirectionallanguage"/>
      </w:pPr>
      <w:bookmarkStart w:name="bs_num_1_eb2ef79c2" w:id="3"/>
      <w:r>
        <w:t>S</w:t>
      </w:r>
      <w:bookmarkEnd w:id="3"/>
      <w:r>
        <w:t>ECTION 1.</w:t>
      </w:r>
      <w:r>
        <w:tab/>
      </w:r>
      <w:bookmarkStart w:name="dl_d79db535d" w:id="4"/>
      <w:r>
        <w:t>S</w:t>
      </w:r>
      <w:bookmarkEnd w:id="4"/>
      <w:r>
        <w:t xml:space="preserve">ection 40‑6‑240 of the S.C. Code is amended </w:t>
      </w:r>
      <w:r w:rsidR="00D9088C">
        <w:t>by adding</w:t>
      </w:r>
      <w:r>
        <w:t>:</w:t>
      </w:r>
    </w:p>
    <w:p w:rsidR="003A315A" w:rsidP="003A315A" w:rsidRDefault="003A315A" w14:paraId="1F3CB6B9" w14:textId="77777777">
      <w:pPr>
        <w:pStyle w:val="sccodifiedsection"/>
      </w:pPr>
    </w:p>
    <w:p w:rsidR="00D9088C" w:rsidP="003A315A" w:rsidRDefault="003A315A" w14:paraId="65B6B32D" w14:textId="16A4AF84">
      <w:pPr>
        <w:pStyle w:val="sccodifiedsection"/>
      </w:pPr>
      <w:bookmarkStart w:name="cs_T40C6N240_17dfce2d6" w:id="5"/>
      <w:r>
        <w:tab/>
      </w:r>
      <w:bookmarkStart w:name="ss_T40C6N240SD_lv1_e60c0f471" w:id="6"/>
      <w:bookmarkEnd w:id="5"/>
      <w:r w:rsidR="00D9088C">
        <w:t>(</w:t>
      </w:r>
      <w:bookmarkEnd w:id="6"/>
      <w:r w:rsidR="00D9088C">
        <w:t xml:space="preserve">D) </w:t>
      </w:r>
      <w:r w:rsidRPr="00D9088C" w:rsidR="00D9088C">
        <w:t>An individual with an expired license who, at the time of expiration, was in good standing, has twenty‑five years or more of licensure in South Carolina, and who is sixty‑five years of age, may apply to the Auctioneers’ Commission for a renewal of the expired license. The applicant must pay the renewal fee as provided by law. Upon renewal, the licensee is exempt from continuing education requirements as provided by law.</w:t>
      </w:r>
    </w:p>
    <w:p w:rsidRPr="00DF3B44" w:rsidR="007E06BB" w:rsidP="00787433" w:rsidRDefault="007E06BB" w14:paraId="3D8F1FED" w14:textId="73E670F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3B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6A6CA0C" w:rsidR="00685035" w:rsidRPr="007B4AF7" w:rsidRDefault="002B03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5D3B">
              <w:rPr>
                <w:noProof/>
              </w:rPr>
              <w:t>SR-0067CEM25.docx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9E"/>
    <w:rsid w:val="000404BF"/>
    <w:rsid w:val="00044B84"/>
    <w:rsid w:val="000479D0"/>
    <w:rsid w:val="00057219"/>
    <w:rsid w:val="000577A0"/>
    <w:rsid w:val="0006464F"/>
    <w:rsid w:val="00066B54"/>
    <w:rsid w:val="00072FCD"/>
    <w:rsid w:val="00074A4F"/>
    <w:rsid w:val="00077B65"/>
    <w:rsid w:val="0009197A"/>
    <w:rsid w:val="000A3C25"/>
    <w:rsid w:val="000B4C02"/>
    <w:rsid w:val="000B5B4A"/>
    <w:rsid w:val="000B7FE1"/>
    <w:rsid w:val="000C133A"/>
    <w:rsid w:val="000C3E88"/>
    <w:rsid w:val="000C46B9"/>
    <w:rsid w:val="000C58E4"/>
    <w:rsid w:val="000C6F9A"/>
    <w:rsid w:val="000D2F44"/>
    <w:rsid w:val="000D33E4"/>
    <w:rsid w:val="000E578A"/>
    <w:rsid w:val="000F2250"/>
    <w:rsid w:val="0010329A"/>
    <w:rsid w:val="00105756"/>
    <w:rsid w:val="001164F9"/>
    <w:rsid w:val="0011719C"/>
    <w:rsid w:val="00140049"/>
    <w:rsid w:val="00170632"/>
    <w:rsid w:val="00171601"/>
    <w:rsid w:val="001730EB"/>
    <w:rsid w:val="00173276"/>
    <w:rsid w:val="00176122"/>
    <w:rsid w:val="0019025B"/>
    <w:rsid w:val="00192AF7"/>
    <w:rsid w:val="00197366"/>
    <w:rsid w:val="001A136C"/>
    <w:rsid w:val="001B6DA2"/>
    <w:rsid w:val="001C25EC"/>
    <w:rsid w:val="001D1039"/>
    <w:rsid w:val="001F2A41"/>
    <w:rsid w:val="001F313F"/>
    <w:rsid w:val="001F331D"/>
    <w:rsid w:val="001F394C"/>
    <w:rsid w:val="002038AA"/>
    <w:rsid w:val="00204719"/>
    <w:rsid w:val="002114C8"/>
    <w:rsid w:val="0021166F"/>
    <w:rsid w:val="002162DF"/>
    <w:rsid w:val="00230038"/>
    <w:rsid w:val="00233975"/>
    <w:rsid w:val="00236D73"/>
    <w:rsid w:val="00246535"/>
    <w:rsid w:val="00257F60"/>
    <w:rsid w:val="002625EA"/>
    <w:rsid w:val="00262AC5"/>
    <w:rsid w:val="00264AE9"/>
    <w:rsid w:val="00275AE6"/>
    <w:rsid w:val="002836D8"/>
    <w:rsid w:val="002A6EBA"/>
    <w:rsid w:val="002A7989"/>
    <w:rsid w:val="002B02F3"/>
    <w:rsid w:val="002B038C"/>
    <w:rsid w:val="002C3463"/>
    <w:rsid w:val="002C430D"/>
    <w:rsid w:val="002D266D"/>
    <w:rsid w:val="002D5B3D"/>
    <w:rsid w:val="002D7447"/>
    <w:rsid w:val="002E315A"/>
    <w:rsid w:val="002E4F8C"/>
    <w:rsid w:val="002F560C"/>
    <w:rsid w:val="002F5847"/>
    <w:rsid w:val="00301065"/>
    <w:rsid w:val="00301964"/>
    <w:rsid w:val="0030425A"/>
    <w:rsid w:val="003154D2"/>
    <w:rsid w:val="003421F1"/>
    <w:rsid w:val="0034279C"/>
    <w:rsid w:val="00354F64"/>
    <w:rsid w:val="003559A1"/>
    <w:rsid w:val="00361563"/>
    <w:rsid w:val="00371D36"/>
    <w:rsid w:val="00373E17"/>
    <w:rsid w:val="003775E6"/>
    <w:rsid w:val="00381998"/>
    <w:rsid w:val="003A315A"/>
    <w:rsid w:val="003A5F1C"/>
    <w:rsid w:val="003B174C"/>
    <w:rsid w:val="003C3E2E"/>
    <w:rsid w:val="003C6770"/>
    <w:rsid w:val="003D4A3C"/>
    <w:rsid w:val="003D55B2"/>
    <w:rsid w:val="003E0033"/>
    <w:rsid w:val="003E5452"/>
    <w:rsid w:val="003E7165"/>
    <w:rsid w:val="003E7FF6"/>
    <w:rsid w:val="003F2305"/>
    <w:rsid w:val="003F3139"/>
    <w:rsid w:val="004046B5"/>
    <w:rsid w:val="00406F27"/>
    <w:rsid w:val="004141B8"/>
    <w:rsid w:val="004203B9"/>
    <w:rsid w:val="00432135"/>
    <w:rsid w:val="00434C8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244F"/>
    <w:rsid w:val="00591B92"/>
    <w:rsid w:val="00592A40"/>
    <w:rsid w:val="005A28BC"/>
    <w:rsid w:val="005A5377"/>
    <w:rsid w:val="005B7817"/>
    <w:rsid w:val="005C06C8"/>
    <w:rsid w:val="005C23D7"/>
    <w:rsid w:val="005C40EB"/>
    <w:rsid w:val="005D02B4"/>
    <w:rsid w:val="005D3013"/>
    <w:rsid w:val="005E1E50"/>
    <w:rsid w:val="005E2B9C"/>
    <w:rsid w:val="005E3332"/>
    <w:rsid w:val="005F76B0"/>
    <w:rsid w:val="0060182B"/>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2F3"/>
    <w:rsid w:val="006964F9"/>
    <w:rsid w:val="006A395F"/>
    <w:rsid w:val="006A65E2"/>
    <w:rsid w:val="006B37BD"/>
    <w:rsid w:val="006C092D"/>
    <w:rsid w:val="006C099D"/>
    <w:rsid w:val="006C18F0"/>
    <w:rsid w:val="006C2DFC"/>
    <w:rsid w:val="006C7E01"/>
    <w:rsid w:val="006D64A5"/>
    <w:rsid w:val="006E0935"/>
    <w:rsid w:val="006E19ED"/>
    <w:rsid w:val="006E353F"/>
    <w:rsid w:val="006E35AB"/>
    <w:rsid w:val="00711AA9"/>
    <w:rsid w:val="00713E5F"/>
    <w:rsid w:val="00717318"/>
    <w:rsid w:val="00722155"/>
    <w:rsid w:val="00737F19"/>
    <w:rsid w:val="00782BF8"/>
    <w:rsid w:val="00783C75"/>
    <w:rsid w:val="007849D9"/>
    <w:rsid w:val="00787433"/>
    <w:rsid w:val="00793D7D"/>
    <w:rsid w:val="007A10F1"/>
    <w:rsid w:val="007A3D50"/>
    <w:rsid w:val="007A418D"/>
    <w:rsid w:val="007B2D29"/>
    <w:rsid w:val="007B412F"/>
    <w:rsid w:val="007B4AF7"/>
    <w:rsid w:val="007B4DBF"/>
    <w:rsid w:val="007C5458"/>
    <w:rsid w:val="007D0755"/>
    <w:rsid w:val="007D2C67"/>
    <w:rsid w:val="007E06BB"/>
    <w:rsid w:val="007F50D1"/>
    <w:rsid w:val="00816D52"/>
    <w:rsid w:val="00831048"/>
    <w:rsid w:val="00834272"/>
    <w:rsid w:val="00856256"/>
    <w:rsid w:val="008625C1"/>
    <w:rsid w:val="0087671D"/>
    <w:rsid w:val="008806F9"/>
    <w:rsid w:val="00887957"/>
    <w:rsid w:val="00891DE6"/>
    <w:rsid w:val="008A57E3"/>
    <w:rsid w:val="008B12E8"/>
    <w:rsid w:val="008B5BF4"/>
    <w:rsid w:val="008C0CEE"/>
    <w:rsid w:val="008C1B18"/>
    <w:rsid w:val="008D46EC"/>
    <w:rsid w:val="008E0E25"/>
    <w:rsid w:val="008E61A1"/>
    <w:rsid w:val="009031EF"/>
    <w:rsid w:val="00917EA3"/>
    <w:rsid w:val="00917EE0"/>
    <w:rsid w:val="009204E0"/>
    <w:rsid w:val="00921C89"/>
    <w:rsid w:val="00926966"/>
    <w:rsid w:val="00926D03"/>
    <w:rsid w:val="00934036"/>
    <w:rsid w:val="00934889"/>
    <w:rsid w:val="00936092"/>
    <w:rsid w:val="0094541D"/>
    <w:rsid w:val="009473EA"/>
    <w:rsid w:val="00954E7E"/>
    <w:rsid w:val="009554D9"/>
    <w:rsid w:val="009572F9"/>
    <w:rsid w:val="00960D0F"/>
    <w:rsid w:val="009644F2"/>
    <w:rsid w:val="0098366F"/>
    <w:rsid w:val="00983A03"/>
    <w:rsid w:val="0098468E"/>
    <w:rsid w:val="00986063"/>
    <w:rsid w:val="00991F67"/>
    <w:rsid w:val="00992876"/>
    <w:rsid w:val="009A0DCE"/>
    <w:rsid w:val="009A22CD"/>
    <w:rsid w:val="009A3E4B"/>
    <w:rsid w:val="009B35FD"/>
    <w:rsid w:val="009B6815"/>
    <w:rsid w:val="009C5671"/>
    <w:rsid w:val="009D2967"/>
    <w:rsid w:val="009D3C2B"/>
    <w:rsid w:val="009E06F4"/>
    <w:rsid w:val="009E4191"/>
    <w:rsid w:val="009F2AB1"/>
    <w:rsid w:val="009F4FAF"/>
    <w:rsid w:val="009F68F1"/>
    <w:rsid w:val="009F7F2B"/>
    <w:rsid w:val="00A04529"/>
    <w:rsid w:val="00A0584B"/>
    <w:rsid w:val="00A17135"/>
    <w:rsid w:val="00A21A6F"/>
    <w:rsid w:val="00A24E56"/>
    <w:rsid w:val="00A26A62"/>
    <w:rsid w:val="00A35A9B"/>
    <w:rsid w:val="00A4070E"/>
    <w:rsid w:val="00A40CA0"/>
    <w:rsid w:val="00A504A7"/>
    <w:rsid w:val="00A53677"/>
    <w:rsid w:val="00A53BF2"/>
    <w:rsid w:val="00A60D68"/>
    <w:rsid w:val="00A63B61"/>
    <w:rsid w:val="00A66AE3"/>
    <w:rsid w:val="00A73EFA"/>
    <w:rsid w:val="00A77A3B"/>
    <w:rsid w:val="00A77A85"/>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221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93A"/>
    <w:rsid w:val="00C45923"/>
    <w:rsid w:val="00C543E7"/>
    <w:rsid w:val="00C6051C"/>
    <w:rsid w:val="00C7000C"/>
    <w:rsid w:val="00C70225"/>
    <w:rsid w:val="00C72198"/>
    <w:rsid w:val="00C73C7D"/>
    <w:rsid w:val="00C75005"/>
    <w:rsid w:val="00C970DF"/>
    <w:rsid w:val="00CA7E71"/>
    <w:rsid w:val="00CB2673"/>
    <w:rsid w:val="00CB701D"/>
    <w:rsid w:val="00CC3F0E"/>
    <w:rsid w:val="00CC7C48"/>
    <w:rsid w:val="00CD08C9"/>
    <w:rsid w:val="00CD1043"/>
    <w:rsid w:val="00CD1FE8"/>
    <w:rsid w:val="00CD38CD"/>
    <w:rsid w:val="00CD3E0C"/>
    <w:rsid w:val="00CD5565"/>
    <w:rsid w:val="00CD616C"/>
    <w:rsid w:val="00CF68D6"/>
    <w:rsid w:val="00CF7B4A"/>
    <w:rsid w:val="00D009F8"/>
    <w:rsid w:val="00D078DA"/>
    <w:rsid w:val="00D14995"/>
    <w:rsid w:val="00D1603D"/>
    <w:rsid w:val="00D204F2"/>
    <w:rsid w:val="00D2455C"/>
    <w:rsid w:val="00D25023"/>
    <w:rsid w:val="00D27F8C"/>
    <w:rsid w:val="00D33843"/>
    <w:rsid w:val="00D54A6F"/>
    <w:rsid w:val="00D57D57"/>
    <w:rsid w:val="00D62E42"/>
    <w:rsid w:val="00D65D3B"/>
    <w:rsid w:val="00D772FB"/>
    <w:rsid w:val="00D834FC"/>
    <w:rsid w:val="00D87EC3"/>
    <w:rsid w:val="00D9088C"/>
    <w:rsid w:val="00D95997"/>
    <w:rsid w:val="00DA1AA0"/>
    <w:rsid w:val="00DA512B"/>
    <w:rsid w:val="00DA6ED7"/>
    <w:rsid w:val="00DC44A8"/>
    <w:rsid w:val="00DE4BEE"/>
    <w:rsid w:val="00DE4E8F"/>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72A"/>
    <w:rsid w:val="00EB34C8"/>
    <w:rsid w:val="00EB46E2"/>
    <w:rsid w:val="00EC0045"/>
    <w:rsid w:val="00ED0149"/>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8C5"/>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5D3B"/>
    <w:rPr>
      <w:rFonts w:ascii="Times New Roman" w:hAnsi="Times New Roman"/>
      <w:b w:val="0"/>
      <w:i w:val="0"/>
      <w:sz w:val="22"/>
    </w:rPr>
  </w:style>
  <w:style w:type="paragraph" w:styleId="NoSpacing">
    <w:name w:val="No Spacing"/>
    <w:uiPriority w:val="1"/>
    <w:qFormat/>
    <w:rsid w:val="00D65D3B"/>
    <w:pPr>
      <w:spacing w:after="0" w:line="240" w:lineRule="auto"/>
    </w:pPr>
  </w:style>
  <w:style w:type="paragraph" w:customStyle="1" w:styleId="scemptylineheader">
    <w:name w:val="sc_emptyline_header"/>
    <w:qFormat/>
    <w:rsid w:val="00D65D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5D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5D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5D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5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5D3B"/>
    <w:rPr>
      <w:color w:val="808080"/>
    </w:rPr>
  </w:style>
  <w:style w:type="paragraph" w:customStyle="1" w:styleId="scdirectionallanguage">
    <w:name w:val="sc_directional_language"/>
    <w:qFormat/>
    <w:rsid w:val="00D65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5D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5D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5D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5D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5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5D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5D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5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5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5D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5D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5D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5D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5D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5D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5D3B"/>
    <w:rPr>
      <w:rFonts w:ascii="Times New Roman" w:hAnsi="Times New Roman"/>
      <w:color w:val="auto"/>
      <w:sz w:val="22"/>
    </w:rPr>
  </w:style>
  <w:style w:type="paragraph" w:customStyle="1" w:styleId="scclippagebillheader">
    <w:name w:val="sc_clip_page_bill_header"/>
    <w:qFormat/>
    <w:rsid w:val="00D65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5D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5D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5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D3B"/>
    <w:rPr>
      <w:lang w:val="en-US"/>
    </w:rPr>
  </w:style>
  <w:style w:type="paragraph" w:styleId="Footer">
    <w:name w:val="footer"/>
    <w:basedOn w:val="Normal"/>
    <w:link w:val="FooterChar"/>
    <w:uiPriority w:val="99"/>
    <w:unhideWhenUsed/>
    <w:rsid w:val="00D65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D3B"/>
    <w:rPr>
      <w:lang w:val="en-US"/>
    </w:rPr>
  </w:style>
  <w:style w:type="paragraph" w:styleId="ListParagraph">
    <w:name w:val="List Paragraph"/>
    <w:basedOn w:val="Normal"/>
    <w:uiPriority w:val="34"/>
    <w:qFormat/>
    <w:rsid w:val="00D65D3B"/>
    <w:pPr>
      <w:ind w:left="720"/>
      <w:contextualSpacing/>
    </w:pPr>
  </w:style>
  <w:style w:type="paragraph" w:customStyle="1" w:styleId="scbillfooter">
    <w:name w:val="sc_bill_footer"/>
    <w:qFormat/>
    <w:rsid w:val="00D65D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5D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5D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5D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5D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5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5D3B"/>
    <w:pPr>
      <w:widowControl w:val="0"/>
      <w:suppressAutoHyphens/>
      <w:spacing w:after="0" w:line="360" w:lineRule="auto"/>
    </w:pPr>
    <w:rPr>
      <w:rFonts w:ascii="Times New Roman" w:hAnsi="Times New Roman"/>
      <w:lang w:val="en-US"/>
    </w:rPr>
  </w:style>
  <w:style w:type="paragraph" w:customStyle="1" w:styleId="sctableln">
    <w:name w:val="sc_table_ln"/>
    <w:qFormat/>
    <w:rsid w:val="00D65D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5D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5D3B"/>
    <w:rPr>
      <w:strike/>
      <w:dstrike w:val="0"/>
    </w:rPr>
  </w:style>
  <w:style w:type="character" w:customStyle="1" w:styleId="scinsert">
    <w:name w:val="sc_insert"/>
    <w:uiPriority w:val="1"/>
    <w:qFormat/>
    <w:rsid w:val="00D65D3B"/>
    <w:rPr>
      <w:caps w:val="0"/>
      <w:smallCaps w:val="0"/>
      <w:strike w:val="0"/>
      <w:dstrike w:val="0"/>
      <w:vanish w:val="0"/>
      <w:u w:val="single"/>
      <w:vertAlign w:val="baseline"/>
    </w:rPr>
  </w:style>
  <w:style w:type="character" w:customStyle="1" w:styleId="scinsertred">
    <w:name w:val="sc_insert_red"/>
    <w:uiPriority w:val="1"/>
    <w:qFormat/>
    <w:rsid w:val="00D65D3B"/>
    <w:rPr>
      <w:caps w:val="0"/>
      <w:smallCaps w:val="0"/>
      <w:strike w:val="0"/>
      <w:dstrike w:val="0"/>
      <w:vanish w:val="0"/>
      <w:color w:val="FF0000"/>
      <w:u w:val="single"/>
      <w:vertAlign w:val="baseline"/>
    </w:rPr>
  </w:style>
  <w:style w:type="character" w:customStyle="1" w:styleId="scinsertblue">
    <w:name w:val="sc_insert_blue"/>
    <w:uiPriority w:val="1"/>
    <w:qFormat/>
    <w:rsid w:val="00D65D3B"/>
    <w:rPr>
      <w:caps w:val="0"/>
      <w:smallCaps w:val="0"/>
      <w:strike w:val="0"/>
      <w:dstrike w:val="0"/>
      <w:vanish w:val="0"/>
      <w:color w:val="0070C0"/>
      <w:u w:val="single"/>
      <w:vertAlign w:val="baseline"/>
    </w:rPr>
  </w:style>
  <w:style w:type="character" w:customStyle="1" w:styleId="scstrikered">
    <w:name w:val="sc_strike_red"/>
    <w:uiPriority w:val="1"/>
    <w:qFormat/>
    <w:rsid w:val="00D65D3B"/>
    <w:rPr>
      <w:strike/>
      <w:dstrike w:val="0"/>
      <w:color w:val="FF0000"/>
    </w:rPr>
  </w:style>
  <w:style w:type="character" w:customStyle="1" w:styleId="scstrikeblue">
    <w:name w:val="sc_strike_blue"/>
    <w:uiPriority w:val="1"/>
    <w:qFormat/>
    <w:rsid w:val="00D65D3B"/>
    <w:rPr>
      <w:strike/>
      <w:dstrike w:val="0"/>
      <w:color w:val="0070C0"/>
    </w:rPr>
  </w:style>
  <w:style w:type="character" w:customStyle="1" w:styleId="scinsertbluenounderline">
    <w:name w:val="sc_insert_blue_no_underline"/>
    <w:uiPriority w:val="1"/>
    <w:qFormat/>
    <w:rsid w:val="00D65D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5D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5D3B"/>
    <w:rPr>
      <w:strike/>
      <w:dstrike w:val="0"/>
      <w:color w:val="0070C0"/>
      <w:lang w:val="en-US"/>
    </w:rPr>
  </w:style>
  <w:style w:type="character" w:customStyle="1" w:styleId="scstrikerednoncodified">
    <w:name w:val="sc_strike_red_non_codified"/>
    <w:uiPriority w:val="1"/>
    <w:qFormat/>
    <w:rsid w:val="00D65D3B"/>
    <w:rPr>
      <w:strike/>
      <w:dstrike w:val="0"/>
      <w:color w:val="FF0000"/>
    </w:rPr>
  </w:style>
  <w:style w:type="paragraph" w:customStyle="1" w:styleId="scbillsiglines">
    <w:name w:val="sc_bill_sig_lines"/>
    <w:qFormat/>
    <w:rsid w:val="00D65D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5D3B"/>
    <w:rPr>
      <w:bdr w:val="none" w:sz="0" w:space="0" w:color="auto"/>
      <w:shd w:val="clear" w:color="auto" w:fill="FEC6C6"/>
    </w:rPr>
  </w:style>
  <w:style w:type="character" w:customStyle="1" w:styleId="screstoreblue">
    <w:name w:val="sc_restore_blue"/>
    <w:uiPriority w:val="1"/>
    <w:qFormat/>
    <w:rsid w:val="00D65D3B"/>
    <w:rPr>
      <w:color w:val="4472C4" w:themeColor="accent1"/>
      <w:bdr w:val="none" w:sz="0" w:space="0" w:color="auto"/>
      <w:shd w:val="clear" w:color="auto" w:fill="auto"/>
    </w:rPr>
  </w:style>
  <w:style w:type="character" w:customStyle="1" w:styleId="screstorered">
    <w:name w:val="sc_restore_red"/>
    <w:uiPriority w:val="1"/>
    <w:qFormat/>
    <w:rsid w:val="00D65D3B"/>
    <w:rPr>
      <w:color w:val="FF0000"/>
      <w:bdr w:val="none" w:sz="0" w:space="0" w:color="auto"/>
      <w:shd w:val="clear" w:color="auto" w:fill="auto"/>
    </w:rPr>
  </w:style>
  <w:style w:type="character" w:customStyle="1" w:styleId="scstrikenewblue">
    <w:name w:val="sc_strike_new_blue"/>
    <w:uiPriority w:val="1"/>
    <w:qFormat/>
    <w:rsid w:val="00D65D3B"/>
    <w:rPr>
      <w:strike w:val="0"/>
      <w:dstrike/>
      <w:color w:val="0070C0"/>
      <w:u w:val="none"/>
    </w:rPr>
  </w:style>
  <w:style w:type="character" w:customStyle="1" w:styleId="scstrikenewred">
    <w:name w:val="sc_strike_new_red"/>
    <w:uiPriority w:val="1"/>
    <w:qFormat/>
    <w:rsid w:val="00D65D3B"/>
    <w:rPr>
      <w:strike w:val="0"/>
      <w:dstrike/>
      <w:color w:val="FF0000"/>
      <w:u w:val="none"/>
    </w:rPr>
  </w:style>
  <w:style w:type="character" w:customStyle="1" w:styleId="scamendsenate">
    <w:name w:val="sc_amend_senate"/>
    <w:uiPriority w:val="1"/>
    <w:qFormat/>
    <w:rsid w:val="00D65D3B"/>
    <w:rPr>
      <w:bdr w:val="none" w:sz="0" w:space="0" w:color="auto"/>
      <w:shd w:val="clear" w:color="auto" w:fill="FFF2CC" w:themeFill="accent4" w:themeFillTint="33"/>
    </w:rPr>
  </w:style>
  <w:style w:type="character" w:customStyle="1" w:styleId="scamendhouse">
    <w:name w:val="sc_amend_house"/>
    <w:uiPriority w:val="1"/>
    <w:qFormat/>
    <w:rsid w:val="00D65D3B"/>
    <w:rPr>
      <w:bdr w:val="none" w:sz="0" w:space="0" w:color="auto"/>
      <w:shd w:val="clear" w:color="auto" w:fill="E2EFD9" w:themeFill="accent6" w:themeFillTint="33"/>
    </w:rPr>
  </w:style>
  <w:style w:type="paragraph" w:styleId="Revision">
    <w:name w:val="Revision"/>
    <w:hidden/>
    <w:uiPriority w:val="99"/>
    <w:semiHidden/>
    <w:rsid w:val="0009197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6&amp;session=126&amp;summary=B" TargetMode="External" Id="R5f3ce98ed4924a92" /><Relationship Type="http://schemas.openxmlformats.org/officeDocument/2006/relationships/hyperlink" Target="https://www.scstatehouse.gov/sess126_2025-2026/prever/606_20250424.docx" TargetMode="External" Id="Re7f124cf756d46f0" /><Relationship Type="http://schemas.openxmlformats.org/officeDocument/2006/relationships/hyperlink" Target="h:\sj\20250424.docx" TargetMode="External" Id="Rdf6eeeb1ba7a47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430D"/>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63924d93-52eb-461f-9807-3f06f4847be3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5fd7426d-8fd2-4d7a-97fe-d156fe3ebd0b</T_BILL_REQUEST_REQUEST>
  <T_BILL_R_ORIGINALDRAFT>65eb490d-2c04-40f4-889f-14848ea9a62c</T_BILL_R_ORIGINALDRAFT>
  <T_BILL_SPONSOR_SPONSOR>72669aa7-b865-4bbc-8977-6e46fcdede34</T_BILL_SPONSOR_SPONSOR>
  <T_BILL_T_BILLNAME>[0606]</T_BILL_T_BILLNAME>
  <T_BILL_T_BILLNUMBER>606</T_BILL_T_BILLNUMBER>
  <T_BILL_T_BILLTITLE>TO AMEND THE SOUTH CAROLINA CODE OF LAWS BY AMENDING SECTION 40‑6‑240, RELATING TO AUCTIONEERS LICENSES, SO AS TO PROVIDE THAT AN INDIVIDUAL WITH AN EXPIRED LICENSE WHO, AT THE TIME OF EXPIRATION, WAS IN GOOD STANDING, HAS TWENTY‑FIVE YEARS OR MORE OF LICENSURE IN SOUTH CAROLINA, AND WHO IS SIXTY‑FIVE YEARS OF AGE, MAY APPLY TO THE AUCTIONEERS’ COMMISSION FOR A LICENSE RENEWAL.</T_BILL_T_BILLTITLE>
  <T_BILL_T_CHAMBER>senate</T_BILL_T_CHAMBER>
  <T_BILL_T_FILENAME> </T_BILL_T_FILENAME>
  <T_BILL_T_LEGTYPE>bill_statewide</T_BILL_T_LEGTYPE>
  <T_BILL_T_RATNUMBERSTRING>SNone</T_BILL_T_RATNUMBERSTRING>
  <T_BILL_T_SECTIONS>[{"SectionUUID":"890cd7ac-9848-4cd3-9af6-f8d067c1145a","SectionName":"code_section","SectionNumber":1,"SectionType":"code_section","CodeSections":[{"CodeSectionBookmarkName":"cs_T40C6N240_17dfce2d6","IsConstitutionSection":false,"Identity":"40-6-240","IsNew":false,"SubSections":[{"Level":1,"Identity":"T40C6N240SD","SubSectionBookmarkName":"ss_T40C6N240SD_lv1_e60c0f471","IsNewSubSection":false,"SubSectionReplacement":""}],"TitleRelatedTo":"Auctioneers licenses","TitleSoAsTo":"provide that an individual with an expired license who, at the time of expiration, was in good standing, has twenty-five years or more of licensure in South Carolina, and who is sixty-five years of age, may apply to the Auctioneers’ Commission for a license renewal","Deleted":false}],"TitleText":"","DisableControls":false,"Deleted":false,"RepealItems":[],"SectionBookmarkName":"bs_num_1_eb2ef79c2"},{"SectionUUID":"8f03ca95-8faa-4d43-a9c2-8afc498075bd","SectionName":"standard_eff_date_section","SectionNumber":2,"SectionType":"drafting_clause","CodeSections":[],"TitleText":"","DisableControls":false,"Deleted":false,"RepealItems":[],"SectionBookmarkName":"bs_num_2_lastsection"}]</T_BILL_T_SECTIONS>
  <T_BILL_T_SUBJECT>Auctioneer's Commission</T_BILL_T_SUBJECT>
  <T_BILL_UR_DRAFTER>cassidymurphy@scsenate.gov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85ED8E3A-F286-4053-B92D-734AF142762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866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2025-04-24T16:01:00Z</dcterms:created>
  <dcterms:modified xsi:type="dcterms:W3CDTF">2025-04-24T16:01:00Z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