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FB65" w14:textId="5DC97E9E" w:rsidR="00574BDF" w:rsidRDefault="00574BDF">
      <w:pPr>
        <w:pStyle w:val="Heading6"/>
        <w:jc w:val="center"/>
        <w:rPr>
          <w:sz w:val="22"/>
        </w:rPr>
      </w:pPr>
      <w:r>
        <w:rPr>
          <w:sz w:val="22"/>
        </w:rPr>
        <w:t xml:space="preserve">HOUSE TO MEET AT </w:t>
      </w:r>
      <w:r w:rsidR="00361893">
        <w:rPr>
          <w:sz w:val="22"/>
        </w:rPr>
        <w:t>2:00 P</w:t>
      </w:r>
      <w:r w:rsidR="00C32850">
        <w:rPr>
          <w:sz w:val="22"/>
        </w:rPr>
        <w:t>.</w:t>
      </w:r>
      <w:r w:rsidR="00361893">
        <w:rPr>
          <w:sz w:val="22"/>
        </w:rPr>
        <w:t>M</w:t>
      </w:r>
      <w:r w:rsidR="00C32850">
        <w:rPr>
          <w:sz w:val="22"/>
        </w:rPr>
        <w:t>.</w:t>
      </w:r>
    </w:p>
    <w:p w14:paraId="7D4534D1" w14:textId="77777777" w:rsidR="00574BDF" w:rsidRDefault="00574BDF">
      <w:pPr>
        <w:tabs>
          <w:tab w:val="right" w:pos="6336"/>
        </w:tabs>
        <w:ind w:left="0" w:firstLine="0"/>
        <w:jc w:val="center"/>
      </w:pPr>
    </w:p>
    <w:p w14:paraId="6308420A" w14:textId="77777777" w:rsidR="00574BDF" w:rsidRDefault="00574BDF">
      <w:pPr>
        <w:tabs>
          <w:tab w:val="right" w:pos="6336"/>
        </w:tabs>
        <w:ind w:left="0" w:firstLine="0"/>
        <w:jc w:val="right"/>
        <w:rPr>
          <w:b/>
        </w:rPr>
      </w:pPr>
      <w:r>
        <w:rPr>
          <w:b/>
        </w:rPr>
        <w:t>NO. 2</w:t>
      </w:r>
    </w:p>
    <w:p w14:paraId="4EDA6D3F" w14:textId="77777777" w:rsidR="00574BDF" w:rsidRDefault="00574BDF">
      <w:pPr>
        <w:tabs>
          <w:tab w:val="center" w:pos="3168"/>
        </w:tabs>
        <w:ind w:left="0" w:firstLine="0"/>
        <w:jc w:val="center"/>
      </w:pPr>
      <w:r>
        <w:rPr>
          <w:b/>
        </w:rPr>
        <w:t>CALENDAR</w:t>
      </w:r>
    </w:p>
    <w:p w14:paraId="2C9DEE24" w14:textId="77777777" w:rsidR="00574BDF" w:rsidRDefault="00574BDF">
      <w:pPr>
        <w:ind w:left="0" w:firstLine="0"/>
        <w:jc w:val="center"/>
      </w:pPr>
    </w:p>
    <w:p w14:paraId="41C5B644" w14:textId="77777777" w:rsidR="00574BDF" w:rsidRDefault="00574BDF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OF THE</w:t>
      </w:r>
    </w:p>
    <w:p w14:paraId="58EE2AB7" w14:textId="77777777" w:rsidR="00574BDF" w:rsidRDefault="00574BDF">
      <w:pPr>
        <w:ind w:left="0" w:firstLine="0"/>
        <w:jc w:val="center"/>
      </w:pPr>
    </w:p>
    <w:p w14:paraId="43E98A6B" w14:textId="77777777" w:rsidR="00574BDF" w:rsidRDefault="00574BDF">
      <w:pPr>
        <w:tabs>
          <w:tab w:val="center" w:pos="3168"/>
        </w:tabs>
        <w:ind w:left="0" w:firstLine="0"/>
        <w:jc w:val="center"/>
      </w:pPr>
      <w:r>
        <w:rPr>
          <w:b/>
        </w:rPr>
        <w:t>HOUSE OF REPRESENTATIVES</w:t>
      </w:r>
    </w:p>
    <w:p w14:paraId="716FFFD6" w14:textId="77777777" w:rsidR="00574BDF" w:rsidRDefault="00574BDF">
      <w:pPr>
        <w:ind w:left="0" w:firstLine="0"/>
        <w:jc w:val="center"/>
      </w:pPr>
    </w:p>
    <w:p w14:paraId="70B6B431" w14:textId="77777777" w:rsidR="00574BDF" w:rsidRDefault="00574BDF">
      <w:pPr>
        <w:pStyle w:val="Heading4"/>
        <w:jc w:val="center"/>
        <w:rPr>
          <w:snapToGrid/>
        </w:rPr>
      </w:pPr>
      <w:r>
        <w:rPr>
          <w:snapToGrid/>
        </w:rPr>
        <w:t>OF THE</w:t>
      </w:r>
    </w:p>
    <w:p w14:paraId="2C2BBAF5" w14:textId="77777777" w:rsidR="00574BDF" w:rsidRDefault="00574BDF">
      <w:pPr>
        <w:ind w:left="0" w:firstLine="0"/>
        <w:jc w:val="center"/>
      </w:pPr>
    </w:p>
    <w:p w14:paraId="24B005EC" w14:textId="77777777" w:rsidR="00574BDF" w:rsidRDefault="00574BDF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STATE OF SOUTH CAROLINA</w:t>
      </w:r>
    </w:p>
    <w:p w14:paraId="0FDFFC10" w14:textId="77777777" w:rsidR="00574BDF" w:rsidRDefault="00574BDF">
      <w:pPr>
        <w:ind w:left="0" w:firstLine="0"/>
        <w:jc w:val="center"/>
        <w:rPr>
          <w:b/>
        </w:rPr>
      </w:pPr>
    </w:p>
    <w:p w14:paraId="1ED5B6AD" w14:textId="77777777" w:rsidR="00574BDF" w:rsidRDefault="00574BDF">
      <w:pPr>
        <w:ind w:left="0" w:firstLine="0"/>
        <w:jc w:val="center"/>
        <w:rPr>
          <w:b/>
        </w:rPr>
      </w:pPr>
    </w:p>
    <w:p w14:paraId="07CDBB8E" w14:textId="131EF00C" w:rsidR="00574BDF" w:rsidRDefault="00574BDF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9EA9405" wp14:editId="527950D5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EC9B" w14:textId="77777777" w:rsidR="00574BDF" w:rsidRDefault="00574BDF">
      <w:pPr>
        <w:ind w:left="0" w:firstLine="0"/>
        <w:jc w:val="center"/>
        <w:rPr>
          <w:b/>
        </w:rPr>
      </w:pPr>
    </w:p>
    <w:p w14:paraId="0AA1F517" w14:textId="77777777" w:rsidR="00574BDF" w:rsidRDefault="00574BDF">
      <w:pPr>
        <w:pStyle w:val="Heading3"/>
        <w:jc w:val="center"/>
      </w:pPr>
      <w:r>
        <w:t>REGULAR SESSION BEGINNING TUESDAY, JANUARY 14, 2025</w:t>
      </w:r>
    </w:p>
    <w:p w14:paraId="024433B9" w14:textId="77777777" w:rsidR="00574BDF" w:rsidRDefault="00574BDF">
      <w:pPr>
        <w:ind w:left="0" w:firstLine="0"/>
        <w:jc w:val="center"/>
        <w:rPr>
          <w:b/>
        </w:rPr>
      </w:pPr>
    </w:p>
    <w:p w14:paraId="0D80F4CF" w14:textId="77777777" w:rsidR="00574BDF" w:rsidRDefault="00574BDF">
      <w:pPr>
        <w:ind w:left="0" w:firstLine="0"/>
        <w:jc w:val="center"/>
        <w:rPr>
          <w:b/>
        </w:rPr>
      </w:pPr>
    </w:p>
    <w:p w14:paraId="273C704F" w14:textId="77777777" w:rsidR="00574BDF" w:rsidRPr="00C2630F" w:rsidRDefault="00574BDF">
      <w:pPr>
        <w:ind w:left="0" w:firstLine="0"/>
        <w:jc w:val="center"/>
        <w:rPr>
          <w:b/>
        </w:rPr>
      </w:pPr>
      <w:r w:rsidRPr="00C2630F">
        <w:rPr>
          <w:b/>
        </w:rPr>
        <w:t>WEDNESDAY, JANUARY 15, 2025</w:t>
      </w:r>
    </w:p>
    <w:p w14:paraId="54AD5FA3" w14:textId="77777777" w:rsidR="00574BDF" w:rsidRDefault="00574BDF">
      <w:pPr>
        <w:ind w:left="0" w:firstLine="0"/>
        <w:jc w:val="center"/>
        <w:rPr>
          <w:b/>
        </w:rPr>
      </w:pPr>
    </w:p>
    <w:p w14:paraId="1A3AE15C" w14:textId="77777777" w:rsidR="00574BDF" w:rsidRDefault="00574BDF">
      <w:pPr>
        <w:pStyle w:val="ActionText"/>
        <w:sectPr w:rsidR="00574BDF">
          <w:footerReference w:type="even" r:id="rId8"/>
          <w:footerReference w:type="default" r:id="rId9"/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5FE44489" w14:textId="77777777" w:rsidR="00574BDF" w:rsidRDefault="00574BDF">
      <w:pPr>
        <w:pStyle w:val="ActionText"/>
        <w:sectPr w:rsidR="00574BDF"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53262BDD" w14:textId="77777777" w:rsidR="00574BDF" w:rsidRPr="00574BDF" w:rsidRDefault="00574BDF" w:rsidP="00574BDF">
      <w:pPr>
        <w:pStyle w:val="ActionText"/>
        <w:jc w:val="center"/>
        <w:rPr>
          <w:b/>
        </w:rPr>
      </w:pPr>
      <w:r w:rsidRPr="00574BDF">
        <w:rPr>
          <w:b/>
        </w:rPr>
        <w:t>INVITATIONS</w:t>
      </w:r>
    </w:p>
    <w:p w14:paraId="7A6D8CEE" w14:textId="77777777" w:rsidR="00574BDF" w:rsidRDefault="00574BDF" w:rsidP="00574BDF">
      <w:pPr>
        <w:pStyle w:val="ActionText"/>
        <w:jc w:val="center"/>
        <w:rPr>
          <w:b/>
        </w:rPr>
      </w:pPr>
    </w:p>
    <w:p w14:paraId="786FD361" w14:textId="77777777" w:rsidR="00574BDF" w:rsidRDefault="00574BDF" w:rsidP="00574BDF">
      <w:pPr>
        <w:pStyle w:val="ActionText"/>
        <w:jc w:val="center"/>
        <w:rPr>
          <w:b/>
        </w:rPr>
      </w:pPr>
      <w:r>
        <w:rPr>
          <w:b/>
        </w:rPr>
        <w:t>Wednesday, January 15, 2025, 8:00 a.m. - 10:00 a.m.</w:t>
      </w:r>
    </w:p>
    <w:p w14:paraId="12A6F7CD" w14:textId="77777777" w:rsidR="00574BDF" w:rsidRDefault="00574BDF" w:rsidP="00574BDF">
      <w:pPr>
        <w:pStyle w:val="ActionText"/>
        <w:ind w:left="0" w:firstLine="0"/>
      </w:pPr>
      <w:r>
        <w:t>Members of the House and staff, breakfast, Room 112, Blatt Building, by the Bleeding Disorders Association of South Carolina.</w:t>
      </w:r>
    </w:p>
    <w:p w14:paraId="223FDC6E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78441DB8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5499771C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15, 2025, 11:30 a.m. - 2:00 p.m.</w:t>
      </w:r>
    </w:p>
    <w:p w14:paraId="7D8D8B29" w14:textId="77777777" w:rsidR="00574BDF" w:rsidRDefault="00574BDF" w:rsidP="00574BDF">
      <w:pPr>
        <w:pStyle w:val="ActionText"/>
        <w:ind w:left="0" w:firstLine="0"/>
      </w:pPr>
      <w:r>
        <w:t>Members of the House and staff, luncheon, Room 112, Blatt Building, by South Carolina State University.</w:t>
      </w:r>
    </w:p>
    <w:p w14:paraId="0EE5A00C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2DB8DD4E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5BCB16E4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15, 2025, 6:00 p.m. - 8:00 p.m.</w:t>
      </w:r>
    </w:p>
    <w:p w14:paraId="60D5D3AE" w14:textId="77777777" w:rsidR="00574BDF" w:rsidRDefault="00574BDF" w:rsidP="00574BDF">
      <w:pPr>
        <w:pStyle w:val="ActionText"/>
        <w:ind w:left="0" w:firstLine="0"/>
      </w:pPr>
      <w:r>
        <w:t>Members of the House, Legislative reception and dinner, Business Speaks, the University of South Carolina Alumni Center, 900 Senate Street, by the South Carolina Chamber of Commerce.</w:t>
      </w:r>
    </w:p>
    <w:p w14:paraId="1426C493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4CE21005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2848F620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15, 2025, 6:00 p.m. -8:00 p.m.</w:t>
      </w:r>
    </w:p>
    <w:p w14:paraId="1640712D" w14:textId="77777777" w:rsidR="00574BDF" w:rsidRDefault="00574BDF" w:rsidP="00574BDF">
      <w:pPr>
        <w:pStyle w:val="ActionText"/>
        <w:ind w:left="0" w:firstLine="0"/>
      </w:pPr>
      <w:r>
        <w:t>Members of the House and staff, reception, The Palmetto Club, by the Wine and Spirits Wholesalers Association of South Carolina.</w:t>
      </w:r>
    </w:p>
    <w:p w14:paraId="2EFF96B7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71929D1C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0A4589A1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Thursday, January 16, 2025, 8:00 a.m. - 10:00 a.m.</w:t>
      </w:r>
    </w:p>
    <w:p w14:paraId="0CD8AAF3" w14:textId="77777777" w:rsidR="00574BDF" w:rsidRDefault="00574BDF" w:rsidP="00574BDF">
      <w:pPr>
        <w:pStyle w:val="ActionText"/>
        <w:ind w:left="0" w:firstLine="0"/>
      </w:pPr>
      <w:r>
        <w:t>Members of the House and staff, breakfast, Room 112, Blatt Building, by the Foundation for the South Carolina Commission for the Blind.</w:t>
      </w:r>
    </w:p>
    <w:p w14:paraId="27A12447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5FB3CCC4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53ADD826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21, 2025, 6:00 p.m. - 7:00 p.m.</w:t>
      </w:r>
    </w:p>
    <w:p w14:paraId="68B0BDA0" w14:textId="77777777" w:rsidR="00574BDF" w:rsidRDefault="00574BDF" w:rsidP="00574BDF">
      <w:pPr>
        <w:pStyle w:val="ActionText"/>
        <w:ind w:left="0" w:firstLine="0"/>
      </w:pPr>
      <w:r>
        <w:t>Members of the House, reception, the Columbia Metropolitan Convention Center, by the Municipal Association of South Carolina.</w:t>
      </w:r>
    </w:p>
    <w:p w14:paraId="21B8CFD1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60F34000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4D2594F3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8:00 a.m. - 10:00 a.m.</w:t>
      </w:r>
    </w:p>
    <w:p w14:paraId="07D743F4" w14:textId="77777777" w:rsidR="00574BDF" w:rsidRDefault="00574BDF" w:rsidP="00574BDF">
      <w:pPr>
        <w:pStyle w:val="ActionText"/>
        <w:ind w:left="0" w:firstLine="0"/>
      </w:pPr>
      <w:r>
        <w:t>Members of the House and staff, breakfast, Room 112, Blatt Building, by the National Federation of the Blind of South Carolina.</w:t>
      </w:r>
    </w:p>
    <w:p w14:paraId="60134257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34268103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061EA8A3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11:30 a.m. - 2:00 p.m.</w:t>
      </w:r>
    </w:p>
    <w:p w14:paraId="43BFD17D" w14:textId="77777777" w:rsidR="00574BDF" w:rsidRDefault="00574BDF" w:rsidP="00574BDF">
      <w:pPr>
        <w:pStyle w:val="ActionText"/>
        <w:ind w:left="0" w:firstLine="0"/>
      </w:pPr>
      <w:r>
        <w:t>Members of the House and staff, luncheon, Room 112, Blatt Building, by the SC Student Loan Corporation.</w:t>
      </w:r>
    </w:p>
    <w:p w14:paraId="635665C4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6246E263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3075CA50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6:00 p.m. - 7:30 p.m.</w:t>
      </w:r>
    </w:p>
    <w:p w14:paraId="5C37C059" w14:textId="77777777" w:rsidR="00574BDF" w:rsidRDefault="00574BDF" w:rsidP="00574BDF">
      <w:pPr>
        <w:pStyle w:val="ActionText"/>
        <w:ind w:left="0" w:firstLine="0"/>
      </w:pPr>
      <w:r>
        <w:t>Members of the House and staff, reception, Burr &amp; Forman, 1221 Main Street, Suite 1800, by the Transportation Association of South Carolina.</w:t>
      </w:r>
    </w:p>
    <w:p w14:paraId="27145B78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212DE99F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31BCF50D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6:00 p.m. - 8:00 p.m.</w:t>
      </w:r>
    </w:p>
    <w:p w14:paraId="78280017" w14:textId="4BF21F92" w:rsidR="00574BDF" w:rsidRDefault="00574BDF" w:rsidP="00574BDF">
      <w:pPr>
        <w:pStyle w:val="ActionText"/>
        <w:ind w:left="0" w:firstLine="0"/>
      </w:pPr>
      <w:r>
        <w:t>Members of the House and staff, reception, SCETV Telecommunications Center,</w:t>
      </w:r>
      <w:r w:rsidR="00C32850">
        <w:t xml:space="preserve"> </w:t>
      </w:r>
      <w:r>
        <w:t>1041 George Rogers Boulevard, by SCETV.</w:t>
      </w:r>
    </w:p>
    <w:p w14:paraId="3D7E8B94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15B08529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55C96546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Thursday, January 23, 2025, 8:00 a.m. - 10:00 a.m.</w:t>
      </w:r>
    </w:p>
    <w:p w14:paraId="4E557A70" w14:textId="77777777" w:rsidR="00574BDF" w:rsidRDefault="00574BDF" w:rsidP="00574BDF">
      <w:pPr>
        <w:pStyle w:val="ActionText"/>
        <w:ind w:left="0" w:firstLine="0"/>
      </w:pPr>
      <w:r>
        <w:t>Members of the House, breakfast, Room 112, Blatt Building, by the SC Association of Special Purpose Districts.</w:t>
      </w:r>
    </w:p>
    <w:p w14:paraId="7D61CDBD" w14:textId="77777777" w:rsidR="00574BDF" w:rsidRDefault="00574BDF" w:rsidP="00574BDF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31B9AEE7" w14:textId="77777777" w:rsidR="00574BDF" w:rsidRDefault="00574BDF" w:rsidP="00574BDF">
      <w:pPr>
        <w:pStyle w:val="ActionText"/>
        <w:keepNext w:val="0"/>
        <w:ind w:left="0" w:firstLine="0"/>
        <w:jc w:val="center"/>
      </w:pPr>
    </w:p>
    <w:p w14:paraId="76917CD5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SPECIAL INTRODUCTIONS/ RECOGNITIONS/ANNOUNCEMENTS</w:t>
      </w:r>
    </w:p>
    <w:p w14:paraId="26206EB7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</w:p>
    <w:p w14:paraId="60C04187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WITHDRAWAL OF OBJECTIONS/REQUEST FOR DEBATE</w:t>
      </w:r>
    </w:p>
    <w:p w14:paraId="465FCE29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</w:p>
    <w:p w14:paraId="7034ABED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UNANIMOUS CONSENT REQUESTS</w:t>
      </w:r>
    </w:p>
    <w:p w14:paraId="3BA823A9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</w:p>
    <w:p w14:paraId="5E35CFD2" w14:textId="77777777" w:rsidR="00574BDF" w:rsidRDefault="00574BDF" w:rsidP="00574BDF">
      <w:pPr>
        <w:pStyle w:val="ActionText"/>
        <w:ind w:left="0" w:firstLine="0"/>
        <w:jc w:val="center"/>
        <w:rPr>
          <w:b/>
        </w:rPr>
      </w:pPr>
      <w:r>
        <w:rPr>
          <w:b/>
        </w:rPr>
        <w:t>MOTION PERIOD</w:t>
      </w:r>
    </w:p>
    <w:p w14:paraId="57C489E2" w14:textId="517281FB" w:rsidR="00574BDF" w:rsidRDefault="00574BDF" w:rsidP="00574BDF">
      <w:pPr>
        <w:pStyle w:val="ActionText"/>
        <w:ind w:left="0" w:firstLine="0"/>
        <w:jc w:val="center"/>
        <w:rPr>
          <w:b/>
        </w:rPr>
      </w:pPr>
    </w:p>
    <w:p w14:paraId="6683DFE3" w14:textId="77777777" w:rsidR="000538D7" w:rsidRPr="00574BDF" w:rsidRDefault="000538D7" w:rsidP="00574BDF">
      <w:pPr>
        <w:pStyle w:val="ActionText"/>
        <w:keepNext w:val="0"/>
        <w:ind w:left="0" w:firstLine="0"/>
      </w:pPr>
    </w:p>
    <w:sectPr w:rsidR="000538D7" w:rsidRPr="00574BDF" w:rsidSect="00574BDF">
      <w:headerReference w:type="default" r:id="rId10"/>
      <w:pgSz w:w="12240" w:h="15840" w:code="1"/>
      <w:pgMar w:top="1008" w:right="4694" w:bottom="3499" w:left="1224" w:header="1008" w:footer="3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EE3C" w14:textId="77777777" w:rsidR="00574BDF" w:rsidRDefault="00574BDF">
      <w:r>
        <w:separator/>
      </w:r>
    </w:p>
  </w:endnote>
  <w:endnote w:type="continuationSeparator" w:id="0">
    <w:p w14:paraId="2DFBCD19" w14:textId="77777777" w:rsidR="00574BDF" w:rsidRDefault="0057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1163" w14:textId="77777777" w:rsidR="000538D7" w:rsidRDefault="00053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8E918" w14:textId="77777777" w:rsidR="000538D7" w:rsidRDefault="0005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B68D" w14:textId="77777777" w:rsidR="000538D7" w:rsidRDefault="000538D7">
    <w:pPr>
      <w:pStyle w:val="Footer"/>
      <w:framePr w:wrap="around" w:vAnchor="text" w:hAnchor="page" w:x="4321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DE46C5" w14:textId="77777777" w:rsidR="000538D7" w:rsidRDefault="000538D7">
    <w:pPr>
      <w:pStyle w:val="Footer"/>
    </w:pPr>
    <w:r>
      <w:t>HC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850D" w14:textId="77777777" w:rsidR="00574BDF" w:rsidRDefault="00574BDF">
      <w:r>
        <w:separator/>
      </w:r>
    </w:p>
  </w:footnote>
  <w:footnote w:type="continuationSeparator" w:id="0">
    <w:p w14:paraId="48B6DB54" w14:textId="77777777" w:rsidR="00574BDF" w:rsidRDefault="0057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9717" w14:textId="77777777" w:rsidR="00574BDF" w:rsidRDefault="00574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F"/>
    <w:rsid w:val="000538D7"/>
    <w:rsid w:val="002379EF"/>
    <w:rsid w:val="00361893"/>
    <w:rsid w:val="00574BDF"/>
    <w:rsid w:val="00580422"/>
    <w:rsid w:val="00A60A37"/>
    <w:rsid w:val="00C32850"/>
    <w:rsid w:val="00E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17E03"/>
  <w15:chartTrackingRefBased/>
  <w15:docId w15:val="{E6B6044E-A929-4F9D-806E-C67FD31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574BDF"/>
    <w:pPr>
      <w:keepNext/>
      <w:ind w:left="0" w:firstLine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574BDF"/>
    <w:pPr>
      <w:keepNext/>
      <w:tabs>
        <w:tab w:val="center" w:pos="3168"/>
      </w:tabs>
      <w:ind w:left="0" w:firstLine="0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574BDF"/>
    <w:pPr>
      <w:keepNext/>
      <w:tabs>
        <w:tab w:val="left" w:pos="1143"/>
        <w:tab w:val="center" w:pos="3168"/>
      </w:tabs>
      <w:ind w:left="0" w:firstLine="0"/>
      <w:outlineLvl w:val="5"/>
    </w:pPr>
    <w:rPr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  <w:pPr>
      <w:ind w:left="4320"/>
    </w:pPr>
  </w:style>
  <w:style w:type="paragraph" w:customStyle="1" w:styleId="ActionText">
    <w:name w:val="Action_Text"/>
    <w:basedOn w:val="Normal"/>
    <w:pPr>
      <w:keepNext/>
      <w:ind w:left="216" w:hanging="216"/>
    </w:pPr>
  </w:style>
  <w:style w:type="character" w:customStyle="1" w:styleId="Heading3Char">
    <w:name w:val="Heading 3 Char"/>
    <w:basedOn w:val="DefaultParagraphFont"/>
    <w:link w:val="Heading3"/>
    <w:rsid w:val="00574BDF"/>
    <w:rPr>
      <w:b/>
    </w:rPr>
  </w:style>
  <w:style w:type="character" w:customStyle="1" w:styleId="Heading4Char">
    <w:name w:val="Heading 4 Char"/>
    <w:basedOn w:val="DefaultParagraphFont"/>
    <w:link w:val="Heading4"/>
    <w:rsid w:val="00574BDF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574BDF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\\netapp4\House_lib\H-CHAMB\Lis_Cal\graphics\hse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2227</Characters>
  <Application>Microsoft Office Word</Application>
  <DocSecurity>0</DocSecurity>
  <Lines>91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Calendar for 1/15/2025 - South Carolina Legislature Online</dc:title>
  <dc:subject/>
  <dc:creator>DJuana Wilson</dc:creator>
  <cp:keywords/>
  <cp:lastModifiedBy>Olivia Mullins</cp:lastModifiedBy>
  <cp:revision>3</cp:revision>
  <cp:lastPrinted>2025-01-14T18:28:00Z</cp:lastPrinted>
  <dcterms:created xsi:type="dcterms:W3CDTF">2025-01-14T19:51:00Z</dcterms:created>
  <dcterms:modified xsi:type="dcterms:W3CDTF">2025-01-14T22:15:00Z</dcterms:modified>
</cp:coreProperties>
</file>