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1A49D25" w:rsidR="00B1161F" w:rsidRPr="00DF3B44" w:rsidRDefault="00CA0E7E" w:rsidP="00F25C47">
          <w:pPr>
            <w:pStyle w:val="scbilltitle"/>
          </w:pPr>
          <w:r>
            <w:t xml:space="preserve">TO AMEND THE SOUTH CAROLINA CODE OF LAWS BY ADDING </w:t>
          </w:r>
          <w:r w:rsidR="00702CCE">
            <w:t>chapter 12 to title 44</w:t>
          </w:r>
          <w:r>
            <w:t xml:space="preserve">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DIRECTOR OF THE DEPARTMENT OF BEHAVIORAL HEALTH AND DEVELOPMENTAL DISABILITIES, ALL EMPLOYEES WHO REPORT DIRECTLY TO THE DIRECTOR, AND THE DIRECTOR FOR EACH OF THE EXECUTIVE OFFICE</w:t>
          </w:r>
          <w:r w:rsidR="00702CCE">
            <w:t>’</w:t>
          </w:r>
          <w:r>
            <w:t xml:space="preserve">S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w:t>
          </w:r>
          <w:r w:rsidR="00702CCE">
            <w:t xml:space="preserve">the </w:t>
          </w:r>
          <w:r>
            <w:t>SOUTH CAROLINA COMMISSION ON DISABILITIES AND SPECIAL NEEDS</w:t>
          </w:r>
          <w:r w:rsidR="00702CCE">
            <w:t>,</w:t>
          </w:r>
          <w:r>
            <w:t xml:space="preserve"> MEMBERSHI</w:t>
          </w:r>
          <w:r w:rsidR="00702CCE">
            <w:t>p,</w:t>
          </w:r>
          <w:r>
            <w:t xml:space="preserve"> TERMS OF OFFICE</w:t>
          </w:r>
          <w:r w:rsidR="00702CCE">
            <w:t>,</w:t>
          </w:r>
          <w:r>
            <w:t xml:space="preserve"> REMOVAL</w:t>
          </w:r>
          <w:r w:rsidR="00702CCE">
            <w:t>,</w:t>
          </w:r>
          <w:r>
            <w:t xml:space="preserve"> </w:t>
          </w:r>
          <w:r w:rsidR="00702CCE">
            <w:t xml:space="preserve">and </w:t>
          </w:r>
          <w:r>
            <w:t>VACANCIES, SO AS TO ELIMINATE THE COMMISSION AND CONFORM TO THE CREATION OF THE DEPARTMENT OF BEHAVIORAL HEALTH AND DEVELOPMENTAL DISABILITIES; BY AMENDING SECTION 44‑20‑220, RELATING TO DUTIES OF COMMISSION</w:t>
          </w:r>
          <w:r w:rsidR="00702CCE">
            <w:t>,</w:t>
          </w:r>
          <w:r>
            <w:t xml:space="preserve"> SO AS TO TRANSFER THE DUTIES OF THE COMMISSION TO THE HEAD OF THE OFFICE OF INTELLECTUAL AND DEVELOPMENTAL DISABILITIES AND THE DIRECTOR OF THE DEPARTMENT OF BEHAVIORAL HEALTH AND DEVELOPMENTAL DISABILITIES; BY AMENDING SECTION 44‑20‑230, RELATING TO POWERS AND DUTIES OF </w:t>
          </w:r>
          <w:r w:rsidR="00702CCE">
            <w:t xml:space="preserve">the </w:t>
          </w:r>
          <w:r>
            <w:t xml:space="preserve">DIRECTOR, SO AS TO CONFORM TO THE CREATION OF THE DEPARTMENT OF BEHAVIORAL HEALTH AND DEVELOPMENTAL DISABILITIES; BY AMENDING SECTION 44‑20‑240, RELATING TO </w:t>
          </w:r>
          <w:r w:rsidR="00702CCE">
            <w:t xml:space="preserve">the </w:t>
          </w:r>
          <w:r>
            <w:t xml:space="preserve">CREATION OF </w:t>
          </w:r>
          <w:r w:rsidR="00702CCE">
            <w:t xml:space="preserve">the </w:t>
          </w:r>
          <w:r>
            <w:t>DEPARTMENT OF DISABILITIES AND SPECIAL NEEDS</w:t>
          </w:r>
          <w:r w:rsidR="00702CCE">
            <w:t>,</w:t>
          </w:r>
          <w:r>
            <w:t xml:space="preserve"> SO AS TO ESTABLISH THE SCOPE OF AUTHORITY FOR THE OFFICE OF INTELLECTUAL AND DEVELOPMENTAL DISABILITIES; BY AMENDING SECTION 44‑20‑255, RELATING TO OWNERSHIP OF PROPERTY CONFIRMED IN </w:t>
          </w:r>
          <w:r w:rsidR="00702CCE">
            <w:t xml:space="preserve">the </w:t>
          </w:r>
          <w:r>
            <w:t xml:space="preserve">DEPARTMENT OF DISABILITIES AND SPECIAL NEEDS, SO AS TO TRANSFER OWNERSHIP TO THE DEPARTMENT OF BEHAVIORAL HEALTH AND DEVELOPMENTAL DISABILITIES; BY AMENDING SECTION 44‑49‑10, RELATING TO </w:t>
          </w:r>
          <w:r w:rsidR="00702CCE">
            <w:t xml:space="preserve">the establishment of the </w:t>
          </w:r>
          <w:r>
            <w:t xml:space="preserve">DEPARTMENT OF ALCOHOL AND OTHER DRUG ABUSE SERVICES, SO AS TO ELIMINATE THE DEPARTMENT AND CONFORM TO THE CREATION OF THE DEPARTMENT OF </w:t>
          </w:r>
          <w:r>
            <w:lastRenderedPageBreak/>
            <w:t xml:space="preserve">BEHAVIORAL HEALTH AND DEVELOPMENTAL DISABILITIES AND THE OFFICE OF SUBSTANCE ABUSE SERVICES; BY AMENDING SECTION 44‑49‑20, RELATING TO </w:t>
          </w:r>
          <w:r w:rsidR="00702CCE">
            <w:t xml:space="preserve">the </w:t>
          </w:r>
          <w:r>
            <w:t xml:space="preserve">DIRECTOR OF </w:t>
          </w:r>
          <w:r w:rsidR="00702CCE">
            <w:t xml:space="preserve">the </w:t>
          </w:r>
          <w:r>
            <w:t xml:space="preserve">DEPARTMENT, SO AS TO PROVIDE FOR THE OFFICE OF SUBSTANCE ABUSE SERVICES; BY AMENDING SECTION 44‑9‑10, RELATING TO </w:t>
          </w:r>
          <w:r w:rsidR="00702CCE">
            <w:t xml:space="preserve">the </w:t>
          </w:r>
          <w:r>
            <w:t xml:space="preserve">CREATION OF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FORMER MENTAL HEALTH COMMISSION, SO AS TO FURTHER TRANSFER THOSE POWERS, DUTIES, RECORDS, AND FILES TO THE OFFICE OF MENTAL HEALTH; BY AMENDING SECTION 44‑9‑30, RELATING TO </w:t>
          </w:r>
          <w:r w:rsidR="00702CCE">
            <w:t xml:space="preserve">the </w:t>
          </w:r>
          <w:r>
            <w:t xml:space="preserve">CREATION OF SOUTH </w:t>
          </w:r>
          <w:r w:rsidR="00702CCE">
            <w:t xml:space="preserve">the </w:t>
          </w:r>
          <w:r>
            <w:t xml:space="preserve">CAROLINA MENTAL HEALTH COMMISSION, SO AS TO PROVIDE FOR THE POWERS OF THE DIRECTOR OF THE OFFICE; BY AMENDING SECTION 1‑3‑420, RELATING TO PROCLAMATION OF EMERGENCY BY GOVERNOR, SO AS TO ESTABLISH A PROCESS THROUGH WHICH EMERGENCY PROCLAMATIONS MAY BE LIFTED; BY AMENDING SECTION 25‑1‑440, RELATING TO ADDITIONAL POWERS AND DUTIES OF </w:t>
          </w:r>
          <w:r w:rsidR="00702CCE">
            <w:t xml:space="preserve">the </w:t>
          </w:r>
          <w:r>
            <w:t xml:space="preserve">GOVERNOR DURING </w:t>
          </w:r>
          <w:r w:rsidR="00702CCE">
            <w:t xml:space="preserve">a </w:t>
          </w:r>
          <w:r>
            <w:t xml:space="preserve">DECLARED EMERGENCY, SO AS TO PROVIDE FOR A PROCESS THROUGH WHICH DECLARATIONS OF EMERGENCY MAY BE LIFTED; BY AMENDING SECTION 40‑43‑86, RELATING TO FACILITY REQUIREMENTS FOR PHARMACIES, SO AS TO PROVIDE FOR THE CIRCUMSTANCES </w:t>
          </w:r>
          <w:r w:rsidR="00702CCE">
            <w:t>in which</w:t>
          </w:r>
          <w:r>
            <w:t xml:space="preserve">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 WHO HAS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w:t>
          </w:r>
          <w:r w:rsidR="00702CCE">
            <w:t xml:space="preserve">provide that, </w:t>
          </w:r>
          <w:r>
            <w:t xml:space="preserve">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w:t>
          </w:r>
          <w:r w:rsidR="00702CCE">
            <w:t>the</w:t>
          </w:r>
          <w:r>
            <w:t xml:space="preserve"> REQUIREMENT THAT STATE HEALTH CARE PROVIDERS MAY BE COMPELLED TO ASSIST IN THE PERFORMANCE OF VACCINATION, TREATMENT, EXAMINATION OR TESTING AS A CONDITION OF LICENSURE; AND BY REPEALING SECTION 44‑9‑40 RELATING TO STATE DIRECTOR OF MENTAL HEALTH</w:t>
          </w:r>
          <w:r w:rsidR="00702CCE">
            <w:t>,</w:t>
          </w:r>
          <w:r>
            <w:t xml:space="preserve"> APPOINTMENT AND REMOVAL</w:t>
          </w:r>
          <w:r w:rsidR="00702CCE">
            <w:t>,</w:t>
          </w:r>
          <w:r>
            <w:t xml:space="preserve"> POWERS AND DUTIES</w:t>
          </w:r>
          <w:r w:rsidR="00702CCE">
            <w:t>, and</w:t>
          </w:r>
          <w:r>
            <w:t xml:space="preserve"> QUALIFICATIONS.</w:t>
          </w:r>
        </w:p>
      </w:sdtContent>
    </w:sdt>
    <w:bookmarkStart w:id="1" w:name="at_eaae6067e"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bce34efeb"/>
      <w:r w:rsidRPr="0094541D">
        <w:t>B</w:t>
      </w:r>
      <w:bookmarkEnd w:id="2"/>
      <w:r w:rsidRPr="0094541D">
        <w:t>e it enacted by the General Assembly of the State of South Carolina:</w:t>
      </w:r>
    </w:p>
    <w:p w14:paraId="500B9949" w14:textId="77777777" w:rsidR="00402C86" w:rsidRDefault="00402C86" w:rsidP="00E24B5E">
      <w:pPr>
        <w:pStyle w:val="scemptyline"/>
      </w:pPr>
    </w:p>
    <w:p w14:paraId="0DAB60BA" w14:textId="77777777" w:rsidR="006F17F8" w:rsidRDefault="00402C86" w:rsidP="00E24B5E">
      <w:pPr>
        <w:pStyle w:val="scdirectionallanguage"/>
      </w:pPr>
      <w:bookmarkStart w:id="3" w:name="bs_num_1_b6edccb5b"/>
      <w:r>
        <w:t>S</w:t>
      </w:r>
      <w:bookmarkEnd w:id="3"/>
      <w:r>
        <w:t>ECTION 1.</w:t>
      </w:r>
      <w:r>
        <w:tab/>
      </w:r>
      <w:bookmarkStart w:id="4" w:name="dl_df883f165"/>
      <w:r w:rsidR="006F17F8">
        <w:t>T</w:t>
      </w:r>
      <w:bookmarkEnd w:id="4"/>
      <w:r w:rsidR="006F17F8">
        <w:t>itle 44 of the S.C. Code is amended by adding:</w:t>
      </w:r>
    </w:p>
    <w:p w14:paraId="61FACEC9" w14:textId="77777777" w:rsidR="006F17F8" w:rsidRDefault="006F17F8" w:rsidP="006F17F8">
      <w:pPr>
        <w:pStyle w:val="scnewcodesection"/>
      </w:pPr>
    </w:p>
    <w:p w14:paraId="773E138D" w14:textId="77777777" w:rsidR="006F17F8" w:rsidRDefault="006F17F8" w:rsidP="006F17F8">
      <w:pPr>
        <w:pStyle w:val="scnewcodesection"/>
        <w:jc w:val="center"/>
      </w:pPr>
      <w:bookmarkStart w:id="5" w:name="up_dc16cf1bc"/>
      <w:r>
        <w:t>C</w:t>
      </w:r>
      <w:bookmarkEnd w:id="5"/>
      <w:r>
        <w:t>HAPTER 12</w:t>
      </w:r>
    </w:p>
    <w:p w14:paraId="28582D7B" w14:textId="77777777" w:rsidR="006F17F8" w:rsidRDefault="006F17F8" w:rsidP="006F17F8">
      <w:pPr>
        <w:pStyle w:val="scnewcodesection"/>
        <w:jc w:val="center"/>
      </w:pPr>
    </w:p>
    <w:p w14:paraId="37AB7E8E" w14:textId="20C0AF4B" w:rsidR="006F17F8" w:rsidRDefault="0070627B" w:rsidP="006F17F8">
      <w:pPr>
        <w:pStyle w:val="scnewcodesection"/>
        <w:jc w:val="center"/>
      </w:pPr>
      <w:bookmarkStart w:id="6" w:name="up_8d770c6f1"/>
      <w:r>
        <w:t>D</w:t>
      </w:r>
      <w:bookmarkEnd w:id="6"/>
      <w:r>
        <w:t>epartment</w:t>
      </w:r>
      <w:r w:rsidR="00AB0998">
        <w:t xml:space="preserve"> of Behavioral Health and Developmental Disabilities</w:t>
      </w:r>
    </w:p>
    <w:p w14:paraId="5AD0155F" w14:textId="77777777" w:rsidR="006F17F8" w:rsidRDefault="006F17F8" w:rsidP="00E24B5E">
      <w:pPr>
        <w:pStyle w:val="scnewcodesection"/>
      </w:pPr>
    </w:p>
    <w:p w14:paraId="413F9631" w14:textId="339A9E12" w:rsidR="006F17F8" w:rsidRDefault="006F17F8" w:rsidP="006F17F8">
      <w:pPr>
        <w:pStyle w:val="scnewcodesection"/>
      </w:pPr>
      <w:r>
        <w:tab/>
      </w:r>
      <w:bookmarkStart w:id="7" w:name="ns_T44C12N10_ebebbe059"/>
      <w:r>
        <w:t>S</w:t>
      </w:r>
      <w:bookmarkEnd w:id="7"/>
      <w:r>
        <w:t>ection 44‑12‑10.</w:t>
      </w:r>
      <w:r>
        <w:tab/>
      </w:r>
      <w:bookmarkStart w:id="8" w:name="up_b89e1df0c"/>
      <w:r w:rsidR="000A51E7">
        <w:t>F</w:t>
      </w:r>
      <w:bookmarkEnd w:id="8"/>
      <w:r w:rsidR="000A51E7">
        <w:t>or the purposes of this chapter:</w:t>
      </w:r>
    </w:p>
    <w:p w14:paraId="7B61F8D3" w14:textId="1F3D4009" w:rsidR="000A51E7" w:rsidRDefault="000A51E7" w:rsidP="006F17F8">
      <w:pPr>
        <w:pStyle w:val="scnewcodesection"/>
      </w:pPr>
      <w:r>
        <w:tab/>
      </w:r>
      <w:bookmarkStart w:id="9" w:name="ss_T44C12N10S1_lv1_88ed18168"/>
      <w:r>
        <w:t>(</w:t>
      </w:r>
      <w:bookmarkEnd w:id="9"/>
      <w:r>
        <w:t>1) “</w:t>
      </w:r>
      <w:r w:rsidR="000159DA">
        <w:t>Director</w:t>
      </w:r>
      <w:r>
        <w:t xml:space="preserve">” means the head of the </w:t>
      </w:r>
      <w:r w:rsidR="000159DA">
        <w:t>Department</w:t>
      </w:r>
      <w:r>
        <w:t xml:space="preserve"> of Behavioral Health and Developmental Disabilities.</w:t>
      </w:r>
    </w:p>
    <w:p w14:paraId="0C0C8259" w14:textId="16A145F6" w:rsidR="000A51E7" w:rsidRDefault="000A51E7" w:rsidP="006F17F8">
      <w:pPr>
        <w:pStyle w:val="scnewcodesection"/>
      </w:pPr>
      <w:r>
        <w:tab/>
      </w:r>
      <w:bookmarkStart w:id="10" w:name="ss_T44C12N10S2_lv1_a854be884"/>
      <w:r>
        <w:t>(</w:t>
      </w:r>
      <w:bookmarkEnd w:id="10"/>
      <w:r>
        <w:t>2) “</w:t>
      </w:r>
      <w:r w:rsidR="000159DA">
        <w:t>Department</w:t>
      </w:r>
      <w:r>
        <w:t xml:space="preserve">” means the </w:t>
      </w:r>
      <w:r w:rsidR="000159DA">
        <w:t xml:space="preserve">Department of </w:t>
      </w:r>
      <w:r w:rsidRPr="000A51E7">
        <w:t>Behavioral Health and Developmental Disabilities</w:t>
      </w:r>
      <w:r>
        <w:t>.</w:t>
      </w:r>
    </w:p>
    <w:p w14:paraId="4EC7228A" w14:textId="220BF8AD" w:rsidR="000A51E7" w:rsidRDefault="000A51E7" w:rsidP="006F17F8">
      <w:pPr>
        <w:pStyle w:val="scnewcodesection"/>
      </w:pPr>
      <w:r>
        <w:tab/>
      </w:r>
      <w:bookmarkStart w:id="11" w:name="ss_T44C12N10S3_lv1_f385d7170"/>
      <w:r>
        <w:t>(</w:t>
      </w:r>
      <w:bookmarkEnd w:id="11"/>
      <w:r>
        <w:t>3) “</w:t>
      </w:r>
      <w:r w:rsidR="000159DA">
        <w:t>Office</w:t>
      </w:r>
      <w:r>
        <w:t xml:space="preserve">” means any one or more of the component </w:t>
      </w:r>
      <w:r w:rsidR="000159DA">
        <w:t>offices</w:t>
      </w:r>
      <w:r>
        <w:t xml:space="preserve"> that comprise the </w:t>
      </w:r>
      <w:r w:rsidR="000159DA">
        <w:t>Department</w:t>
      </w:r>
      <w:r w:rsidRPr="000A51E7">
        <w:t xml:space="preserve"> of Behavioral Health and Developmental Disabilities</w:t>
      </w:r>
      <w:r>
        <w:t>.</w:t>
      </w:r>
    </w:p>
    <w:p w14:paraId="0965E17E" w14:textId="77777777" w:rsidR="006F17F8" w:rsidRDefault="006F17F8" w:rsidP="00E24B5E">
      <w:pPr>
        <w:pStyle w:val="scnewcodesection"/>
      </w:pPr>
    </w:p>
    <w:p w14:paraId="1F993521" w14:textId="69E6D2E9" w:rsidR="006F17F8" w:rsidRDefault="006F17F8" w:rsidP="006F17F8">
      <w:pPr>
        <w:pStyle w:val="scnewcodesection"/>
      </w:pPr>
      <w:r>
        <w:tab/>
      </w:r>
      <w:bookmarkStart w:id="12" w:name="ns_T44C12N20_b7faa4b87"/>
      <w:r>
        <w:t>S</w:t>
      </w:r>
      <w:bookmarkEnd w:id="12"/>
      <w:r>
        <w:t>ection 44‑12‑20.</w:t>
      </w:r>
      <w:r>
        <w:tab/>
      </w:r>
      <w:r w:rsidR="000A51E7" w:rsidRPr="000A51E7">
        <w:t xml:space="preserve">There is created within the executive branch of the </w:t>
      </w:r>
      <w:r w:rsidR="001749ED">
        <w:t>S</w:t>
      </w:r>
      <w:r w:rsidR="000A51E7" w:rsidRPr="000A51E7">
        <w:t xml:space="preserve">tate government an agency to be known as the </w:t>
      </w:r>
      <w:r w:rsidR="000159DA">
        <w:t>Department</w:t>
      </w:r>
      <w:r w:rsidR="000A51E7" w:rsidRPr="000A51E7">
        <w:t xml:space="preserve"> of Behavioral Health and Developmental Disabilities. The </w:t>
      </w:r>
      <w:r w:rsidR="003456C7">
        <w:t>department</w:t>
      </w:r>
      <w:r w:rsidR="000A51E7" w:rsidRPr="000A51E7">
        <w:t xml:space="preserve"> shall be organized as provided in this chapter and shall have the duties, functions, and powers provided for in this chapter and other applicable provisions of law.</w:t>
      </w:r>
    </w:p>
    <w:p w14:paraId="069F0754" w14:textId="77777777" w:rsidR="006F17F8" w:rsidRDefault="006F17F8" w:rsidP="00E24B5E">
      <w:pPr>
        <w:pStyle w:val="scnewcodesection"/>
      </w:pPr>
    </w:p>
    <w:p w14:paraId="1BC121DE" w14:textId="1C36B4CB" w:rsidR="006F17F8" w:rsidRDefault="006F17F8" w:rsidP="006F17F8">
      <w:pPr>
        <w:pStyle w:val="scnewcodesection"/>
      </w:pPr>
      <w:r>
        <w:tab/>
      </w:r>
      <w:bookmarkStart w:id="13" w:name="ns_T44C12N30_bdc54f6a5"/>
      <w:r>
        <w:t>S</w:t>
      </w:r>
      <w:bookmarkEnd w:id="13"/>
      <w:r>
        <w:t>ection 44‑12‑30.</w:t>
      </w:r>
      <w:r>
        <w:tab/>
      </w:r>
      <w:r w:rsidR="000A51E7" w:rsidRPr="000A51E7">
        <w:t xml:space="preserve">The </w:t>
      </w:r>
      <w:r w:rsidR="003456C7">
        <w:t>department</w:t>
      </w:r>
      <w:r w:rsidR="000A51E7" w:rsidRPr="000A51E7">
        <w:t xml:space="preserve"> shall be headed by a director who shall be appointed by the Governor with the advice and consent of the Senate. The executive director may be removed from office as provided in Section 1‑3‑240(B).</w:t>
      </w:r>
    </w:p>
    <w:p w14:paraId="4C4701CA" w14:textId="77777777" w:rsidR="006F17F8" w:rsidRDefault="006F17F8" w:rsidP="00E24B5E">
      <w:pPr>
        <w:pStyle w:val="scnewcodesection"/>
      </w:pPr>
    </w:p>
    <w:p w14:paraId="3C9E0781" w14:textId="01AED2E5" w:rsidR="006F17F8" w:rsidRDefault="006F17F8" w:rsidP="006F17F8">
      <w:pPr>
        <w:pStyle w:val="scnewcodesection"/>
      </w:pPr>
      <w:r>
        <w:tab/>
      </w:r>
      <w:bookmarkStart w:id="14" w:name="ns_T44C12N40_5f70dd966"/>
      <w:r>
        <w:t>S</w:t>
      </w:r>
      <w:bookmarkEnd w:id="14"/>
      <w:r>
        <w:t>ection 44‑12‑40.</w:t>
      </w:r>
      <w:r>
        <w:tab/>
      </w:r>
      <w:bookmarkStart w:id="15" w:name="up_17be3a664"/>
      <w:r w:rsidR="000A51E7">
        <w:t>I</w:t>
      </w:r>
      <w:bookmarkEnd w:id="15"/>
      <w:r w:rsidR="000A51E7">
        <w:t>n performing his duties as authorized by this chapter, the director:</w:t>
      </w:r>
    </w:p>
    <w:p w14:paraId="33BEF0C2" w14:textId="3E77C875" w:rsidR="000A51E7" w:rsidRDefault="000A51E7" w:rsidP="006F17F8">
      <w:pPr>
        <w:pStyle w:val="scnewcodesection"/>
      </w:pPr>
      <w:r>
        <w:tab/>
      </w:r>
      <w:bookmarkStart w:id="16" w:name="ss_T44C12N40S1_lv1_d7a016103"/>
      <w:r>
        <w:t>(</w:t>
      </w:r>
      <w:bookmarkEnd w:id="16"/>
      <w:r>
        <w:t xml:space="preserve">1) </w:t>
      </w:r>
      <w:r w:rsidRPr="000A51E7">
        <w:t xml:space="preserve">shall develop and execute a cohesive and comprehensive plan for services provided by the </w:t>
      </w:r>
      <w:r w:rsidR="003456C7">
        <w:t>offices</w:t>
      </w:r>
      <w:r w:rsidRPr="000A51E7">
        <w:t xml:space="preserve"> housed within the </w:t>
      </w:r>
      <w:r w:rsidR="003456C7">
        <w:t>department</w:t>
      </w:r>
      <w:r w:rsidRPr="000A51E7">
        <w:t xml:space="preserve">. The plan should ensure a maximum level of coordination among the component </w:t>
      </w:r>
      <w:r w:rsidR="003456C7">
        <w:t>offices</w:t>
      </w:r>
      <w:r w:rsidRPr="000A51E7">
        <w:t xml:space="preserve"> and should be continually updated to recognize operational efficiencies and maximize resource utilization.</w:t>
      </w:r>
      <w:r w:rsidR="00CF31AE">
        <w:t xml:space="preserve"> </w:t>
      </w:r>
      <w:r w:rsidR="00CF31AE" w:rsidRPr="00CF31AE">
        <w:t>The plan should address how to ensure that service</w:t>
      </w:r>
      <w:r w:rsidR="001749ED">
        <w:t>s</w:t>
      </w:r>
      <w:r w:rsidR="00CF31AE" w:rsidRPr="00CF31AE">
        <w:t xml:space="preserve">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 The </w:t>
      </w:r>
      <w:r w:rsidR="008D4C91" w:rsidRPr="00CF31AE">
        <w:t xml:space="preserve">Secretary of Health and Policy </w:t>
      </w:r>
      <w:r w:rsidR="00CF31AE" w:rsidRPr="00CF31AE">
        <w:t xml:space="preserve">shall appoint a Director of Community Living Integration who will be responsible for providing oversight in the assessment of the current state of community integration in South Carolina and in the creation of the community integration goals and objectives to be included in the State Health Plan. The Director of Community Living will report to the Secretary of Health and Policy and shall select an Americans with Disabilities Coordinator. </w:t>
      </w:r>
      <w:r w:rsidRPr="000A51E7">
        <w:t>The director shall establish and appoint members to a health planning advisory committee to provide advice in the development of the plan. Members of the advisory committee should include health care providers,</w:t>
      </w:r>
      <w:r w:rsidR="00CF31AE">
        <w:t xml:space="preserve"> representatives from the disabled community, disability advocacy agencies,</w:t>
      </w:r>
      <w:r w:rsidRPr="000A51E7">
        <w:t xml:space="preserve"> consumers, payers, and public health professionals. </w:t>
      </w:r>
      <w:r w:rsidR="00CF31AE" w:rsidRPr="00CF31AE">
        <w:t xml:space="preserve">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w:t>
      </w:r>
      <w:r w:rsidRPr="000A51E7">
        <w:t>Members of the advisory committee are allowed the usual mileage and subsistence as provided for members of boards, committees, and commissions;</w:t>
      </w:r>
    </w:p>
    <w:p w14:paraId="391395BD" w14:textId="7E6F355E" w:rsidR="000A51E7" w:rsidRDefault="000A51E7" w:rsidP="006F17F8">
      <w:pPr>
        <w:pStyle w:val="scnewcodesection"/>
      </w:pPr>
      <w:r>
        <w:tab/>
      </w:r>
      <w:bookmarkStart w:id="17" w:name="ss_T44C12N40S2_lv1_26a9a12cd"/>
      <w:r>
        <w:t>(</w:t>
      </w:r>
      <w:bookmarkEnd w:id="17"/>
      <w:r>
        <w:t xml:space="preserve">2) </w:t>
      </w:r>
      <w:r w:rsidRPr="000A51E7">
        <w:t xml:space="preserve">shall develop the budget for the </w:t>
      </w:r>
      <w:r w:rsidR="003456C7">
        <w:t>department</w:t>
      </w:r>
      <w:r>
        <w:t xml:space="preserve">, including the component </w:t>
      </w:r>
      <w:r w:rsidR="003456C7">
        <w:t>offices</w:t>
      </w:r>
      <w:r>
        <w:t>,</w:t>
      </w:r>
      <w:r w:rsidRPr="000A51E7">
        <w:t xml:space="preserve"> to reflect the priorities of its comprehensive service plan</w:t>
      </w:r>
      <w:r>
        <w:t>;</w:t>
      </w:r>
    </w:p>
    <w:p w14:paraId="4669E482" w14:textId="44DCC34F" w:rsidR="000A51E7" w:rsidRDefault="000A51E7" w:rsidP="006F17F8">
      <w:pPr>
        <w:pStyle w:val="scnewcodesection"/>
      </w:pPr>
      <w:r>
        <w:tab/>
      </w:r>
      <w:bookmarkStart w:id="18" w:name="ss_T44C12N40S3_lv1_51c7fabc3"/>
      <w:r>
        <w:t>(</w:t>
      </w:r>
      <w:bookmarkEnd w:id="18"/>
      <w:r>
        <w:t xml:space="preserve">3) </w:t>
      </w:r>
      <w:r w:rsidRPr="000A51E7">
        <w:t xml:space="preserve">shall review and approve or disapprove all regulations promulgated by the component </w:t>
      </w:r>
      <w:r w:rsidR="003456C7">
        <w:t>offices</w:t>
      </w:r>
      <w:r w:rsidRPr="000A51E7">
        <w:t xml:space="preserve"> prior to their submission to the General Assembly;</w:t>
      </w:r>
    </w:p>
    <w:p w14:paraId="6DD0A883" w14:textId="005DB7F8" w:rsidR="000A51E7" w:rsidRDefault="000A51E7" w:rsidP="006F17F8">
      <w:pPr>
        <w:pStyle w:val="scnewcodesection"/>
      </w:pPr>
      <w:r>
        <w:tab/>
      </w:r>
      <w:bookmarkStart w:id="19" w:name="ss_T44C12N40S4_lv1_48732736b"/>
      <w:r>
        <w:t>(</w:t>
      </w:r>
      <w:bookmarkEnd w:id="19"/>
      <w:r>
        <w:t xml:space="preserve">4) </w:t>
      </w:r>
      <w:r w:rsidRPr="000A51E7">
        <w:t xml:space="preserve">shall, subject to applicable federal law, require data sharing to the fullest extent possible among the component </w:t>
      </w:r>
      <w:r w:rsidR="003456C7">
        <w:t>offices</w:t>
      </w:r>
      <w:r w:rsidRPr="000A51E7">
        <w:t xml:space="preserve"> and other state agencies</w:t>
      </w:r>
      <w:r>
        <w:t>;</w:t>
      </w:r>
    </w:p>
    <w:p w14:paraId="42405674" w14:textId="7A7DFBC2" w:rsidR="000A51E7" w:rsidRDefault="000A51E7" w:rsidP="006F17F8">
      <w:pPr>
        <w:pStyle w:val="scnewcodesection"/>
      </w:pPr>
      <w:r>
        <w:tab/>
      </w:r>
      <w:bookmarkStart w:id="20" w:name="ss_T44C12N40S5_lv1_9c668b8a4"/>
      <w:r w:rsidR="00A8268F">
        <w:t>(</w:t>
      </w:r>
      <w:bookmarkEnd w:id="20"/>
      <w:r>
        <w:t>5</w:t>
      </w:r>
      <w:r w:rsidR="00A8268F">
        <w:t>)</w:t>
      </w:r>
      <w:r>
        <w:t xml:space="preserve"> </w:t>
      </w:r>
      <w:r w:rsidR="00A8268F" w:rsidRPr="00A8268F">
        <w:t xml:space="preserve">shall, to the extent practicable, consolidate administrative services among the component </w:t>
      </w:r>
      <w:r w:rsidR="003456C7">
        <w:t>offices</w:t>
      </w:r>
      <w:r w:rsidR="00A8268F" w:rsidRPr="00A8268F">
        <w:t xml:space="preserve"> </w:t>
      </w:r>
      <w:r w:rsidR="003B5C42" w:rsidRPr="00A8268F">
        <w:t>that include</w:t>
      </w:r>
      <w:r w:rsidR="00A8268F" w:rsidRPr="00A8268F">
        <w:t>, but are not limited to:</w:t>
      </w:r>
    </w:p>
    <w:p w14:paraId="02E6CB97" w14:textId="4AE35F24" w:rsidR="00A8268F" w:rsidRDefault="00A8268F" w:rsidP="006F17F8">
      <w:pPr>
        <w:pStyle w:val="scnewcodesection"/>
      </w:pPr>
      <w:r>
        <w:tab/>
      </w:r>
      <w:r>
        <w:tab/>
      </w:r>
      <w:bookmarkStart w:id="21" w:name="ss_T44C12N40Sa_lv2_1c5f1d4fc"/>
      <w:r>
        <w:t>(</w:t>
      </w:r>
      <w:bookmarkEnd w:id="21"/>
      <w:r>
        <w:t xml:space="preserve">a) </w:t>
      </w:r>
      <w:r w:rsidRPr="00A8268F">
        <w:t>financial and accounting support, such as accounts payable and receivable processing, procurement processing, journal entry processing, and financial reporting assistance;</w:t>
      </w:r>
    </w:p>
    <w:p w14:paraId="33738711" w14:textId="3B972DAE" w:rsidR="00A8268F" w:rsidRDefault="00A8268F" w:rsidP="006F17F8">
      <w:pPr>
        <w:pStyle w:val="scnewcodesection"/>
      </w:pPr>
      <w:r>
        <w:tab/>
      </w:r>
      <w:r>
        <w:tab/>
      </w:r>
      <w:bookmarkStart w:id="22" w:name="ss_T44C12N40Sb_lv2_a6243201c"/>
      <w:r>
        <w:t>(</w:t>
      </w:r>
      <w:bookmarkEnd w:id="22"/>
      <w:r>
        <w:t xml:space="preserve">b) </w:t>
      </w:r>
      <w:r w:rsidRPr="00A8268F">
        <w:t>human resources administrative support, such as transaction processing and reporting, payroll processing, and human resources training;</w:t>
      </w:r>
    </w:p>
    <w:p w14:paraId="4F1615B8" w14:textId="05AE7B72" w:rsidR="00A8268F" w:rsidRDefault="00A8268F" w:rsidP="006F17F8">
      <w:pPr>
        <w:pStyle w:val="scnewcodesection"/>
      </w:pPr>
      <w:r>
        <w:tab/>
      </w:r>
      <w:r>
        <w:tab/>
      </w:r>
      <w:bookmarkStart w:id="23" w:name="ss_T44C12N40Sc_lv2_a7da21bcd"/>
      <w:r>
        <w:t>(</w:t>
      </w:r>
      <w:bookmarkEnd w:id="23"/>
      <w:r>
        <w:t xml:space="preserve">c) </w:t>
      </w:r>
      <w:r w:rsidRPr="00A8268F">
        <w:t>budget support, such as budget transaction processing and budget reporting assistance; and</w:t>
      </w:r>
    </w:p>
    <w:p w14:paraId="78771345" w14:textId="7AD234DA" w:rsidR="00A8268F" w:rsidRDefault="00A8268F" w:rsidP="006F17F8">
      <w:pPr>
        <w:pStyle w:val="scnewcodesection"/>
      </w:pPr>
      <w:r>
        <w:tab/>
      </w:r>
      <w:r>
        <w:tab/>
      </w:r>
      <w:bookmarkStart w:id="24" w:name="ss_T44C12N40Sd_lv2_b7660daa2"/>
      <w:r>
        <w:t>(</w:t>
      </w:r>
      <w:bookmarkEnd w:id="24"/>
      <w:r>
        <w:t xml:space="preserve">d) </w:t>
      </w:r>
      <w:r w:rsidRPr="00A8268F">
        <w:t>information technology</w:t>
      </w:r>
      <w:r>
        <w:t>;</w:t>
      </w:r>
    </w:p>
    <w:p w14:paraId="6C8C57C8" w14:textId="3388D76B" w:rsidR="00A8268F" w:rsidRDefault="00A8268F" w:rsidP="006F17F8">
      <w:pPr>
        <w:pStyle w:val="scnewcodesection"/>
      </w:pPr>
      <w:r>
        <w:tab/>
      </w:r>
      <w:bookmarkStart w:id="25" w:name="ss_T44C12N40S6_lv1_cd0e1fc45"/>
      <w:r>
        <w:t>(</w:t>
      </w:r>
      <w:bookmarkEnd w:id="25"/>
      <w:r>
        <w:t xml:space="preserve">6) </w:t>
      </w:r>
      <w:r w:rsidRPr="00A8268F">
        <w:t xml:space="preserve">shall, with regard to information technology, ensure that the </w:t>
      </w:r>
      <w:r w:rsidR="003456C7">
        <w:t>department</w:t>
      </w:r>
      <w:r w:rsidRPr="00A8268F">
        <w:t xml:space="preserve"> and the component </w:t>
      </w:r>
      <w:r w:rsidR="003456C7">
        <w:t>offices</w:t>
      </w:r>
      <w:r w:rsidRPr="00A8268F">
        <w:t xml:space="preserve"> comply with all plans, policies, and directives of the Department of Administration;</w:t>
      </w:r>
    </w:p>
    <w:p w14:paraId="21063FB0" w14:textId="774AE723" w:rsidR="00A8268F" w:rsidRDefault="00A8268F" w:rsidP="006F17F8">
      <w:pPr>
        <w:pStyle w:val="scnewcodesection"/>
      </w:pPr>
      <w:r>
        <w:tab/>
      </w:r>
      <w:bookmarkStart w:id="26" w:name="ss_T44C12N40S7_lv1_e8c71fcb2"/>
      <w:r>
        <w:t>(</w:t>
      </w:r>
      <w:bookmarkEnd w:id="26"/>
      <w:r w:rsidR="007B0F07">
        <w:t xml:space="preserve">7) may employ such persons as he determines are necessary to carry out the </w:t>
      </w:r>
      <w:r w:rsidR="003456C7">
        <w:t>department</w:t>
      </w:r>
      <w:r w:rsidR="007B0F07">
        <w:t xml:space="preserve">’s </w:t>
      </w:r>
      <w:r w:rsidR="007B0F07" w:rsidRPr="007B0F07">
        <w:t>duties, functions, and powers</w:t>
      </w:r>
      <w:r w:rsidR="007B0F07">
        <w:t>; and</w:t>
      </w:r>
    </w:p>
    <w:p w14:paraId="1AB09D9C" w14:textId="7F135061" w:rsidR="007B0F07" w:rsidRDefault="007B0F07" w:rsidP="006F17F8">
      <w:pPr>
        <w:pStyle w:val="scnewcodesection"/>
      </w:pPr>
      <w:r>
        <w:tab/>
      </w:r>
      <w:bookmarkStart w:id="27" w:name="ss_T44C12N40S8_lv1_e61058dff"/>
      <w:r>
        <w:t>(</w:t>
      </w:r>
      <w:bookmarkEnd w:id="27"/>
      <w:r>
        <w:t xml:space="preserve">8) may enter into contracts with public agencies, institutions of higher education, and private organizations or individuals that the executive director determines would be beneficial to carrying out the </w:t>
      </w:r>
      <w:r w:rsidR="003456C7">
        <w:t>department</w:t>
      </w:r>
      <w:r>
        <w:t xml:space="preserve">’s </w:t>
      </w:r>
      <w:r w:rsidRPr="007B0F07">
        <w:t>duties, functions, and powers</w:t>
      </w:r>
      <w:r>
        <w:t>.</w:t>
      </w:r>
    </w:p>
    <w:p w14:paraId="376131C8" w14:textId="77777777" w:rsidR="006F17F8" w:rsidRDefault="006F17F8" w:rsidP="00E24B5E">
      <w:pPr>
        <w:pStyle w:val="scnewcodesection"/>
      </w:pPr>
    </w:p>
    <w:p w14:paraId="7A7201E6" w14:textId="66B90E8F" w:rsidR="006F17F8" w:rsidRDefault="006F17F8" w:rsidP="006F17F8">
      <w:pPr>
        <w:pStyle w:val="scnewcodesection"/>
      </w:pPr>
      <w:r>
        <w:tab/>
      </w:r>
      <w:bookmarkStart w:id="28" w:name="ns_T44C12N50_12ba0256c"/>
      <w:r>
        <w:t>S</w:t>
      </w:r>
      <w:bookmarkEnd w:id="28"/>
      <w:r>
        <w:t>ection 44‑12‑50.</w:t>
      </w:r>
      <w:r>
        <w:tab/>
      </w:r>
      <w:bookmarkStart w:id="29" w:name="ss_T44C12N50SA_lv1_fd22f1644"/>
      <w:r w:rsidR="003B5C42">
        <w:t>(</w:t>
      </w:r>
      <w:bookmarkEnd w:id="29"/>
      <w:r w:rsidR="003B5C42">
        <w:t xml:space="preserve">A) </w:t>
      </w:r>
      <w:r w:rsidR="003B5C42" w:rsidRPr="003B5C42">
        <w:t xml:space="preserve">The </w:t>
      </w:r>
      <w:r w:rsidR="00594C2E">
        <w:t>Department</w:t>
      </w:r>
      <w:r w:rsidR="003B5C42" w:rsidRPr="003B5C42">
        <w:t xml:space="preserve"> of Behavioral Health and Developmental Disabilities shall consist of the following component </w:t>
      </w:r>
      <w:r w:rsidR="00594C2E">
        <w:t>offices</w:t>
      </w:r>
      <w:r w:rsidR="003B5C42" w:rsidRPr="003B5C42">
        <w:t>:</w:t>
      </w:r>
    </w:p>
    <w:p w14:paraId="739FB935" w14:textId="016BE347" w:rsidR="003B5C42" w:rsidRDefault="003B5C42" w:rsidP="006F17F8">
      <w:pPr>
        <w:pStyle w:val="scnewcodesection"/>
      </w:pPr>
      <w:r>
        <w:tab/>
      </w:r>
      <w:r>
        <w:tab/>
      </w:r>
      <w:bookmarkStart w:id="30" w:name="ss_T44C12N50S1_lv2_25fa015d9"/>
      <w:r>
        <w:t>(</w:t>
      </w:r>
      <w:bookmarkEnd w:id="30"/>
      <w:r>
        <w:t xml:space="preserve">1) the </w:t>
      </w:r>
      <w:r w:rsidR="00594C2E">
        <w:t>Office</w:t>
      </w:r>
      <w:r>
        <w:t xml:space="preserve"> of Intellectual and Developmental Disabilities;</w:t>
      </w:r>
    </w:p>
    <w:p w14:paraId="2BB8B3DF" w14:textId="2B65EDC2" w:rsidR="003B5C42" w:rsidRDefault="003B5C42" w:rsidP="006F17F8">
      <w:pPr>
        <w:pStyle w:val="scnewcodesection"/>
      </w:pPr>
      <w:r>
        <w:tab/>
      </w:r>
      <w:r>
        <w:tab/>
      </w:r>
      <w:bookmarkStart w:id="31" w:name="ss_T44C12N50S2_lv2_4d051d845"/>
      <w:r>
        <w:t>(</w:t>
      </w:r>
      <w:bookmarkEnd w:id="31"/>
      <w:r>
        <w:t xml:space="preserve">2) the </w:t>
      </w:r>
      <w:r w:rsidR="00594C2E">
        <w:t>Office</w:t>
      </w:r>
      <w:r>
        <w:t xml:space="preserve"> of Mental Health; and</w:t>
      </w:r>
    </w:p>
    <w:p w14:paraId="64D6225C" w14:textId="4AC77AB7" w:rsidR="003B5C42" w:rsidRDefault="003B5C42" w:rsidP="006F17F8">
      <w:pPr>
        <w:pStyle w:val="scnewcodesection"/>
      </w:pPr>
      <w:r>
        <w:tab/>
      </w:r>
      <w:r>
        <w:tab/>
      </w:r>
      <w:bookmarkStart w:id="32" w:name="ss_T44C12N50S3_lv2_36f943616"/>
      <w:r>
        <w:t>(</w:t>
      </w:r>
      <w:bookmarkEnd w:id="32"/>
      <w:r>
        <w:t xml:space="preserve">3) the </w:t>
      </w:r>
      <w:r w:rsidR="00594C2E">
        <w:t>Office</w:t>
      </w:r>
      <w:r>
        <w:t xml:space="preserve"> of Substance Abuse Services</w:t>
      </w:r>
    </w:p>
    <w:p w14:paraId="3E1D9E26" w14:textId="6079A84F" w:rsidR="00876B20" w:rsidRDefault="003B5C42" w:rsidP="006F17F8">
      <w:pPr>
        <w:pStyle w:val="scnewcodesection"/>
      </w:pPr>
      <w:r>
        <w:tab/>
      </w:r>
      <w:bookmarkStart w:id="33" w:name="ss_T44C12N50SB_lv1_4467b1149"/>
      <w:r>
        <w:t>(</w:t>
      </w:r>
      <w:bookmarkEnd w:id="33"/>
      <w:r>
        <w:t>B)</w:t>
      </w:r>
      <w:bookmarkStart w:id="34" w:name="ss_T44C12N50S1_lv2_07627feb3"/>
      <w:r w:rsidR="00876B20">
        <w:t>(</w:t>
      </w:r>
      <w:bookmarkEnd w:id="34"/>
      <w:r w:rsidR="00876B20">
        <w:t xml:space="preserve">1) Each component </w:t>
      </w:r>
      <w:r w:rsidR="00594C2E">
        <w:t>office</w:t>
      </w:r>
      <w:r w:rsidR="00D90DFA">
        <w:t xml:space="preserve"> shall be headed by a</w:t>
      </w:r>
      <w:r w:rsidR="00594C2E">
        <w:t>n office</w:t>
      </w:r>
      <w:r w:rsidR="00D90DFA">
        <w:t xml:space="preserve"> director who shall be appointed by the </w:t>
      </w:r>
      <w:r w:rsidR="00594C2E">
        <w:t>department’s director</w:t>
      </w:r>
      <w:r w:rsidR="00D90DFA">
        <w:t xml:space="preserve">. </w:t>
      </w:r>
      <w:r w:rsidR="00594C2E">
        <w:t>Office</w:t>
      </w:r>
      <w:r w:rsidR="00D90DFA">
        <w:t xml:space="preserve"> directors shall serve at the pleasure of the </w:t>
      </w:r>
      <w:r w:rsidR="00594C2E">
        <w:t>departmental</w:t>
      </w:r>
      <w:r w:rsidR="00D90DFA">
        <w:t xml:space="preserve"> director.</w:t>
      </w:r>
    </w:p>
    <w:p w14:paraId="7F3B56A0" w14:textId="415B9419" w:rsidR="003B5C42" w:rsidRDefault="00876B20" w:rsidP="006F17F8">
      <w:pPr>
        <w:pStyle w:val="scnewcodesection"/>
      </w:pPr>
      <w:r>
        <w:tab/>
      </w:r>
      <w:r>
        <w:tab/>
      </w:r>
      <w:bookmarkStart w:id="35" w:name="ss_T44C12N50S2_lv2_c8299169c"/>
      <w:r>
        <w:t>(</w:t>
      </w:r>
      <w:bookmarkEnd w:id="35"/>
      <w:r>
        <w:t>2)</w:t>
      </w:r>
      <w:r w:rsidR="003B5C42">
        <w:t xml:space="preserve"> The director may, </w:t>
      </w:r>
      <w:r w:rsidR="003B5C42" w:rsidRPr="003B5C42">
        <w:t xml:space="preserve">to the extent authorized through the annual appropriations act or relevant permanent law, organize the administration of the </w:t>
      </w:r>
      <w:r w:rsidR="00594C2E">
        <w:t>department</w:t>
      </w:r>
      <w:r w:rsidR="003B5C42" w:rsidRPr="003B5C42">
        <w:t xml:space="preserve">, including the assignment of personnel to the </w:t>
      </w:r>
      <w:r w:rsidR="0067510E">
        <w:t>offices</w:t>
      </w:r>
      <w:r w:rsidR="003B5C42" w:rsidRPr="003B5C42">
        <w:t xml:space="preserve"> and among its component departments, as is necessary to carry out the </w:t>
      </w:r>
      <w:r w:rsidR="0067510E">
        <w:t>department</w:t>
      </w:r>
      <w:r w:rsidR="003B5C42" w:rsidRPr="003B5C42">
        <w:t>’s duties.</w:t>
      </w:r>
    </w:p>
    <w:p w14:paraId="11AB86BF" w14:textId="77777777" w:rsidR="006F17F8" w:rsidRDefault="006F17F8" w:rsidP="00E24B5E">
      <w:pPr>
        <w:pStyle w:val="scnewcodesection"/>
      </w:pPr>
    </w:p>
    <w:p w14:paraId="0A91A0AF" w14:textId="52D079E4" w:rsidR="00402C86" w:rsidRDefault="006F17F8" w:rsidP="006F17F8">
      <w:pPr>
        <w:pStyle w:val="scnewcodesection"/>
      </w:pPr>
      <w:r>
        <w:tab/>
      </w:r>
      <w:bookmarkStart w:id="36" w:name="ns_T44C12N60_04fc16b30"/>
      <w:r>
        <w:t>S</w:t>
      </w:r>
      <w:bookmarkEnd w:id="36"/>
      <w:r>
        <w:t>ection 44‑12‑60.</w:t>
      </w:r>
      <w:r>
        <w:tab/>
      </w:r>
      <w:r w:rsidR="00D90DFA" w:rsidRPr="00D90DFA">
        <w:t xml:space="preserve">The component </w:t>
      </w:r>
      <w:r w:rsidR="0088713E">
        <w:t>offices</w:t>
      </w:r>
      <w:r w:rsidR="00D90DFA" w:rsidRPr="00D90DFA">
        <w:t xml:space="preserve"> shall carry out their duties, functions, and powers as provided in their respective enabling statutes and as otherwise provided by laws subject to the management decisions, policy development, and standards established of and by the </w:t>
      </w:r>
      <w:r w:rsidR="00D90DFA">
        <w:t>director</w:t>
      </w:r>
      <w:r w:rsidR="00D90DFA" w:rsidRPr="00D90DFA">
        <w:t xml:space="preserve"> as provided in this chapter.</w:t>
      </w:r>
    </w:p>
    <w:p w14:paraId="3D286202" w14:textId="77777777" w:rsidR="001C63BE" w:rsidRDefault="001C63BE" w:rsidP="00E24B5E">
      <w:pPr>
        <w:pStyle w:val="scemptyline"/>
      </w:pPr>
    </w:p>
    <w:p w14:paraId="7E7084C0" w14:textId="77777777" w:rsidR="001C63BE" w:rsidRDefault="001C63BE" w:rsidP="00E24B5E">
      <w:pPr>
        <w:pStyle w:val="scdirectionallanguage"/>
      </w:pPr>
      <w:bookmarkStart w:id="37" w:name="bs_num_2_2b36fc67c"/>
      <w:r>
        <w:t>S</w:t>
      </w:r>
      <w:bookmarkEnd w:id="37"/>
      <w:r>
        <w:t>ECTION 2.</w:t>
      </w:r>
      <w:r>
        <w:tab/>
      </w:r>
      <w:bookmarkStart w:id="38" w:name="dl_3fa83fd52"/>
      <w:r>
        <w:t>S</w:t>
      </w:r>
      <w:bookmarkEnd w:id="38"/>
      <w:r>
        <w:t>ection 1‑30‑10(A) of the S.C. Code is amended to read:</w:t>
      </w:r>
    </w:p>
    <w:p w14:paraId="011CAF52" w14:textId="77777777" w:rsidR="001C63BE" w:rsidRDefault="001C63BE" w:rsidP="00E24B5E">
      <w:pPr>
        <w:pStyle w:val="sccodifiedsection"/>
      </w:pPr>
    </w:p>
    <w:p w14:paraId="440D0DEC" w14:textId="77777777" w:rsidR="001C63BE" w:rsidRDefault="001C63BE" w:rsidP="001C63BE">
      <w:pPr>
        <w:pStyle w:val="sccodifiedsection"/>
      </w:pPr>
      <w:bookmarkStart w:id="39" w:name="cs_T1C30N10_a47a5430c"/>
      <w:r>
        <w:tab/>
      </w:r>
      <w:bookmarkStart w:id="40" w:name="ss_T1C30N10SA_lv1_e00375bc3"/>
      <w:bookmarkEnd w:id="39"/>
      <w:r>
        <w:t>(</w:t>
      </w:r>
      <w:bookmarkEnd w:id="40"/>
      <w:r>
        <w:t>A) There are hereby created, within the executive branch of the state government, the following departments:</w:t>
      </w:r>
    </w:p>
    <w:p w14:paraId="68A03DF3" w14:textId="77777777" w:rsidR="001C63BE" w:rsidRDefault="001C63BE" w:rsidP="001C63BE">
      <w:pPr>
        <w:pStyle w:val="sccodifiedsection"/>
      </w:pPr>
      <w:r>
        <w:tab/>
      </w:r>
      <w:r>
        <w:tab/>
      </w:r>
      <w:bookmarkStart w:id="41" w:name="up_ec6a1b401"/>
      <w:r>
        <w:t>1</w:t>
      </w:r>
      <w:bookmarkEnd w:id="41"/>
      <w:r>
        <w:t>. Department of Administration</w:t>
      </w:r>
    </w:p>
    <w:p w14:paraId="4637B7E9" w14:textId="77777777" w:rsidR="001C63BE" w:rsidRDefault="001C63BE" w:rsidP="001C63BE">
      <w:pPr>
        <w:pStyle w:val="sccodifiedsection"/>
      </w:pPr>
      <w:r>
        <w:tab/>
      </w:r>
      <w:r>
        <w:tab/>
      </w:r>
      <w:bookmarkStart w:id="42" w:name="up_dd42f0fc2"/>
      <w:r>
        <w:t>2</w:t>
      </w:r>
      <w:bookmarkEnd w:id="42"/>
      <w:r>
        <w:t>. Department of Agriculture</w:t>
      </w:r>
    </w:p>
    <w:p w14:paraId="5DEA1B0C" w14:textId="5A4A96D0" w:rsidR="001C63BE" w:rsidRDefault="001C63BE" w:rsidP="001C63BE">
      <w:pPr>
        <w:pStyle w:val="sccodifiedsection"/>
      </w:pPr>
      <w:r>
        <w:tab/>
      </w:r>
      <w:r>
        <w:tab/>
      </w:r>
      <w:bookmarkStart w:id="43" w:name="up_f6684022a"/>
      <w:r>
        <w:t>3</w:t>
      </w:r>
      <w:bookmarkEnd w:id="43"/>
      <w:r>
        <w:t>. </w:t>
      </w:r>
      <w:r>
        <w:rPr>
          <w:rStyle w:val="scstrike"/>
        </w:rPr>
        <w:t>Department of Alcohol and Other Drug Abuse Services</w:t>
      </w:r>
      <w:r w:rsidR="00074A44">
        <w:rPr>
          <w:rStyle w:val="scinsert"/>
        </w:rPr>
        <w:t>Department</w:t>
      </w:r>
      <w:r w:rsidR="001B4159" w:rsidRPr="001B4159">
        <w:rPr>
          <w:rStyle w:val="scinsert"/>
        </w:rPr>
        <w:t xml:space="preserve"> of Behavioral Health and Developmental Disabilities</w:t>
      </w:r>
    </w:p>
    <w:p w14:paraId="55FC5DDA" w14:textId="77777777" w:rsidR="001C63BE" w:rsidRDefault="001C63BE" w:rsidP="001C63BE">
      <w:pPr>
        <w:pStyle w:val="sccodifiedsection"/>
      </w:pPr>
      <w:r>
        <w:tab/>
      </w:r>
      <w:r>
        <w:tab/>
      </w:r>
      <w:bookmarkStart w:id="44" w:name="up_b6fa5f5d6"/>
      <w:r>
        <w:t>4</w:t>
      </w:r>
      <w:bookmarkEnd w:id="44"/>
      <w:r>
        <w:t>. Department of Commerce</w:t>
      </w:r>
    </w:p>
    <w:p w14:paraId="72C78514" w14:textId="77777777" w:rsidR="001C63BE" w:rsidRDefault="001C63BE" w:rsidP="001C63BE">
      <w:pPr>
        <w:pStyle w:val="sccodifiedsection"/>
      </w:pPr>
      <w:r>
        <w:tab/>
      </w:r>
      <w:r>
        <w:tab/>
      </w:r>
      <w:bookmarkStart w:id="45" w:name="up_4a1b3fa90"/>
      <w:r>
        <w:t>5</w:t>
      </w:r>
      <w:bookmarkEnd w:id="45"/>
      <w:r>
        <w:t>. Department of Corrections</w:t>
      </w:r>
    </w:p>
    <w:p w14:paraId="7353C35C" w14:textId="790E80BD" w:rsidR="001C63BE" w:rsidDel="001B4159" w:rsidRDefault="001C63BE" w:rsidP="001C63BE">
      <w:pPr>
        <w:pStyle w:val="sccodifiedsection"/>
      </w:pPr>
      <w:r>
        <w:rPr>
          <w:rStyle w:val="scstrike"/>
        </w:rPr>
        <w:tab/>
      </w:r>
      <w:r>
        <w:rPr>
          <w:rStyle w:val="scstrike"/>
        </w:rPr>
        <w:tab/>
        <w:t>6. Department of Disabilities and Special Needs</w:t>
      </w:r>
    </w:p>
    <w:p w14:paraId="4D06BC2B" w14:textId="79970712" w:rsidR="001C63BE" w:rsidRDefault="001C63BE" w:rsidP="001C63BE">
      <w:pPr>
        <w:pStyle w:val="sccodifiedsection"/>
      </w:pPr>
      <w:r>
        <w:tab/>
      </w:r>
      <w:r>
        <w:tab/>
      </w:r>
      <w:r>
        <w:rPr>
          <w:rStyle w:val="scstrike"/>
        </w:rPr>
        <w:t>7.</w:t>
      </w:r>
      <w:bookmarkStart w:id="46" w:name="up_2a24362d7"/>
      <w:r w:rsidR="001B4159">
        <w:rPr>
          <w:rStyle w:val="scinsert"/>
        </w:rPr>
        <w:t>6</w:t>
      </w:r>
      <w:bookmarkEnd w:id="46"/>
      <w:r w:rsidR="001B4159">
        <w:rPr>
          <w:rStyle w:val="scinsert"/>
        </w:rPr>
        <w:t>.</w:t>
      </w:r>
      <w:r>
        <w:t> Department of Education</w:t>
      </w:r>
    </w:p>
    <w:p w14:paraId="03A92EF1" w14:textId="68CF07EC" w:rsidR="001C63BE" w:rsidRDefault="001C63BE" w:rsidP="001C63BE">
      <w:pPr>
        <w:pStyle w:val="sccodifiedsection"/>
      </w:pPr>
      <w:r>
        <w:tab/>
      </w:r>
      <w:r>
        <w:tab/>
      </w:r>
      <w:r>
        <w:rPr>
          <w:rStyle w:val="scstrike"/>
        </w:rPr>
        <w:t>8.</w:t>
      </w:r>
      <w:bookmarkStart w:id="47" w:name="up_7c554bf12"/>
      <w:r w:rsidR="001B4159">
        <w:rPr>
          <w:rStyle w:val="scinsert"/>
        </w:rPr>
        <w:t>7</w:t>
      </w:r>
      <w:bookmarkEnd w:id="47"/>
      <w:r>
        <w:t> Department of Public Health</w:t>
      </w:r>
    </w:p>
    <w:p w14:paraId="5430627D" w14:textId="629C18ED" w:rsidR="001C63BE" w:rsidRDefault="001C63BE" w:rsidP="001C63BE">
      <w:pPr>
        <w:pStyle w:val="sccodifiedsection"/>
      </w:pPr>
      <w:r>
        <w:tab/>
      </w:r>
      <w:r>
        <w:tab/>
      </w:r>
      <w:r>
        <w:rPr>
          <w:rStyle w:val="scstrike"/>
        </w:rPr>
        <w:t>9.</w:t>
      </w:r>
      <w:bookmarkStart w:id="48" w:name="up_65f0216a9"/>
      <w:r w:rsidR="001B4159">
        <w:rPr>
          <w:rStyle w:val="scinsert"/>
        </w:rPr>
        <w:t>8</w:t>
      </w:r>
      <w:bookmarkEnd w:id="48"/>
      <w:r>
        <w:t> Department of Health and Human Services</w:t>
      </w:r>
    </w:p>
    <w:p w14:paraId="1854A149" w14:textId="081BDBB6" w:rsidR="001C63BE" w:rsidRDefault="001C63BE" w:rsidP="001C63BE">
      <w:pPr>
        <w:pStyle w:val="sccodifiedsection"/>
      </w:pPr>
      <w:r>
        <w:tab/>
      </w:r>
      <w:r>
        <w:tab/>
      </w:r>
      <w:r>
        <w:rPr>
          <w:rStyle w:val="scstrike"/>
        </w:rPr>
        <w:t>10.</w:t>
      </w:r>
      <w:bookmarkStart w:id="49" w:name="up_d90f6c7f2"/>
      <w:r w:rsidR="001B4159">
        <w:rPr>
          <w:rStyle w:val="scinsert"/>
        </w:rPr>
        <w:t>9</w:t>
      </w:r>
      <w:bookmarkEnd w:id="49"/>
      <w:r>
        <w:t> Department of Insurance</w:t>
      </w:r>
    </w:p>
    <w:p w14:paraId="287BB19F" w14:textId="5EB30077" w:rsidR="001C63BE" w:rsidRDefault="001C63BE" w:rsidP="001C63BE">
      <w:pPr>
        <w:pStyle w:val="sccodifiedsection"/>
      </w:pPr>
      <w:r>
        <w:tab/>
      </w:r>
      <w:r>
        <w:tab/>
      </w:r>
      <w:r>
        <w:rPr>
          <w:rStyle w:val="scstrike"/>
        </w:rPr>
        <w:t>11.</w:t>
      </w:r>
      <w:bookmarkStart w:id="50" w:name="up_1f627c0e5"/>
      <w:r w:rsidR="001B4159">
        <w:rPr>
          <w:rStyle w:val="scinsert"/>
        </w:rPr>
        <w:t>1</w:t>
      </w:r>
      <w:bookmarkEnd w:id="50"/>
      <w:r w:rsidR="001B4159">
        <w:rPr>
          <w:rStyle w:val="scinsert"/>
        </w:rPr>
        <w:t>0</w:t>
      </w:r>
      <w:r>
        <w:t> Department of Juvenile Justice</w:t>
      </w:r>
    </w:p>
    <w:p w14:paraId="1157A0FD" w14:textId="67E95644" w:rsidR="001C63BE" w:rsidRDefault="001C63BE" w:rsidP="001C63BE">
      <w:pPr>
        <w:pStyle w:val="sccodifiedsection"/>
      </w:pPr>
      <w:r>
        <w:tab/>
      </w:r>
      <w:r>
        <w:tab/>
      </w:r>
      <w:r>
        <w:rPr>
          <w:rStyle w:val="scstrike"/>
        </w:rPr>
        <w:t>12.</w:t>
      </w:r>
      <w:bookmarkStart w:id="51" w:name="up_b997c0915"/>
      <w:r w:rsidR="001B4159">
        <w:rPr>
          <w:rStyle w:val="scinsert"/>
        </w:rPr>
        <w:t>1</w:t>
      </w:r>
      <w:bookmarkEnd w:id="51"/>
      <w:r w:rsidR="001B4159">
        <w:rPr>
          <w:rStyle w:val="scinsert"/>
        </w:rPr>
        <w:t>1.</w:t>
      </w:r>
      <w:r>
        <w:t> Department of Labor, Licensing and Regulation</w:t>
      </w:r>
    </w:p>
    <w:p w14:paraId="2EC1F040" w14:textId="18275AF1" w:rsidR="001C63BE" w:rsidDel="001B4159" w:rsidRDefault="001C63BE" w:rsidP="001C63BE">
      <w:pPr>
        <w:pStyle w:val="sccodifiedsection"/>
      </w:pPr>
      <w:r>
        <w:rPr>
          <w:rStyle w:val="scstrike"/>
        </w:rPr>
        <w:tab/>
      </w:r>
      <w:r>
        <w:rPr>
          <w:rStyle w:val="scstrike"/>
        </w:rPr>
        <w:tab/>
        <w:t>13. Department of Mental Health</w:t>
      </w:r>
    </w:p>
    <w:p w14:paraId="39873725" w14:textId="3ADE8FDD" w:rsidR="001C63BE" w:rsidRDefault="001C63BE" w:rsidP="001C63BE">
      <w:pPr>
        <w:pStyle w:val="sccodifiedsection"/>
      </w:pPr>
      <w:r>
        <w:tab/>
      </w:r>
      <w:r>
        <w:tab/>
      </w:r>
      <w:r>
        <w:rPr>
          <w:rStyle w:val="scstrike"/>
        </w:rPr>
        <w:t>14.</w:t>
      </w:r>
      <w:bookmarkStart w:id="52" w:name="up_226ee7c0d"/>
      <w:r w:rsidR="001B4159">
        <w:rPr>
          <w:rStyle w:val="scinsert"/>
        </w:rPr>
        <w:t>1</w:t>
      </w:r>
      <w:bookmarkEnd w:id="52"/>
      <w:r w:rsidR="001B4159">
        <w:rPr>
          <w:rStyle w:val="scinsert"/>
        </w:rPr>
        <w:t>2.</w:t>
      </w:r>
      <w:r>
        <w:t> Department of Motor Vehicles</w:t>
      </w:r>
    </w:p>
    <w:p w14:paraId="2FD7C661" w14:textId="43421F5D" w:rsidR="001C63BE" w:rsidRDefault="001C63BE" w:rsidP="001C63BE">
      <w:pPr>
        <w:pStyle w:val="sccodifiedsection"/>
      </w:pPr>
      <w:r>
        <w:tab/>
      </w:r>
      <w:r>
        <w:tab/>
      </w:r>
      <w:r>
        <w:rPr>
          <w:rStyle w:val="scstrike"/>
        </w:rPr>
        <w:t>15.</w:t>
      </w:r>
      <w:bookmarkStart w:id="53" w:name="up_c5edddb09"/>
      <w:r w:rsidR="001B4159">
        <w:rPr>
          <w:rStyle w:val="scinsert"/>
        </w:rPr>
        <w:t>1</w:t>
      </w:r>
      <w:bookmarkEnd w:id="53"/>
      <w:r w:rsidR="001B4159">
        <w:rPr>
          <w:rStyle w:val="scinsert"/>
        </w:rPr>
        <w:t>3.</w:t>
      </w:r>
      <w:r>
        <w:t> Department of Natural Resources</w:t>
      </w:r>
    </w:p>
    <w:p w14:paraId="18734A4D" w14:textId="74D01AD7" w:rsidR="001C63BE" w:rsidRDefault="001C63BE" w:rsidP="001C63BE">
      <w:pPr>
        <w:pStyle w:val="sccodifiedsection"/>
      </w:pPr>
      <w:r>
        <w:tab/>
      </w:r>
      <w:r>
        <w:tab/>
      </w:r>
      <w:r>
        <w:rPr>
          <w:rStyle w:val="scstrike"/>
        </w:rPr>
        <w:t>16.</w:t>
      </w:r>
      <w:bookmarkStart w:id="54" w:name="up_4bdb6fa8f"/>
      <w:r w:rsidR="001B4159">
        <w:rPr>
          <w:rStyle w:val="scinsert"/>
        </w:rPr>
        <w:t>1</w:t>
      </w:r>
      <w:bookmarkEnd w:id="54"/>
      <w:r w:rsidR="001B4159">
        <w:rPr>
          <w:rStyle w:val="scinsert"/>
        </w:rPr>
        <w:t>4.</w:t>
      </w:r>
      <w:r>
        <w:t> Department of Parks, Recreation and Tourism</w:t>
      </w:r>
    </w:p>
    <w:p w14:paraId="112CFB72" w14:textId="31F6D952" w:rsidR="001C63BE" w:rsidRDefault="001C63BE" w:rsidP="001C63BE">
      <w:pPr>
        <w:pStyle w:val="sccodifiedsection"/>
      </w:pPr>
      <w:r>
        <w:tab/>
      </w:r>
      <w:r>
        <w:tab/>
      </w:r>
      <w:r>
        <w:rPr>
          <w:rStyle w:val="scstrike"/>
        </w:rPr>
        <w:t>17.</w:t>
      </w:r>
      <w:bookmarkStart w:id="55" w:name="up_78dd02af4"/>
      <w:r w:rsidR="001B4159">
        <w:rPr>
          <w:rStyle w:val="scinsert"/>
        </w:rPr>
        <w:t>1</w:t>
      </w:r>
      <w:bookmarkEnd w:id="55"/>
      <w:r w:rsidR="001B4159">
        <w:rPr>
          <w:rStyle w:val="scinsert"/>
        </w:rPr>
        <w:t>5.</w:t>
      </w:r>
      <w:r>
        <w:t> Department of Probation, Parole and Pardon Services</w:t>
      </w:r>
    </w:p>
    <w:p w14:paraId="58000F9C" w14:textId="2B87136C" w:rsidR="001C63BE" w:rsidRDefault="001C63BE" w:rsidP="001C63BE">
      <w:pPr>
        <w:pStyle w:val="sccodifiedsection"/>
      </w:pPr>
      <w:r>
        <w:tab/>
      </w:r>
      <w:r>
        <w:tab/>
      </w:r>
      <w:r>
        <w:rPr>
          <w:rStyle w:val="scstrike"/>
        </w:rPr>
        <w:t>18.</w:t>
      </w:r>
      <w:bookmarkStart w:id="56" w:name="up_5926e4bdd"/>
      <w:r w:rsidR="001B4159">
        <w:rPr>
          <w:rStyle w:val="scinsert"/>
        </w:rPr>
        <w:t>1</w:t>
      </w:r>
      <w:bookmarkEnd w:id="56"/>
      <w:r w:rsidR="001B4159">
        <w:rPr>
          <w:rStyle w:val="scinsert"/>
        </w:rPr>
        <w:t>6.</w:t>
      </w:r>
      <w:r>
        <w:t> Department of Public Safety</w:t>
      </w:r>
    </w:p>
    <w:p w14:paraId="2E854F6C" w14:textId="397D5B6D" w:rsidR="001C63BE" w:rsidRDefault="001C63BE" w:rsidP="001C63BE">
      <w:pPr>
        <w:pStyle w:val="sccodifiedsection"/>
      </w:pPr>
      <w:r>
        <w:tab/>
      </w:r>
      <w:r>
        <w:tab/>
      </w:r>
      <w:r>
        <w:rPr>
          <w:rStyle w:val="scstrike"/>
        </w:rPr>
        <w:t>19.</w:t>
      </w:r>
      <w:bookmarkStart w:id="57" w:name="up_4583eeada"/>
      <w:r w:rsidR="001B4159">
        <w:rPr>
          <w:rStyle w:val="scinsert"/>
        </w:rPr>
        <w:t>1</w:t>
      </w:r>
      <w:bookmarkEnd w:id="57"/>
      <w:r w:rsidR="001B4159">
        <w:rPr>
          <w:rStyle w:val="scinsert"/>
        </w:rPr>
        <w:t>7.</w:t>
      </w:r>
      <w:r>
        <w:t> Department of Revenue</w:t>
      </w:r>
    </w:p>
    <w:p w14:paraId="2720D461" w14:textId="00478330" w:rsidR="001C63BE" w:rsidRDefault="001C63BE" w:rsidP="001C63BE">
      <w:pPr>
        <w:pStyle w:val="sccodifiedsection"/>
      </w:pPr>
      <w:r>
        <w:tab/>
      </w:r>
      <w:r>
        <w:tab/>
      </w:r>
      <w:r>
        <w:rPr>
          <w:rStyle w:val="scstrike"/>
        </w:rPr>
        <w:t>20.</w:t>
      </w:r>
      <w:bookmarkStart w:id="58" w:name="up_9625e4b90"/>
      <w:r w:rsidR="001B4159">
        <w:rPr>
          <w:rStyle w:val="scinsert"/>
        </w:rPr>
        <w:t>1</w:t>
      </w:r>
      <w:bookmarkEnd w:id="58"/>
      <w:r w:rsidR="001B4159">
        <w:rPr>
          <w:rStyle w:val="scinsert"/>
        </w:rPr>
        <w:t>8.</w:t>
      </w:r>
      <w:r>
        <w:t> Department of Social Services</w:t>
      </w:r>
    </w:p>
    <w:p w14:paraId="212E136C" w14:textId="1B4243CB" w:rsidR="001C63BE" w:rsidRDefault="001C63BE" w:rsidP="001C63BE">
      <w:pPr>
        <w:pStyle w:val="sccodifiedsection"/>
      </w:pPr>
      <w:r>
        <w:tab/>
      </w:r>
      <w:r>
        <w:tab/>
      </w:r>
      <w:r>
        <w:rPr>
          <w:rStyle w:val="scstrike"/>
        </w:rPr>
        <w:t>21.</w:t>
      </w:r>
      <w:bookmarkStart w:id="59" w:name="up_cca91abbf"/>
      <w:r w:rsidR="001B4159">
        <w:rPr>
          <w:rStyle w:val="scinsert"/>
        </w:rPr>
        <w:t>1</w:t>
      </w:r>
      <w:bookmarkEnd w:id="59"/>
      <w:r w:rsidR="001B4159">
        <w:rPr>
          <w:rStyle w:val="scinsert"/>
        </w:rPr>
        <w:t>9</w:t>
      </w:r>
      <w:r>
        <w:t> Department of Transportation</w:t>
      </w:r>
    </w:p>
    <w:p w14:paraId="7CD07800" w14:textId="2ED6A856" w:rsidR="001C63BE" w:rsidRDefault="001C63BE" w:rsidP="001C63BE">
      <w:pPr>
        <w:pStyle w:val="sccodifiedsection"/>
      </w:pPr>
      <w:r>
        <w:tab/>
      </w:r>
      <w:r>
        <w:tab/>
      </w:r>
      <w:r>
        <w:rPr>
          <w:rStyle w:val="scstrike"/>
        </w:rPr>
        <w:t>22.</w:t>
      </w:r>
      <w:bookmarkStart w:id="60" w:name="up_396a9d318"/>
      <w:r w:rsidR="001B4159">
        <w:rPr>
          <w:rStyle w:val="scinsert"/>
        </w:rPr>
        <w:t>2</w:t>
      </w:r>
      <w:bookmarkEnd w:id="60"/>
      <w:r w:rsidR="001B4159">
        <w:rPr>
          <w:rStyle w:val="scinsert"/>
        </w:rPr>
        <w:t>0.</w:t>
      </w:r>
      <w:r>
        <w:t> Department of Employment and Workforce</w:t>
      </w:r>
    </w:p>
    <w:p w14:paraId="4D2AD39A" w14:textId="2CE42B34" w:rsidR="001C63BE" w:rsidRDefault="001C63BE" w:rsidP="001C63BE">
      <w:pPr>
        <w:pStyle w:val="sccodifiedsection"/>
      </w:pPr>
      <w:r>
        <w:tab/>
      </w:r>
      <w:r>
        <w:tab/>
      </w:r>
      <w:r>
        <w:rPr>
          <w:rStyle w:val="scstrike"/>
        </w:rPr>
        <w:t>23.</w:t>
      </w:r>
      <w:bookmarkStart w:id="61" w:name="up_b66153e83"/>
      <w:r w:rsidR="001B4159">
        <w:rPr>
          <w:rStyle w:val="scinsert"/>
        </w:rPr>
        <w:t>2</w:t>
      </w:r>
      <w:bookmarkEnd w:id="61"/>
      <w:r w:rsidR="001B4159">
        <w:rPr>
          <w:rStyle w:val="scinsert"/>
        </w:rPr>
        <w:t>1.</w:t>
      </w:r>
      <w:r>
        <w:t> Department on Aging</w:t>
      </w:r>
    </w:p>
    <w:p w14:paraId="6F95C020" w14:textId="407AD899" w:rsidR="001C63BE" w:rsidRDefault="001C63BE" w:rsidP="001C63BE">
      <w:pPr>
        <w:pStyle w:val="sccodifiedsection"/>
      </w:pPr>
      <w:r>
        <w:tab/>
      </w:r>
      <w:r>
        <w:tab/>
      </w:r>
      <w:r>
        <w:rPr>
          <w:rStyle w:val="scstrike"/>
        </w:rPr>
        <w:t>24.</w:t>
      </w:r>
      <w:bookmarkStart w:id="62" w:name="up_6fd74818b"/>
      <w:r w:rsidR="001B4159">
        <w:rPr>
          <w:rStyle w:val="scinsert"/>
        </w:rPr>
        <w:t>2</w:t>
      </w:r>
      <w:bookmarkEnd w:id="62"/>
      <w:r w:rsidR="001B4159">
        <w:rPr>
          <w:rStyle w:val="scinsert"/>
        </w:rPr>
        <w:t>2.</w:t>
      </w:r>
      <w:r>
        <w:t> Department of Veterans' Affairs.</w:t>
      </w:r>
    </w:p>
    <w:p w14:paraId="52DC0C08" w14:textId="5F8AE0E8" w:rsidR="001C63BE" w:rsidRDefault="001C63BE" w:rsidP="001C63BE">
      <w:pPr>
        <w:pStyle w:val="sccodifiedsection"/>
      </w:pPr>
      <w:r>
        <w:tab/>
      </w:r>
      <w:r>
        <w:tab/>
      </w:r>
      <w:r>
        <w:rPr>
          <w:rStyle w:val="scstrike"/>
        </w:rPr>
        <w:t>25.</w:t>
      </w:r>
      <w:bookmarkStart w:id="63" w:name="up_641e382fb"/>
      <w:r w:rsidR="001B4159">
        <w:rPr>
          <w:rStyle w:val="scinsert"/>
        </w:rPr>
        <w:t>2</w:t>
      </w:r>
      <w:bookmarkEnd w:id="63"/>
      <w:r w:rsidR="001B4159">
        <w:rPr>
          <w:rStyle w:val="scinsert"/>
        </w:rPr>
        <w:t>3.</w:t>
      </w:r>
      <w:r>
        <w:t> Department of Environmental Services</w:t>
      </w:r>
    </w:p>
    <w:p w14:paraId="75E8967F" w14:textId="77777777" w:rsidR="001B4159" w:rsidRDefault="001B4159" w:rsidP="00E24B5E">
      <w:pPr>
        <w:pStyle w:val="scemptyline"/>
      </w:pPr>
    </w:p>
    <w:p w14:paraId="4AEC43C0" w14:textId="77777777" w:rsidR="00EC115E" w:rsidRDefault="001B4159" w:rsidP="00E24B5E">
      <w:pPr>
        <w:pStyle w:val="scdirectionallanguage"/>
      </w:pPr>
      <w:bookmarkStart w:id="64" w:name="bs_num_3_9f8246271"/>
      <w:r>
        <w:t>S</w:t>
      </w:r>
      <w:bookmarkEnd w:id="64"/>
      <w:r>
        <w:t>ECTION 3.</w:t>
      </w:r>
      <w:r>
        <w:tab/>
      </w:r>
      <w:bookmarkStart w:id="65" w:name="dl_d1f99d1ec"/>
      <w:r w:rsidR="00EC115E">
        <w:t>S</w:t>
      </w:r>
      <w:bookmarkEnd w:id="65"/>
      <w:r w:rsidR="00EC115E">
        <w:t>ection 8‑17‑370 of the S.C. Code is amended by adding:</w:t>
      </w:r>
    </w:p>
    <w:p w14:paraId="6612E22C" w14:textId="77777777" w:rsidR="00EC115E" w:rsidRDefault="00EC115E" w:rsidP="00E24B5E">
      <w:pPr>
        <w:pStyle w:val="scnewcodesection"/>
      </w:pPr>
    </w:p>
    <w:p w14:paraId="67859499" w14:textId="1FCF1A83" w:rsidR="001B4159" w:rsidRDefault="00EC115E" w:rsidP="00EC115E">
      <w:pPr>
        <w:pStyle w:val="scnewcodesection"/>
      </w:pPr>
      <w:bookmarkStart w:id="66" w:name="ns_T8C17N370_8072b3672"/>
      <w:r>
        <w:tab/>
      </w:r>
      <w:bookmarkStart w:id="67" w:name="ss_T8C17N370S21_lv1_4de4fcf95"/>
      <w:bookmarkEnd w:id="66"/>
      <w:r>
        <w:t>(</w:t>
      </w:r>
      <w:bookmarkEnd w:id="67"/>
      <w:r>
        <w:t xml:space="preserve">21) </w:t>
      </w:r>
      <w:r w:rsidR="003E228B">
        <w:t xml:space="preserve">The Director of the </w:t>
      </w:r>
      <w:r w:rsidR="00074A44">
        <w:t>Department</w:t>
      </w:r>
      <w:r w:rsidR="003E228B">
        <w:t xml:space="preserve"> </w:t>
      </w:r>
      <w:r w:rsidR="003E228B" w:rsidRPr="003E228B">
        <w:t>of Behavioral Health and Developmental Disabilities</w:t>
      </w:r>
      <w:r w:rsidR="003E228B">
        <w:t xml:space="preserve">, all employees who report directly to the director, and the director for each of the executive office’s component </w:t>
      </w:r>
      <w:r w:rsidR="00074A44">
        <w:t>offices.</w:t>
      </w:r>
    </w:p>
    <w:p w14:paraId="1E797F03" w14:textId="77777777" w:rsidR="00223DE6" w:rsidRDefault="00223DE6" w:rsidP="00E24B5E">
      <w:pPr>
        <w:pStyle w:val="scemptyline"/>
      </w:pPr>
    </w:p>
    <w:p w14:paraId="429AA9B8" w14:textId="77777777" w:rsidR="00223DE6" w:rsidRDefault="00223DE6" w:rsidP="00E24B5E">
      <w:pPr>
        <w:pStyle w:val="scdirectionallanguage"/>
      </w:pPr>
      <w:bookmarkStart w:id="68" w:name="bs_num_4_34ad777a0"/>
      <w:r>
        <w:t>S</w:t>
      </w:r>
      <w:bookmarkEnd w:id="68"/>
      <w:r>
        <w:t>ECTION 4.</w:t>
      </w:r>
      <w:r>
        <w:tab/>
      </w:r>
      <w:bookmarkStart w:id="69" w:name="dl_3060d5c8f"/>
      <w:r>
        <w:t>S</w:t>
      </w:r>
      <w:bookmarkEnd w:id="69"/>
      <w:r>
        <w:t>ection 44‑20‑30 of the S.C. Code is amended to read:</w:t>
      </w:r>
    </w:p>
    <w:p w14:paraId="08DB8638" w14:textId="77777777" w:rsidR="00223DE6" w:rsidRDefault="00223DE6" w:rsidP="00E24B5E">
      <w:pPr>
        <w:pStyle w:val="sccodifiedsection"/>
      </w:pPr>
    </w:p>
    <w:p w14:paraId="112E361F" w14:textId="77777777" w:rsidR="00223DE6" w:rsidRDefault="00223DE6" w:rsidP="00223DE6">
      <w:pPr>
        <w:pStyle w:val="sccodifiedsection"/>
      </w:pPr>
      <w:r>
        <w:tab/>
      </w:r>
      <w:bookmarkStart w:id="70" w:name="cs_T44C20N30_1f63e2818"/>
      <w:r>
        <w:t>S</w:t>
      </w:r>
      <w:bookmarkEnd w:id="70"/>
      <w:r>
        <w:t>ection 44‑20‑30.</w:t>
      </w:r>
      <w:r>
        <w:tab/>
      </w:r>
      <w:bookmarkStart w:id="71" w:name="up_94738d304"/>
      <w:r>
        <w:t>A</w:t>
      </w:r>
      <w:bookmarkEnd w:id="71"/>
      <w:r>
        <w:t>s used in this chapter:</w:t>
      </w:r>
    </w:p>
    <w:p w14:paraId="5A14A1A7" w14:textId="42B74B86" w:rsidR="00223DE6" w:rsidRDefault="00223DE6" w:rsidP="00223DE6">
      <w:pPr>
        <w:pStyle w:val="sccodifiedsection"/>
      </w:pPr>
      <w:r>
        <w:tab/>
      </w:r>
      <w:bookmarkStart w:id="72" w:name="ss_T44C20N30S1_lv1_fcb8194db"/>
      <w:r>
        <w:t>(</w:t>
      </w:r>
      <w:bookmarkEnd w:id="72"/>
      <w:r>
        <w:t xml:space="preserve">1) “Applicant” means a person who is believed to have intellectual disability, one or more related disabilities, one or more head injuries, one or more spinal cord injuries, or an infant at high risk of a developmental disability who has applied for services </w:t>
      </w:r>
      <w:r>
        <w:rPr>
          <w:rStyle w:val="scstrike"/>
        </w:rPr>
        <w:t xml:space="preserve">of </w:t>
      </w:r>
      <w:r w:rsidR="00B76D65">
        <w:rPr>
          <w:rStyle w:val="scinsert"/>
        </w:rPr>
        <w:t xml:space="preserve">from </w:t>
      </w:r>
      <w:r>
        <w:t xml:space="preserve">the </w:t>
      </w:r>
      <w:r>
        <w:rPr>
          <w:rStyle w:val="scstrike"/>
        </w:rPr>
        <w:t>South Carolina Department of Disabilities and Special Needs</w:t>
      </w:r>
      <w:r w:rsidR="008B1E2C">
        <w:rPr>
          <w:rStyle w:val="scinsert"/>
        </w:rPr>
        <w:t>office</w:t>
      </w:r>
      <w:r>
        <w:t>.</w:t>
      </w:r>
    </w:p>
    <w:p w14:paraId="5C8EC5AC" w14:textId="18904E44" w:rsidR="00223DE6" w:rsidRDefault="00223DE6" w:rsidP="00223DE6">
      <w:pPr>
        <w:pStyle w:val="sccodifiedsection"/>
      </w:pPr>
      <w:r>
        <w:tab/>
      </w:r>
      <w:bookmarkStart w:id="73" w:name="ss_T44C20N30S2_lv1_fdf92bb20"/>
      <w:r>
        <w:t>(</w:t>
      </w:r>
      <w:bookmarkEnd w:id="73"/>
      <w:r>
        <w:t xml:space="preserve">2) “Client” is a person who is determined by the </w:t>
      </w:r>
      <w:r>
        <w:rPr>
          <w:rStyle w:val="scstrike"/>
        </w:rPr>
        <w:t>Department of Disabilities and Special Needs</w:t>
      </w:r>
      <w:r w:rsidR="008B1E2C">
        <w:rPr>
          <w:rStyle w:val="scinsert"/>
        </w:rPr>
        <w:t>office</w:t>
      </w:r>
      <w:r>
        <w:t xml:space="preserve"> to have intellectual disability, a related disability, head injury, or spinal cord injury and is receiving services or is an infant at risk of having a developmental disability and is receiving services.</w:t>
      </w:r>
    </w:p>
    <w:p w14:paraId="41A4B7BF" w14:textId="7E77ECEE" w:rsidR="00223DE6" w:rsidDel="00B76D65" w:rsidRDefault="00223DE6" w:rsidP="00223DE6">
      <w:pPr>
        <w:pStyle w:val="sccodifiedsection"/>
      </w:pPr>
      <w:r>
        <w:rPr>
          <w:rStyle w:val="scstrike"/>
        </w:rPr>
        <w:tab/>
        <w:t>(3) “Commission” means the South Carolina Commission on Disabilities and Special Needs, the policy‑making and governing body of the Department of Disabilities and Special Needs.</w:t>
      </w:r>
    </w:p>
    <w:p w14:paraId="650355E3" w14:textId="1362F209" w:rsidR="00223DE6" w:rsidRDefault="00223DE6" w:rsidP="00223DE6">
      <w:pPr>
        <w:pStyle w:val="sccodifiedsection"/>
      </w:pPr>
      <w:r>
        <w:tab/>
      </w:r>
      <w:r>
        <w:rPr>
          <w:rStyle w:val="scstrike"/>
        </w:rPr>
        <w:t>(4)</w:t>
      </w:r>
      <w:bookmarkStart w:id="74" w:name="ss_T44C20N30S3_lv1_5588b479f"/>
      <w:r w:rsidR="00B76D65">
        <w:rPr>
          <w:rStyle w:val="scinsert"/>
        </w:rPr>
        <w:t>(</w:t>
      </w:r>
      <w:bookmarkEnd w:id="74"/>
      <w:r w:rsidR="00B76D65">
        <w:rPr>
          <w:rStyle w:val="scinsert"/>
        </w:rPr>
        <w:t>3)</w:t>
      </w:r>
      <w:r>
        <w:t xml:space="preserve">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14:paraId="2A437D6E" w14:textId="301EFE65" w:rsidR="00223DE6" w:rsidRDefault="00223DE6" w:rsidP="00223DE6">
      <w:pPr>
        <w:pStyle w:val="sccodifiedsection"/>
      </w:pPr>
      <w:r>
        <w:tab/>
      </w:r>
      <w:r>
        <w:rPr>
          <w:rStyle w:val="scstrike"/>
        </w:rPr>
        <w:t>(5)</w:t>
      </w:r>
      <w:bookmarkStart w:id="75" w:name="ss_T44C20N30S4_lv1_a903213e3"/>
      <w:r w:rsidR="00B76D65">
        <w:rPr>
          <w:rStyle w:val="scinsert"/>
        </w:rPr>
        <w:t>(</w:t>
      </w:r>
      <w:bookmarkEnd w:id="75"/>
      <w:r w:rsidR="00B76D65">
        <w:rPr>
          <w:rStyle w:val="scinsert"/>
        </w:rPr>
        <w:t>4)</w:t>
      </w:r>
      <w:r>
        <w:t xml:space="preserve"> “Day programs” are programs provided to persons with intellectual disability, related disabilities, head injuries, or spinal cord injuries outside of their residences affording development, training, employment, or recreational opportunities as prescribed by the </w:t>
      </w:r>
      <w:r>
        <w:rPr>
          <w:rStyle w:val="scstrike"/>
        </w:rPr>
        <w:t>Department of Disabilities and Special Needs</w:t>
      </w:r>
      <w:r w:rsidR="008B1E2C">
        <w:rPr>
          <w:rStyle w:val="scinsert"/>
        </w:rPr>
        <w:t>office</w:t>
      </w:r>
      <w:r>
        <w:t>.</w:t>
      </w:r>
    </w:p>
    <w:p w14:paraId="105C4254" w14:textId="1DAE466C" w:rsidR="00223DE6" w:rsidRDefault="00223DE6" w:rsidP="00223DE6">
      <w:pPr>
        <w:pStyle w:val="sccodifiedsection"/>
      </w:pPr>
      <w:r>
        <w:tab/>
      </w:r>
      <w:r>
        <w:rPr>
          <w:rStyle w:val="scstrike"/>
        </w:rPr>
        <w:t>(6)</w:t>
      </w:r>
      <w:bookmarkStart w:id="76" w:name="ss_T44C20N30S5_lv1_d553a9b43"/>
      <w:r w:rsidR="00B76D65">
        <w:rPr>
          <w:rStyle w:val="scinsert"/>
        </w:rPr>
        <w:t>(</w:t>
      </w:r>
      <w:bookmarkEnd w:id="76"/>
      <w:r w:rsidR="00B76D65">
        <w:rPr>
          <w:rStyle w:val="scinsert"/>
        </w:rPr>
        <w:t>5)</w:t>
      </w:r>
      <w:r>
        <w:t xml:space="preserve"> </w:t>
      </w:r>
      <w:r>
        <w:rPr>
          <w:rStyle w:val="scstrike"/>
        </w:rPr>
        <w:t>“Department”</w:t>
      </w:r>
      <w:r w:rsidR="008B1E2C">
        <w:rPr>
          <w:rStyle w:val="scinsert"/>
        </w:rPr>
        <w:t xml:space="preserve"> “Office”</w:t>
      </w:r>
      <w:r>
        <w:t xml:space="preserve"> means the </w:t>
      </w:r>
      <w:r>
        <w:rPr>
          <w:rStyle w:val="scstrike"/>
        </w:rPr>
        <w:t>South Carolina Department of Disabilities and Special Needs</w:t>
      </w:r>
      <w:r w:rsidR="008B1E2C">
        <w:rPr>
          <w:rStyle w:val="scinsert"/>
        </w:rPr>
        <w:t xml:space="preserve">Office of </w:t>
      </w:r>
      <w:r w:rsidR="00B76D65">
        <w:rPr>
          <w:rStyle w:val="scinsert"/>
        </w:rPr>
        <w:t xml:space="preserve">Intellectual and Developmental Disabilities, a component of the </w:t>
      </w:r>
      <w:r w:rsidR="008B1E2C">
        <w:rPr>
          <w:rStyle w:val="scinsert"/>
        </w:rPr>
        <w:t>Department</w:t>
      </w:r>
      <w:r w:rsidR="00B76D65">
        <w:rPr>
          <w:rStyle w:val="scinsert"/>
        </w:rPr>
        <w:t xml:space="preserve"> of </w:t>
      </w:r>
      <w:r w:rsidR="00B76D65" w:rsidRPr="00B76D65">
        <w:rPr>
          <w:rStyle w:val="scinsert"/>
        </w:rPr>
        <w:t>Behavioral Health and Developmental Disabilities</w:t>
      </w:r>
      <w:r>
        <w:t>.</w:t>
      </w:r>
    </w:p>
    <w:p w14:paraId="657F4EAC" w14:textId="267A8A31" w:rsidR="00223DE6" w:rsidRDefault="00223DE6" w:rsidP="00223DE6">
      <w:pPr>
        <w:pStyle w:val="sccodifiedsection"/>
      </w:pPr>
      <w:r>
        <w:tab/>
      </w:r>
      <w:r>
        <w:rPr>
          <w:rStyle w:val="scstrike"/>
        </w:rPr>
        <w:t>(7)</w:t>
      </w:r>
      <w:bookmarkStart w:id="77" w:name="ss_T44C20N30S6_lv1_c9e11cf94"/>
      <w:r w:rsidR="00B76D65">
        <w:rPr>
          <w:rStyle w:val="scinsert"/>
        </w:rPr>
        <w:t>(</w:t>
      </w:r>
      <w:bookmarkEnd w:id="77"/>
      <w:r w:rsidR="00B76D65">
        <w:rPr>
          <w:rStyle w:val="scinsert"/>
        </w:rPr>
        <w:t>6)</w:t>
      </w:r>
      <w:r>
        <w:t xml:space="preserve"> “Director” means the </w:t>
      </w:r>
      <w:r w:rsidR="00B76D65">
        <w:rPr>
          <w:rStyle w:val="scinsert"/>
        </w:rPr>
        <w:t xml:space="preserve">head of the </w:t>
      </w:r>
      <w:r>
        <w:rPr>
          <w:rStyle w:val="scstrike"/>
        </w:rPr>
        <w:t>South Carolina Director of the Department of Disabilities and Special Needs</w:t>
      </w:r>
      <w:r w:rsidR="008B1E2C">
        <w:rPr>
          <w:rStyle w:val="scinsert"/>
        </w:rPr>
        <w:t>Office</w:t>
      </w:r>
      <w:r w:rsidR="00B76D65">
        <w:rPr>
          <w:rStyle w:val="scinsert"/>
        </w:rPr>
        <w:t xml:space="preserve"> of Intellectual and Developmental Disabilities</w:t>
      </w:r>
      <w:r>
        <w:rPr>
          <w:rStyle w:val="scstrike"/>
        </w:rPr>
        <w:t xml:space="preserve">, the chief executive director </w:t>
      </w:r>
      <w:r>
        <w:t xml:space="preserve">appointed by the </w:t>
      </w:r>
      <w:r>
        <w:rPr>
          <w:rStyle w:val="scstrike"/>
        </w:rPr>
        <w:t>commission</w:t>
      </w:r>
      <w:r w:rsidR="008B1E2C">
        <w:rPr>
          <w:rStyle w:val="scinsert"/>
        </w:rPr>
        <w:t>D</w:t>
      </w:r>
      <w:r w:rsidR="00B76D65">
        <w:rPr>
          <w:rStyle w:val="scinsert"/>
        </w:rPr>
        <w:t xml:space="preserve">irector of the </w:t>
      </w:r>
      <w:r w:rsidR="008B1E2C">
        <w:rPr>
          <w:rStyle w:val="scinsert"/>
        </w:rPr>
        <w:t xml:space="preserve">Department </w:t>
      </w:r>
      <w:r w:rsidR="00B76D65" w:rsidRPr="00B76D65">
        <w:rPr>
          <w:rStyle w:val="scinsert"/>
        </w:rPr>
        <w:t>of Behavioral Health and Developmental Disabilities</w:t>
      </w:r>
      <w:r>
        <w:t>.</w:t>
      </w:r>
    </w:p>
    <w:p w14:paraId="139F5D80" w14:textId="786B0B23" w:rsidR="00223DE6" w:rsidRDefault="00223DE6" w:rsidP="00223DE6">
      <w:pPr>
        <w:pStyle w:val="sccodifiedsection"/>
      </w:pPr>
      <w:r>
        <w:tab/>
      </w:r>
      <w:r>
        <w:rPr>
          <w:rStyle w:val="scstrike"/>
        </w:rPr>
        <w:t>(8)</w:t>
      </w:r>
      <w:bookmarkStart w:id="78" w:name="ss_T44C20N30S7_lv1_9810ffe52"/>
      <w:r w:rsidR="00B76D65">
        <w:rPr>
          <w:rStyle w:val="scinsert"/>
        </w:rPr>
        <w:t>(</w:t>
      </w:r>
      <w:bookmarkEnd w:id="78"/>
      <w:r w:rsidR="00B76D65">
        <w:rPr>
          <w:rStyle w:val="scinsert"/>
        </w:rPr>
        <w:t>7)</w:t>
      </w:r>
      <w:r>
        <w:t xml:space="preserve"> “Disabilities and special needs services” are activities designed to achieve the results specified in an individual client's plan.</w:t>
      </w:r>
    </w:p>
    <w:p w14:paraId="244686DF" w14:textId="38DB8082" w:rsidR="00223DE6" w:rsidRDefault="00223DE6" w:rsidP="00223DE6">
      <w:pPr>
        <w:pStyle w:val="sccodifiedsection"/>
      </w:pPr>
      <w:r>
        <w:tab/>
      </w:r>
      <w:r>
        <w:rPr>
          <w:rStyle w:val="scstrike"/>
        </w:rPr>
        <w:t>(9)</w:t>
      </w:r>
      <w:bookmarkStart w:id="79" w:name="ss_T44C20N30S8_lv1_d3f055d02"/>
      <w:r w:rsidR="00B76D65">
        <w:rPr>
          <w:rStyle w:val="scinsert"/>
        </w:rPr>
        <w:t>(</w:t>
      </w:r>
      <w:bookmarkEnd w:id="79"/>
      <w:r w:rsidR="00B76D65">
        <w:rPr>
          <w:rStyle w:val="scinsert"/>
        </w:rPr>
        <w:t>8)</w:t>
      </w:r>
      <w:r>
        <w:t xml:space="preserve"> “High risk infant” means a child less than thirty‑six months of age whose genetic, medical, or environmental history is predictive of a substantially greater risk for a developmental disability than that for the general population.</w:t>
      </w:r>
    </w:p>
    <w:p w14:paraId="5F44A829" w14:textId="5E5158E9" w:rsidR="00223DE6" w:rsidRDefault="00223DE6" w:rsidP="00223DE6">
      <w:pPr>
        <w:pStyle w:val="sccodifiedsection"/>
      </w:pPr>
      <w:r>
        <w:tab/>
      </w:r>
      <w:r>
        <w:rPr>
          <w:rStyle w:val="scstrike"/>
        </w:rPr>
        <w:t>(10)</w:t>
      </w:r>
      <w:bookmarkStart w:id="80" w:name="ss_T44C20N30S9_lv1_d402acfe5"/>
      <w:r w:rsidR="00B76D65">
        <w:rPr>
          <w:rStyle w:val="scinsert"/>
        </w:rPr>
        <w:t>(</w:t>
      </w:r>
      <w:bookmarkEnd w:id="80"/>
      <w:r w:rsidR="00B76D65">
        <w:rPr>
          <w:rStyle w:val="scinsert"/>
        </w:rPr>
        <w:t>9)</w:t>
      </w:r>
      <w:r>
        <w:t xml:space="preserve"> “Least restrictive environment” means the surrounding circumstances that provide as little intrusion and disruption from the normal pattern of living as possible.</w:t>
      </w:r>
    </w:p>
    <w:p w14:paraId="1877DEFD" w14:textId="59AB6CAC" w:rsidR="00223DE6" w:rsidRDefault="00223DE6" w:rsidP="00223DE6">
      <w:pPr>
        <w:pStyle w:val="sccodifiedsection"/>
      </w:pPr>
      <w:r>
        <w:tab/>
      </w:r>
      <w:r>
        <w:rPr>
          <w:rStyle w:val="scstrike"/>
        </w:rPr>
        <w:t>(11)</w:t>
      </w:r>
      <w:bookmarkStart w:id="81" w:name="ss_T44C20N30S10_lv1_b54482db4"/>
      <w:r w:rsidR="00B76D65">
        <w:rPr>
          <w:rStyle w:val="scinsert"/>
        </w:rPr>
        <w:t>(</w:t>
      </w:r>
      <w:bookmarkEnd w:id="81"/>
      <w:r w:rsidR="00B76D65">
        <w:rPr>
          <w:rStyle w:val="scinsert"/>
        </w:rPr>
        <w:t>10)</w:t>
      </w:r>
      <w: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56DE5DFD" w14:textId="082632B5" w:rsidR="00223DE6" w:rsidRDefault="00223DE6" w:rsidP="00223DE6">
      <w:pPr>
        <w:pStyle w:val="sccodifiedsection"/>
      </w:pPr>
      <w:r>
        <w:tab/>
      </w:r>
      <w:r>
        <w:rPr>
          <w:rStyle w:val="scstrike"/>
        </w:rPr>
        <w:t>(12)</w:t>
      </w:r>
      <w:bookmarkStart w:id="82" w:name="ss_T44C20N30S11_lv1_aa9302da1"/>
      <w:r w:rsidR="00B76D65">
        <w:rPr>
          <w:rStyle w:val="scinsert"/>
        </w:rPr>
        <w:t>(</w:t>
      </w:r>
      <w:bookmarkEnd w:id="82"/>
      <w:r w:rsidR="00B76D65">
        <w:rPr>
          <w:rStyle w:val="scinsert"/>
        </w:rPr>
        <w:t>11)</w:t>
      </w:r>
      <w:r>
        <w:t xml:space="preserve"> “Intellectual disability” means significantly subaverage general intellectual functioning existing concurrently with deficits in adaptive behavior and manifested during the developmental period.</w:t>
      </w:r>
    </w:p>
    <w:p w14:paraId="0AFE5C5F" w14:textId="506368FF" w:rsidR="00223DE6" w:rsidRDefault="00223DE6" w:rsidP="00223DE6">
      <w:pPr>
        <w:pStyle w:val="sccodifiedsection"/>
      </w:pPr>
      <w:r>
        <w:tab/>
      </w:r>
      <w:r>
        <w:rPr>
          <w:rStyle w:val="scstrike"/>
        </w:rPr>
        <w:t>(13)</w:t>
      </w:r>
      <w:bookmarkStart w:id="83" w:name="ss_T44C20N30S12_lv1_af2e074de"/>
      <w:r w:rsidR="00B76D65">
        <w:rPr>
          <w:rStyle w:val="scinsert"/>
        </w:rPr>
        <w:t>(</w:t>
      </w:r>
      <w:bookmarkEnd w:id="83"/>
      <w:r w:rsidR="00B76D65">
        <w:rPr>
          <w:rStyle w:val="scinsert"/>
        </w:rPr>
        <w:t>12)</w:t>
      </w:r>
      <w:r>
        <w:t xml:space="preserve">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02D2CDB1" w14:textId="6CD2F8CF" w:rsidR="00223DE6" w:rsidRDefault="00223DE6" w:rsidP="00223DE6">
      <w:pPr>
        <w:pStyle w:val="sccodifiedsection"/>
      </w:pPr>
      <w:r>
        <w:tab/>
      </w:r>
      <w:r>
        <w:rPr>
          <w:rStyle w:val="scstrike"/>
        </w:rPr>
        <w:t>(14)</w:t>
      </w:r>
      <w:bookmarkStart w:id="84" w:name="ss_T44C20N30S13_lv1_141114f36"/>
      <w:r w:rsidR="00B76D65">
        <w:rPr>
          <w:rStyle w:val="scinsert"/>
        </w:rPr>
        <w:t>(</w:t>
      </w:r>
      <w:bookmarkEnd w:id="84"/>
      <w:r w:rsidR="00B76D65">
        <w:rPr>
          <w:rStyle w:val="scinsert"/>
        </w:rPr>
        <w:t>13)</w:t>
      </w:r>
      <w:r>
        <w:t xml:space="preserve"> “Regional residential center” is a </w:t>
      </w:r>
      <w:r>
        <w:rPr>
          <w:rStyle w:val="scstrike"/>
        </w:rPr>
        <w:t>twenty‑four hour</w:t>
      </w:r>
      <w:r w:rsidR="00B76D65">
        <w:rPr>
          <w:rStyle w:val="scinsert"/>
        </w:rPr>
        <w:t>twenty‑four‑hour</w:t>
      </w:r>
      <w:r>
        <w:t xml:space="preserve"> residential facility serving a multicounty area and designated by the department.</w:t>
      </w:r>
    </w:p>
    <w:p w14:paraId="143E2AAE" w14:textId="791F30CB" w:rsidR="00223DE6" w:rsidRDefault="00223DE6" w:rsidP="00223DE6">
      <w:pPr>
        <w:pStyle w:val="sccodifiedsection"/>
      </w:pPr>
      <w:r>
        <w:tab/>
      </w:r>
      <w:r>
        <w:rPr>
          <w:rStyle w:val="scstrike"/>
        </w:rPr>
        <w:t>(15)</w:t>
      </w:r>
      <w:bookmarkStart w:id="85" w:name="ss_T44C20N30S14_lv1_776e2bd8d"/>
      <w:r w:rsidR="00B76D65">
        <w:rPr>
          <w:rStyle w:val="scinsert"/>
        </w:rPr>
        <w:t>(</w:t>
      </w:r>
      <w:bookmarkEnd w:id="85"/>
      <w:r w:rsidR="00B76D65">
        <w:rPr>
          <w:rStyle w:val="scinsert"/>
        </w:rPr>
        <w:t>14)</w:t>
      </w:r>
      <w:r>
        <w:t xml:space="preserve"> “Related disability” is a severe, chronic condition found to be closely related to intellectual disability or to require treatment similar to that required for persons with intellectual disability and must meet the following conditions:</w:t>
      </w:r>
    </w:p>
    <w:p w14:paraId="06E9F693" w14:textId="7A71C3C9" w:rsidR="00223DE6" w:rsidRDefault="00223DE6" w:rsidP="00223DE6">
      <w:pPr>
        <w:pStyle w:val="sccodifiedsection"/>
      </w:pPr>
      <w:r>
        <w:tab/>
      </w:r>
      <w:r>
        <w:tab/>
      </w:r>
      <w:bookmarkStart w:id="86" w:name="ss_T44C20N30Sa_lv2_017def300"/>
      <w:r>
        <w:t>(</w:t>
      </w:r>
      <w:bookmarkEnd w:id="86"/>
      <w:r>
        <w:t xml:space="preserve">a) </w:t>
      </w:r>
      <w:r>
        <w:rPr>
          <w:rStyle w:val="scstrike"/>
        </w:rPr>
        <w:t xml:space="preserve">It </w:t>
      </w:r>
      <w:r w:rsidR="00B76D65">
        <w:rPr>
          <w:rStyle w:val="scinsert"/>
        </w:rPr>
        <w:t xml:space="preserve">it </w:t>
      </w:r>
      <w:r>
        <w:t>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r>
        <w:rPr>
          <w:rStyle w:val="scstrike"/>
        </w:rPr>
        <w:t>.</w:t>
      </w:r>
      <w:r w:rsidR="00B76D65">
        <w:rPr>
          <w:rStyle w:val="scinsert"/>
        </w:rPr>
        <w:t>;</w:t>
      </w:r>
    </w:p>
    <w:p w14:paraId="500EA90A" w14:textId="0DA5AE5B" w:rsidR="00223DE6" w:rsidRDefault="00223DE6" w:rsidP="00223DE6">
      <w:pPr>
        <w:pStyle w:val="sccodifiedsection"/>
      </w:pPr>
      <w:r>
        <w:tab/>
      </w:r>
      <w:r>
        <w:tab/>
      </w:r>
      <w:bookmarkStart w:id="87" w:name="ss_T44C20N30Sb_lv2_6e800f046"/>
      <w:r>
        <w:t>(</w:t>
      </w:r>
      <w:bookmarkEnd w:id="87"/>
      <w:r>
        <w:t xml:space="preserve">b) </w:t>
      </w:r>
      <w:r>
        <w:rPr>
          <w:rStyle w:val="scstrike"/>
        </w:rPr>
        <w:t xml:space="preserve">It </w:t>
      </w:r>
      <w:r w:rsidR="00B76D65">
        <w:rPr>
          <w:rStyle w:val="scinsert"/>
        </w:rPr>
        <w:t xml:space="preserve">it </w:t>
      </w:r>
      <w:r>
        <w:t>is manifested before twenty‑two years of age</w:t>
      </w:r>
      <w:r>
        <w:rPr>
          <w:rStyle w:val="scstrike"/>
        </w:rPr>
        <w:t>.</w:t>
      </w:r>
      <w:r w:rsidR="00B76D65">
        <w:rPr>
          <w:rStyle w:val="scinsert"/>
        </w:rPr>
        <w:t>;</w:t>
      </w:r>
    </w:p>
    <w:p w14:paraId="57B30408" w14:textId="4E00ECE9" w:rsidR="00223DE6" w:rsidRDefault="00223DE6" w:rsidP="00223DE6">
      <w:pPr>
        <w:pStyle w:val="sccodifiedsection"/>
      </w:pPr>
      <w:r>
        <w:tab/>
      </w:r>
      <w:r>
        <w:tab/>
      </w:r>
      <w:bookmarkStart w:id="88" w:name="ss_T44C20N30Sc_lv2_fc6e77e35"/>
      <w:r>
        <w:t>(</w:t>
      </w:r>
      <w:bookmarkEnd w:id="88"/>
      <w:r>
        <w:t xml:space="preserve">c) </w:t>
      </w:r>
      <w:r>
        <w:rPr>
          <w:rStyle w:val="scstrike"/>
        </w:rPr>
        <w:t xml:space="preserve">It </w:t>
      </w:r>
      <w:r w:rsidR="00B76D65">
        <w:rPr>
          <w:rStyle w:val="scinsert"/>
        </w:rPr>
        <w:t xml:space="preserve">it </w:t>
      </w:r>
      <w:r>
        <w:t>is likely to continue indefinitely</w:t>
      </w:r>
      <w:r>
        <w:rPr>
          <w:rStyle w:val="scstrike"/>
        </w:rPr>
        <w:t>.</w:t>
      </w:r>
      <w:r w:rsidR="00B76D65">
        <w:rPr>
          <w:rStyle w:val="scinsert"/>
        </w:rPr>
        <w:t>; and</w:t>
      </w:r>
    </w:p>
    <w:p w14:paraId="06D5CDD4" w14:textId="4B984095" w:rsidR="00223DE6" w:rsidRDefault="00223DE6" w:rsidP="00223DE6">
      <w:pPr>
        <w:pStyle w:val="sccodifiedsection"/>
      </w:pPr>
      <w:r>
        <w:tab/>
      </w:r>
      <w:r>
        <w:tab/>
      </w:r>
      <w:bookmarkStart w:id="89" w:name="ss_T44C20N30Sd_lv2_a2115ff1c"/>
      <w:r>
        <w:t>(</w:t>
      </w:r>
      <w:bookmarkEnd w:id="89"/>
      <w:r>
        <w:t xml:space="preserve">d) </w:t>
      </w:r>
      <w:r>
        <w:rPr>
          <w:rStyle w:val="scstrike"/>
        </w:rPr>
        <w:t xml:space="preserve">It </w:t>
      </w:r>
      <w:r w:rsidR="00B76D65">
        <w:rPr>
          <w:rStyle w:val="scinsert"/>
        </w:rPr>
        <w:t xml:space="preserve">it </w:t>
      </w:r>
      <w:r>
        <w:t>results in substantial functional limitations in three or more of the following areas of major life activity:  self‑care, understanding and use of language, learning, mobility, self‑direction, and capacity for independent living.</w:t>
      </w:r>
    </w:p>
    <w:p w14:paraId="3F0BCC66" w14:textId="3FAED6F8" w:rsidR="00223DE6" w:rsidRDefault="00223DE6" w:rsidP="00223DE6">
      <w:pPr>
        <w:pStyle w:val="sccodifiedsection"/>
      </w:pPr>
      <w:r>
        <w:tab/>
      </w:r>
      <w:r>
        <w:rPr>
          <w:rStyle w:val="scstrike"/>
        </w:rPr>
        <w:t>(16)</w:t>
      </w:r>
      <w:bookmarkStart w:id="90" w:name="ss_T44C20N30S15_lv1_c0def816b"/>
      <w:r w:rsidR="00B76D65">
        <w:rPr>
          <w:rStyle w:val="scinsert"/>
        </w:rPr>
        <w:t>(</w:t>
      </w:r>
      <w:bookmarkEnd w:id="90"/>
      <w:r w:rsidR="00B76D65">
        <w:rPr>
          <w:rStyle w:val="scinsert"/>
        </w:rPr>
        <w:t>15)</w:t>
      </w:r>
      <w:r>
        <w:t xml:space="preserve"> “Residential programs” are services providing dwelling places to clients for an extended period of time with assistance for activities of daily living ranging from constant to intermittent supervision as required by the individual client's needs.</w:t>
      </w:r>
    </w:p>
    <w:p w14:paraId="02BA8EC3" w14:textId="73E30C8B" w:rsidR="00223DE6" w:rsidRDefault="00223DE6" w:rsidP="00223DE6">
      <w:pPr>
        <w:pStyle w:val="sccodifiedsection"/>
      </w:pPr>
      <w:r>
        <w:tab/>
      </w:r>
      <w:r>
        <w:rPr>
          <w:rStyle w:val="scstrike"/>
        </w:rPr>
        <w:t>(17)</w:t>
      </w:r>
      <w:bookmarkStart w:id="91" w:name="ss_T44C20N30S16_lv1_3d5f5da30"/>
      <w:r w:rsidR="00B76D65">
        <w:rPr>
          <w:rStyle w:val="scinsert"/>
        </w:rPr>
        <w:t>(</w:t>
      </w:r>
      <w:bookmarkEnd w:id="91"/>
      <w:r w:rsidR="00B76D65">
        <w:rPr>
          <w:rStyle w:val="scinsert"/>
        </w:rPr>
        <w:t>16)</w:t>
      </w:r>
      <w: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05E4557F" w14:textId="3B433FFD" w:rsidR="00223DE6" w:rsidRDefault="00223DE6" w:rsidP="00223DE6">
      <w:pPr>
        <w:pStyle w:val="sccodifiedsection"/>
      </w:pPr>
      <w:r>
        <w:tab/>
      </w:r>
      <w:r>
        <w:rPr>
          <w:rStyle w:val="scstrike"/>
        </w:rPr>
        <w:t>(18)</w:t>
      </w:r>
      <w:bookmarkStart w:id="92" w:name="ss_T44C20N30S17_lv1_8665c6d92"/>
      <w:r w:rsidR="00B76D65">
        <w:rPr>
          <w:rStyle w:val="scinsert"/>
        </w:rPr>
        <w:t>(</w:t>
      </w:r>
      <w:bookmarkEnd w:id="92"/>
      <w:r w:rsidR="00B76D65">
        <w:rPr>
          <w:rStyle w:val="scinsert"/>
        </w:rPr>
        <w:t>17)</w:t>
      </w:r>
      <w:r>
        <w:t xml:space="preserve"> “State capital improvement bonds” means bonds issued pursuant to Act 1377 of 1968.</w:t>
      </w:r>
    </w:p>
    <w:p w14:paraId="440E2D57" w14:textId="1109E8B1" w:rsidR="00223DE6" w:rsidDel="007A6399" w:rsidRDefault="00223DE6" w:rsidP="00223DE6">
      <w:pPr>
        <w:pStyle w:val="sccodifiedsection"/>
      </w:pPr>
      <w:r>
        <w:rPr>
          <w:rStyle w:val="scstrike"/>
        </w:rPr>
        <w:tab/>
        <w:t>(19) “Department” shall mean the State Department of Administration as constituted pursuant to Chapter 11, Title 1.</w:t>
      </w:r>
    </w:p>
    <w:p w14:paraId="3E8EEB2E" w14:textId="77777777" w:rsidR="006E3339" w:rsidRDefault="006E3339" w:rsidP="00E24B5E">
      <w:pPr>
        <w:pStyle w:val="scemptyline"/>
      </w:pPr>
    </w:p>
    <w:p w14:paraId="42834DF9" w14:textId="77777777" w:rsidR="006E3339" w:rsidRDefault="006E3339" w:rsidP="00E24B5E">
      <w:pPr>
        <w:pStyle w:val="scdirectionallanguage"/>
      </w:pPr>
      <w:bookmarkStart w:id="93" w:name="bs_num_5_b6f17a263"/>
      <w:r>
        <w:t>S</w:t>
      </w:r>
      <w:bookmarkEnd w:id="93"/>
      <w:r>
        <w:t>ECTION 5.</w:t>
      </w:r>
      <w:r>
        <w:tab/>
      </w:r>
      <w:bookmarkStart w:id="94" w:name="dl_81a3cc4e9"/>
      <w:r>
        <w:t>S</w:t>
      </w:r>
      <w:bookmarkEnd w:id="94"/>
      <w:r>
        <w:t>ection 44‑20‑210 of the S.C. Code is amended to read:</w:t>
      </w:r>
    </w:p>
    <w:p w14:paraId="0841E605" w14:textId="77777777" w:rsidR="006E3339" w:rsidRDefault="006E3339" w:rsidP="00E24B5E">
      <w:pPr>
        <w:pStyle w:val="sccodifiedsection"/>
      </w:pPr>
    </w:p>
    <w:p w14:paraId="530A007E" w14:textId="153107A3" w:rsidR="006E3339" w:rsidRDefault="006E3339" w:rsidP="006E3339">
      <w:pPr>
        <w:pStyle w:val="sccodifiedsection"/>
      </w:pPr>
      <w:r>
        <w:tab/>
      </w:r>
      <w:bookmarkStart w:id="95" w:name="cs_T44C20N210_125b331a8"/>
      <w:r>
        <w:t>S</w:t>
      </w:r>
      <w:bookmarkEnd w:id="95"/>
      <w:r>
        <w:t>ection 44‑20‑210.</w:t>
      </w:r>
      <w:r>
        <w:tab/>
        <w:t xml:space="preserve">There is created the </w:t>
      </w:r>
      <w:r>
        <w:rPr>
          <w:rStyle w:val="scstrike"/>
        </w:rPr>
        <w:t>South Carolina Commission on Disabilities and Special Needs</w:t>
      </w:r>
      <w:r w:rsidR="00C04237">
        <w:rPr>
          <w:rStyle w:val="scinsert"/>
        </w:rPr>
        <w:t xml:space="preserve"> </w:t>
      </w:r>
      <w:r w:rsidR="008B1E2C">
        <w:rPr>
          <w:rStyle w:val="scinsert"/>
        </w:rPr>
        <w:t>Office</w:t>
      </w:r>
      <w:r w:rsidR="00C04237">
        <w:rPr>
          <w:rStyle w:val="scinsert"/>
        </w:rPr>
        <w:t xml:space="preserve"> of </w:t>
      </w:r>
      <w:r w:rsidR="00C04237" w:rsidRPr="00C04237">
        <w:rPr>
          <w:rStyle w:val="scinsert"/>
        </w:rPr>
        <w:t>Intellectual and Developmental Disabilities</w:t>
      </w:r>
      <w:r w:rsidR="00C04237">
        <w:rPr>
          <w:rStyle w:val="scinsert"/>
        </w:rPr>
        <w:t xml:space="preserve">, a component of the </w:t>
      </w:r>
      <w:r w:rsidR="008B1E2C">
        <w:rPr>
          <w:rStyle w:val="scinsert"/>
        </w:rPr>
        <w:t>Department</w:t>
      </w:r>
      <w:r w:rsidR="00C04237" w:rsidRPr="00C04237">
        <w:rPr>
          <w:rStyle w:val="scinsert"/>
        </w:rPr>
        <w:t xml:space="preserve"> of Behavioral Health and Developmental Disabilities</w:t>
      </w:r>
      <w:r>
        <w:t xml:space="preserve">. The </w:t>
      </w:r>
      <w:r>
        <w:rPr>
          <w:rStyle w:val="scstrike"/>
        </w:rPr>
        <w:t>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1‑3‑240. A vacancy may be filled by the Governor for the unexpired portion of the term.</w:t>
      </w:r>
      <w:r w:rsidR="00A6634D">
        <w:rPr>
          <w:rStyle w:val="scinsert"/>
        </w:rPr>
        <w:t>office</w:t>
      </w:r>
      <w:r w:rsidR="00C04237">
        <w:rPr>
          <w:rStyle w:val="scinsert"/>
        </w:rPr>
        <w:t xml:space="preserve"> shall be headed by a director </w:t>
      </w:r>
      <w:r w:rsidR="00A6634D">
        <w:rPr>
          <w:rStyle w:val="scinsert"/>
        </w:rPr>
        <w:t xml:space="preserve">appointed by </w:t>
      </w:r>
      <w:r w:rsidR="00A6634D" w:rsidRPr="00A6634D">
        <w:rPr>
          <w:rStyle w:val="scinsert"/>
        </w:rPr>
        <w:t>Director of the Department of Behavioral Health and Developmental Disabilities pursuant to Section 44‑12‑50(B)(1)</w:t>
      </w:r>
      <w:r w:rsidR="00C04237">
        <w:rPr>
          <w:rStyle w:val="scinsert"/>
        </w:rPr>
        <w:t>.</w:t>
      </w:r>
    </w:p>
    <w:p w14:paraId="3DD4E4C9" w14:textId="77777777" w:rsidR="00C04237" w:rsidRDefault="00C04237" w:rsidP="00E24B5E">
      <w:pPr>
        <w:pStyle w:val="scemptyline"/>
      </w:pPr>
    </w:p>
    <w:p w14:paraId="6AA392F4" w14:textId="77777777" w:rsidR="00C04237" w:rsidRDefault="00C04237" w:rsidP="00E24B5E">
      <w:pPr>
        <w:pStyle w:val="scdirectionallanguage"/>
      </w:pPr>
      <w:bookmarkStart w:id="96" w:name="bs_num_6_41fac2b03"/>
      <w:r>
        <w:t>S</w:t>
      </w:r>
      <w:bookmarkEnd w:id="96"/>
      <w:r>
        <w:t>ECTION 6.</w:t>
      </w:r>
      <w:r>
        <w:tab/>
      </w:r>
      <w:bookmarkStart w:id="97" w:name="dl_afa0545f4"/>
      <w:r>
        <w:t>S</w:t>
      </w:r>
      <w:bookmarkEnd w:id="97"/>
      <w:r>
        <w:t>ection 44‑20‑220 of the S.C. Code is amended to read:</w:t>
      </w:r>
    </w:p>
    <w:p w14:paraId="4256072F" w14:textId="77777777" w:rsidR="00C04237" w:rsidRDefault="00C04237" w:rsidP="00E24B5E">
      <w:pPr>
        <w:pStyle w:val="sccodifiedsection"/>
      </w:pPr>
    </w:p>
    <w:p w14:paraId="2DB35581" w14:textId="0916C383" w:rsidR="00C04237" w:rsidDel="00A35B83" w:rsidRDefault="00C04237" w:rsidP="00C04237">
      <w:pPr>
        <w:pStyle w:val="sccodifiedsection"/>
      </w:pPr>
      <w:r>
        <w:tab/>
      </w:r>
      <w:bookmarkStart w:id="98" w:name="cs_T44C20N220_a72f5c4ee"/>
      <w:r>
        <w:t>S</w:t>
      </w:r>
      <w:bookmarkEnd w:id="98"/>
      <w:r>
        <w:t>ection 44‑20‑220.</w:t>
      </w:r>
      <w:r>
        <w:tab/>
        <w:t xml:space="preserve">The </w:t>
      </w:r>
      <w:r>
        <w:rPr>
          <w:rStyle w:val="scstrike"/>
        </w:rPr>
        <w:t xml:space="preserve">commission </w:t>
      </w:r>
      <w:r w:rsidR="00A35B83">
        <w:rPr>
          <w:rStyle w:val="scinsert"/>
        </w:rPr>
        <w:t xml:space="preserve">Director of the </w:t>
      </w:r>
      <w:r w:rsidR="008B1E2C">
        <w:rPr>
          <w:rStyle w:val="scinsert"/>
        </w:rPr>
        <w:t>Department</w:t>
      </w:r>
      <w:r w:rsidR="00A35B83">
        <w:rPr>
          <w:rStyle w:val="scinsert"/>
        </w:rPr>
        <w:t xml:space="preserve"> of Behavioral Health and Developmental Disabilities, in consultation with the director, </w:t>
      </w:r>
      <w:r>
        <w:t xml:space="preserve">shall determine the policy and promulgate regulations governing the operation of the department and the employment of professional staff and personnel. </w:t>
      </w:r>
      <w:r>
        <w:rPr>
          <w:rStyle w:val="scstrike"/>
        </w:rPr>
        <w:t>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w:t>
      </w:r>
      <w:r>
        <w:t xml:space="preserve"> </w:t>
      </w:r>
      <w:r w:rsidR="00A35B83">
        <w:rPr>
          <w:rStyle w:val="scinsert"/>
        </w:rPr>
        <w:t xml:space="preserve">Subject to the approval of the </w:t>
      </w:r>
      <w:r w:rsidR="00A35B83" w:rsidRPr="00A35B83">
        <w:rPr>
          <w:rStyle w:val="scinsert"/>
        </w:rPr>
        <w:t xml:space="preserve">Director of the </w:t>
      </w:r>
      <w:r w:rsidR="008B1E2C">
        <w:rPr>
          <w:rStyle w:val="scinsert"/>
        </w:rPr>
        <w:t xml:space="preserve">Department </w:t>
      </w:r>
      <w:r w:rsidR="00A35B83" w:rsidRPr="00A35B83">
        <w:rPr>
          <w:rStyle w:val="scinsert"/>
        </w:rPr>
        <w:t>of Behavioral Health and Developmental Disabilities</w:t>
      </w:r>
      <w:r w:rsidR="00A35B83">
        <w:rPr>
          <w:rStyle w:val="scinsert"/>
        </w:rPr>
        <w:t xml:space="preserve">, the director </w:t>
      </w:r>
      <w:r>
        <w:rPr>
          <w:rStyle w:val="scstrike"/>
        </w:rPr>
        <w:t xml:space="preserve">The commission </w:t>
      </w:r>
      <w:r>
        <w:t xml:space="preserve">may appoint advisory committees it considers necessary to assist in the effective conduct of </w:t>
      </w:r>
      <w:r>
        <w:rPr>
          <w:rStyle w:val="scstrike"/>
        </w:rPr>
        <w:t xml:space="preserve">its </w:t>
      </w:r>
      <w:r w:rsidR="00A35B83">
        <w:rPr>
          <w:rStyle w:val="scinsert"/>
        </w:rPr>
        <w:t xml:space="preserve">the </w:t>
      </w:r>
      <w:r w:rsidR="008B1E2C">
        <w:rPr>
          <w:rStyle w:val="scinsert"/>
        </w:rPr>
        <w:t>office</w:t>
      </w:r>
      <w:r w:rsidR="00A35B83">
        <w:rPr>
          <w:rStyle w:val="scinsert"/>
        </w:rPr>
        <w:t xml:space="preserve">’s </w:t>
      </w:r>
      <w:r>
        <w:t xml:space="preserve">responsibilities. The </w:t>
      </w:r>
      <w:r>
        <w:rPr>
          <w:rStyle w:val="scstrike"/>
        </w:rPr>
        <w:t xml:space="preserve">commission </w:t>
      </w:r>
      <w:r w:rsidR="00A35B83">
        <w:rPr>
          <w:rStyle w:val="scinsert"/>
        </w:rPr>
        <w:t xml:space="preserve">director </w:t>
      </w:r>
      <w:r>
        <w:t xml:space="preserve">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w:t>
      </w:r>
      <w:r>
        <w:rPr>
          <w:rStyle w:val="scstrike"/>
        </w:rPr>
        <w:t>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14:paraId="04EAD445" w14:textId="77777777" w:rsidR="00A35B83" w:rsidRDefault="00A35B83" w:rsidP="00E24B5E">
      <w:pPr>
        <w:pStyle w:val="scemptyline"/>
      </w:pPr>
    </w:p>
    <w:p w14:paraId="76432A1E" w14:textId="77777777" w:rsidR="00A35B83" w:rsidRDefault="00A35B83" w:rsidP="00E24B5E">
      <w:pPr>
        <w:pStyle w:val="scdirectionallanguage"/>
      </w:pPr>
      <w:bookmarkStart w:id="99" w:name="bs_num_7_134feaf8d"/>
      <w:r>
        <w:t>S</w:t>
      </w:r>
      <w:bookmarkEnd w:id="99"/>
      <w:r>
        <w:t>ECTION 7.</w:t>
      </w:r>
      <w:r>
        <w:tab/>
      </w:r>
      <w:bookmarkStart w:id="100" w:name="dl_36dad49c6"/>
      <w:r>
        <w:t>S</w:t>
      </w:r>
      <w:bookmarkEnd w:id="100"/>
      <w:r>
        <w:t>ection 44‑20‑230 of the S.C. Code is amended to read:</w:t>
      </w:r>
    </w:p>
    <w:p w14:paraId="50CFEB16" w14:textId="77777777" w:rsidR="00A35B83" w:rsidRDefault="00A35B83" w:rsidP="00E24B5E">
      <w:pPr>
        <w:pStyle w:val="sccodifiedsection"/>
      </w:pPr>
    </w:p>
    <w:p w14:paraId="46874928" w14:textId="35E3ADFA" w:rsidR="00A35B83" w:rsidRDefault="00A35B83" w:rsidP="00A35B83">
      <w:pPr>
        <w:pStyle w:val="sccodifiedsection"/>
      </w:pPr>
      <w:r>
        <w:tab/>
      </w:r>
      <w:bookmarkStart w:id="101" w:name="cs_T44C20N230_00c012b13"/>
      <w:r>
        <w:t>S</w:t>
      </w:r>
      <w:bookmarkEnd w:id="101"/>
      <w:r>
        <w:t>ection 44‑20‑230.</w:t>
      </w:r>
      <w:r>
        <w:tab/>
        <w:t xml:space="preserve">Subject to the supervision, direction, and control of the </w:t>
      </w:r>
      <w:r w:rsidR="008B1E2C">
        <w:rPr>
          <w:rStyle w:val="scinsert"/>
        </w:rPr>
        <w:t>Department</w:t>
      </w:r>
      <w:r w:rsidR="004D5C68" w:rsidRPr="004D5C68">
        <w:rPr>
          <w:rStyle w:val="scinsert"/>
        </w:rPr>
        <w:t xml:space="preserve"> of Behavioral Health and Developmental Disabilities</w:t>
      </w:r>
      <w:r>
        <w:rPr>
          <w:rStyle w:val="scstrike"/>
        </w:rPr>
        <w:t>commission</w:t>
      </w:r>
      <w:r>
        <w:t xml:space="preserve">, the director shall administer the policies and regulations established by the </w:t>
      </w:r>
      <w:r>
        <w:rPr>
          <w:rStyle w:val="scstrike"/>
        </w:rPr>
        <w:t>commission</w:t>
      </w:r>
      <w:r w:rsidR="008B1E2C">
        <w:rPr>
          <w:rStyle w:val="scinsert"/>
        </w:rPr>
        <w:t>department’s director</w:t>
      </w:r>
      <w:r>
        <w:t xml:space="preserve">. The director may appoint </w:t>
      </w:r>
      <w:r>
        <w:rPr>
          <w:rStyle w:val="scstrike"/>
        </w:rPr>
        <w:t>and in his discretion</w:t>
      </w:r>
      <w:r w:rsidR="008B1E2C">
        <w:rPr>
          <w:rStyle w:val="scinsert"/>
        </w:rPr>
        <w:t>and, in his discretion,</w:t>
      </w:r>
      <w:r>
        <w:t xml:space="preserve"> remove all other officers and employees of the </w:t>
      </w:r>
      <w:r>
        <w:rPr>
          <w:rStyle w:val="scstrike"/>
        </w:rPr>
        <w:t xml:space="preserve">department </w:t>
      </w:r>
      <w:r w:rsidR="008B1E2C">
        <w:rPr>
          <w:rStyle w:val="scinsert"/>
        </w:rPr>
        <w:t xml:space="preserve">office </w:t>
      </w:r>
      <w:r>
        <w:t xml:space="preserve">subject to the approval of the </w:t>
      </w:r>
      <w:r>
        <w:rPr>
          <w:rStyle w:val="scstrike"/>
        </w:rPr>
        <w:t>commission</w:t>
      </w:r>
      <w:r w:rsidR="008B1E2C">
        <w:rPr>
          <w:rStyle w:val="scinsert"/>
        </w:rPr>
        <w:t>department’s</w:t>
      </w:r>
      <w:r w:rsidR="004D5C68">
        <w:rPr>
          <w:rStyle w:val="scinsert"/>
        </w:rPr>
        <w:t xml:space="preserve"> director</w:t>
      </w:r>
      <w:r>
        <w:t>.</w:t>
      </w:r>
    </w:p>
    <w:p w14:paraId="67C4A256" w14:textId="77777777" w:rsidR="00A2381C" w:rsidRDefault="00A2381C" w:rsidP="00E24B5E">
      <w:pPr>
        <w:pStyle w:val="scemptyline"/>
      </w:pPr>
    </w:p>
    <w:p w14:paraId="49962BA8" w14:textId="77777777" w:rsidR="00A2381C" w:rsidRDefault="00A2381C" w:rsidP="00E24B5E">
      <w:pPr>
        <w:pStyle w:val="scdirectionallanguage"/>
      </w:pPr>
      <w:bookmarkStart w:id="102" w:name="bs_num_8_3503f5ad2"/>
      <w:r>
        <w:t>S</w:t>
      </w:r>
      <w:bookmarkEnd w:id="102"/>
      <w:r>
        <w:t>ECTION 8.</w:t>
      </w:r>
      <w:r>
        <w:tab/>
      </w:r>
      <w:bookmarkStart w:id="103" w:name="dl_3b809ae3e"/>
      <w:r>
        <w:t>S</w:t>
      </w:r>
      <w:bookmarkEnd w:id="103"/>
      <w:r>
        <w:t>ection 44‑20‑240 of the S.C. Code is amended to read:</w:t>
      </w:r>
    </w:p>
    <w:p w14:paraId="55F97426" w14:textId="77777777" w:rsidR="00A2381C" w:rsidRDefault="00A2381C" w:rsidP="00E24B5E">
      <w:pPr>
        <w:pStyle w:val="sccodifiedsection"/>
      </w:pPr>
    </w:p>
    <w:p w14:paraId="4E097206" w14:textId="7DBB9AFD" w:rsidR="00A2381C" w:rsidRDefault="00A2381C" w:rsidP="00A2381C">
      <w:pPr>
        <w:pStyle w:val="sccodifiedsection"/>
      </w:pPr>
      <w:r>
        <w:tab/>
      </w:r>
      <w:bookmarkStart w:id="104" w:name="cs_T44C20N240_258fc9eca"/>
      <w:r>
        <w:t>S</w:t>
      </w:r>
      <w:bookmarkEnd w:id="104"/>
      <w:r>
        <w:t>ection 44‑20‑240.</w:t>
      </w:r>
      <w:r>
        <w:tab/>
      </w:r>
      <w:r>
        <w:rPr>
          <w:rStyle w:val="scstrike"/>
        </w:rPr>
        <w:t>There is created the South Carolina Department of Disabilities and Special Needs which</w:t>
      </w:r>
      <w:r w:rsidR="00F556E1">
        <w:rPr>
          <w:rStyle w:val="scinsert"/>
        </w:rPr>
        <w:t xml:space="preserve">The </w:t>
      </w:r>
      <w:r w:rsidR="008B1E2C">
        <w:rPr>
          <w:rStyle w:val="scinsert"/>
        </w:rPr>
        <w:t>office</w:t>
      </w:r>
      <w:r>
        <w:t xml:space="preserve"> has authority over all of the state's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w:t>
      </w:r>
      <w:r>
        <w:rPr>
          <w:rStyle w:val="scstrike"/>
        </w:rPr>
        <w:t>commission</w:t>
      </w:r>
      <w:r w:rsidR="00A6634D">
        <w:rPr>
          <w:rStyle w:val="scinsert"/>
        </w:rPr>
        <w:t>department’s</w:t>
      </w:r>
      <w:r w:rsidR="00F556E1">
        <w:rPr>
          <w:rStyle w:val="scinsert"/>
        </w:rPr>
        <w:t xml:space="preserve"> director</w:t>
      </w:r>
      <w:r>
        <w:t>. Responsibility for all autistic services is transferred from the Department of Mental Health to the Department of Disabilities and Special Needs.</w:t>
      </w:r>
    </w:p>
    <w:p w14:paraId="401BCA37" w14:textId="77777777" w:rsidR="007F52A1" w:rsidRDefault="007F52A1" w:rsidP="00E24B5E">
      <w:pPr>
        <w:pStyle w:val="scemptyline"/>
      </w:pPr>
    </w:p>
    <w:p w14:paraId="718B91FD" w14:textId="77777777" w:rsidR="007F52A1" w:rsidRDefault="007F52A1" w:rsidP="00E24B5E">
      <w:pPr>
        <w:pStyle w:val="scdirectionallanguage"/>
      </w:pPr>
      <w:bookmarkStart w:id="105" w:name="bs_num_9_2e90a8154"/>
      <w:r>
        <w:t>S</w:t>
      </w:r>
      <w:bookmarkEnd w:id="105"/>
      <w:r>
        <w:t>ECTION 9.</w:t>
      </w:r>
      <w:r>
        <w:tab/>
      </w:r>
      <w:bookmarkStart w:id="106" w:name="dl_0b136164c"/>
      <w:r>
        <w:t>S</w:t>
      </w:r>
      <w:bookmarkEnd w:id="106"/>
      <w:r>
        <w:t>ection 44‑20‑255 of the S.C. Code is amended to read:</w:t>
      </w:r>
    </w:p>
    <w:p w14:paraId="6AE56598" w14:textId="77777777" w:rsidR="007F52A1" w:rsidRDefault="007F52A1" w:rsidP="00E24B5E">
      <w:pPr>
        <w:pStyle w:val="sccodifiedsection"/>
      </w:pPr>
    </w:p>
    <w:p w14:paraId="720B9215" w14:textId="538DED70" w:rsidR="007F52A1" w:rsidRDefault="007F52A1" w:rsidP="007F52A1">
      <w:pPr>
        <w:pStyle w:val="sccodifiedsection"/>
      </w:pPr>
      <w:r>
        <w:tab/>
      </w:r>
      <w:bookmarkStart w:id="107" w:name="cs_T44C20N255_3768f378e"/>
      <w:r>
        <w:t>S</w:t>
      </w:r>
      <w:bookmarkEnd w:id="107"/>
      <w:r>
        <w:t>ection 44‑20‑255.</w:t>
      </w:r>
      <w:r>
        <w:tab/>
      </w:r>
      <w:bookmarkStart w:id="108" w:name="ss_T44C20N255SA_lv1_0833d77d4"/>
      <w:r>
        <w:t>(</w:t>
      </w:r>
      <w:bookmarkEnd w:id="108"/>
      <w:r>
        <w:t xml:space="preserve">A) Upon execution of the deed as provided in subsection (B) of this section, ownership of the tract of real property in Richland County described in Section 1 of Act 1645 of 1972 is confirmed in the </w:t>
      </w:r>
      <w:r w:rsidR="00A6634D">
        <w:rPr>
          <w:rStyle w:val="scinsert"/>
        </w:rPr>
        <w:t>Department</w:t>
      </w:r>
      <w:r w:rsidR="004A0B66" w:rsidRPr="004A0B66">
        <w:rPr>
          <w:rStyle w:val="scinsert"/>
        </w:rPr>
        <w:t xml:space="preserve"> of Behavioral Health and Developmental Disabilities</w:t>
      </w:r>
      <w:r w:rsidR="004A0B66">
        <w:rPr>
          <w:rStyle w:val="scinsert"/>
        </w:rPr>
        <w:t xml:space="preserve">, as the successor agency to the </w:t>
      </w:r>
      <w:r>
        <w:t>South Carolina Department of Disabilities and Special Needs</w:t>
      </w:r>
      <w:r>
        <w:rPr>
          <w:rStyle w:val="scstrike"/>
        </w:rPr>
        <w:t xml:space="preserve"> as the successor agency to the South Carolina Department of Mental Retardation</w:t>
      </w:r>
      <w:r>
        <w:t>.</w:t>
      </w:r>
    </w:p>
    <w:p w14:paraId="54E7240F" w14:textId="2AC4E132" w:rsidR="007F52A1" w:rsidRDefault="007F52A1" w:rsidP="007F52A1">
      <w:pPr>
        <w:pStyle w:val="sccodifiedsection"/>
      </w:pPr>
      <w:r>
        <w:tab/>
      </w:r>
      <w:bookmarkStart w:id="109" w:name="ss_T44C20N255SB_lv1_4ef9028f9"/>
      <w:r>
        <w:t>(</w:t>
      </w:r>
      <w:bookmarkEnd w:id="109"/>
      <w:r>
        <w:t xml:space="preserve">B) The State Department of Administration shall cause to be executed and recorded an appropriate deed conveying the tract to the </w:t>
      </w:r>
      <w:r w:rsidR="00A6634D">
        <w:rPr>
          <w:rStyle w:val="scinsert"/>
        </w:rPr>
        <w:t>Department</w:t>
      </w:r>
      <w:r w:rsidR="004A0B66" w:rsidRPr="004A0B66">
        <w:rPr>
          <w:rStyle w:val="scinsert"/>
        </w:rPr>
        <w:t xml:space="preserve"> of Behavioral Health and Developmental Disabilities</w:t>
      </w:r>
      <w:r>
        <w:rPr>
          <w:rStyle w:val="scstrike"/>
        </w:rPr>
        <w:t>South Carolina Department of Disabilities and Special Needs</w:t>
      </w:r>
      <w:r>
        <w:t>.</w:t>
      </w:r>
    </w:p>
    <w:p w14:paraId="24611162" w14:textId="4024CE97" w:rsidR="007F52A1" w:rsidRDefault="007F52A1" w:rsidP="007F52A1">
      <w:pPr>
        <w:pStyle w:val="sccodifiedsection"/>
      </w:pPr>
      <w:r>
        <w:tab/>
      </w:r>
      <w:bookmarkStart w:id="110" w:name="ss_T44C20N255SC_lv1_563814607"/>
      <w:r>
        <w:t>(</w:t>
      </w:r>
      <w:bookmarkEnd w:id="110"/>
      <w:r>
        <w:t xml:space="preserve">C) Proceeds of a subsequent sale of the tract that is the subject of this section may be retained by the </w:t>
      </w:r>
      <w:r>
        <w:rPr>
          <w:rStyle w:val="scstrike"/>
        </w:rPr>
        <w:t>South Carolina Department of Disabilities and Special Needs.</w:t>
      </w:r>
      <w:r w:rsidR="00A6634D">
        <w:rPr>
          <w:rStyle w:val="scinsert"/>
        </w:rPr>
        <w:t>Department</w:t>
      </w:r>
      <w:r w:rsidR="004A0B66" w:rsidRPr="004A0B66">
        <w:rPr>
          <w:rStyle w:val="scinsert"/>
        </w:rPr>
        <w:t xml:space="preserve"> of Behavioral Health and Developmental Disabilities</w:t>
      </w:r>
      <w:r w:rsidR="004A0B66">
        <w:rPr>
          <w:rStyle w:val="scinsert"/>
        </w:rPr>
        <w:t>.</w:t>
      </w:r>
    </w:p>
    <w:p w14:paraId="36D50A4D" w14:textId="77777777" w:rsidR="005A06E6" w:rsidRDefault="005A06E6" w:rsidP="00E24B5E">
      <w:pPr>
        <w:pStyle w:val="scemptyline"/>
      </w:pPr>
    </w:p>
    <w:p w14:paraId="305D0941" w14:textId="77777777" w:rsidR="005A06E6" w:rsidRDefault="005A06E6" w:rsidP="00E24B5E">
      <w:pPr>
        <w:pStyle w:val="scdirectionallanguage"/>
      </w:pPr>
      <w:bookmarkStart w:id="111" w:name="bs_num_10_d9a97b46e"/>
      <w:r>
        <w:t>S</w:t>
      </w:r>
      <w:bookmarkEnd w:id="111"/>
      <w:r>
        <w:t>ECTION 10.</w:t>
      </w:r>
      <w:r>
        <w:tab/>
      </w:r>
      <w:bookmarkStart w:id="112" w:name="dl_e8b0ad07f"/>
      <w:r>
        <w:t>S</w:t>
      </w:r>
      <w:bookmarkEnd w:id="112"/>
      <w:r>
        <w:t>ection 44‑49‑10 of the S.C. Code is amended to read:</w:t>
      </w:r>
    </w:p>
    <w:p w14:paraId="2A2F39AE" w14:textId="77777777" w:rsidR="005A06E6" w:rsidRDefault="005A06E6" w:rsidP="00E24B5E">
      <w:pPr>
        <w:pStyle w:val="sccodifiedsection"/>
      </w:pPr>
    </w:p>
    <w:p w14:paraId="42D78788" w14:textId="50A617E7" w:rsidR="005A06E6" w:rsidRDefault="005A06E6" w:rsidP="005A06E6">
      <w:pPr>
        <w:pStyle w:val="sccodifiedsection"/>
      </w:pPr>
      <w:r>
        <w:tab/>
      </w:r>
      <w:bookmarkStart w:id="113" w:name="cs_T44C49N10_4fa3c7755"/>
      <w:r>
        <w:t>S</w:t>
      </w:r>
      <w:bookmarkEnd w:id="113"/>
      <w:r>
        <w:t>ection 44‑49‑10.</w:t>
      </w:r>
      <w:r>
        <w:tab/>
      </w:r>
      <w:bookmarkStart w:id="114" w:name="ss_T44C49N10SA_lv1_982bda2a4"/>
      <w:r>
        <w:t>(</w:t>
      </w:r>
      <w:bookmarkEnd w:id="114"/>
      <w:r>
        <w:t>A) There is established the</w:t>
      </w:r>
      <w:r>
        <w:rPr>
          <w:rStyle w:val="scstrike"/>
        </w:rPr>
        <w:t xml:space="preserve"> Department of Alcohol and Other Drug Abuse </w:t>
      </w:r>
      <w:r w:rsidR="00A6634D">
        <w:rPr>
          <w:rStyle w:val="scinsert"/>
        </w:rPr>
        <w:t xml:space="preserve">Office of </w:t>
      </w:r>
      <w:r w:rsidR="004F00F5">
        <w:rPr>
          <w:rStyle w:val="scinsert"/>
        </w:rPr>
        <w:t xml:space="preserve">Substance Use </w:t>
      </w:r>
      <w:r>
        <w:t xml:space="preserve">Services.  The </w:t>
      </w:r>
      <w:r>
        <w:rPr>
          <w:rStyle w:val="scstrike"/>
        </w:rPr>
        <w:t xml:space="preserve">department </w:t>
      </w:r>
      <w:r w:rsidR="00A6634D">
        <w:rPr>
          <w:rStyle w:val="scinsert"/>
        </w:rPr>
        <w:t xml:space="preserve">office </w:t>
      </w:r>
      <w:r>
        <w:t xml:space="preserve">shall be vested with all the functions, powers, and duties, of </w:t>
      </w:r>
      <w:r w:rsidR="004F00F5">
        <w:rPr>
          <w:rStyle w:val="scinsert"/>
        </w:rPr>
        <w:t xml:space="preserve">the Department of Alcohol and Other Drug Abuse Services, the successor to </w:t>
      </w:r>
      <w:r>
        <w:t>the South Carolina Commission on Alcoholism and the South Carolina Commission on Alcohol and Drug Abuse and shall have full authority for formulating, coordinating and administering the state plans for controlling narcotics and controlled substances and alcohol abuse</w:t>
      </w:r>
      <w:r w:rsidR="004F00F5">
        <w:rPr>
          <w:rStyle w:val="scinsert"/>
        </w:rPr>
        <w:t xml:space="preserve">, subject to the approval of the Director of the </w:t>
      </w:r>
      <w:r w:rsidR="00A6634D">
        <w:rPr>
          <w:rStyle w:val="scinsert"/>
        </w:rPr>
        <w:t>Department</w:t>
      </w:r>
      <w:r w:rsidR="004F00F5">
        <w:rPr>
          <w:rStyle w:val="scinsert"/>
        </w:rPr>
        <w:t xml:space="preserve"> of Behavioral Health and Developmental Disabilities</w:t>
      </w:r>
      <w:r>
        <w:t>.</w:t>
      </w:r>
    </w:p>
    <w:p w14:paraId="57C81C85" w14:textId="20D034BB" w:rsidR="005A06E6" w:rsidRDefault="005A06E6" w:rsidP="005A06E6">
      <w:pPr>
        <w:pStyle w:val="sccodifiedsection"/>
      </w:pPr>
      <w:r>
        <w:tab/>
      </w:r>
      <w:bookmarkStart w:id="115" w:name="ss_T44C49N10SB_lv1_2d94183ad"/>
      <w:r>
        <w:t>(</w:t>
      </w:r>
      <w:bookmarkEnd w:id="115"/>
      <w:r>
        <w:t xml:space="preserve">B) All functions, powers, and duties of the commissioner of the narcotics and controlled substances section of the State Planning and Grants Division (Division of Administration in the Office of the Governor) </w:t>
      </w:r>
      <w:r>
        <w:rPr>
          <w:rStyle w:val="scstrike"/>
        </w:rPr>
        <w:t>are hereby</w:t>
      </w:r>
      <w:r w:rsidR="004F00F5">
        <w:rPr>
          <w:rStyle w:val="scinsert"/>
        </w:rPr>
        <w:t>that were</w:t>
      </w:r>
      <w:r>
        <w:t xml:space="preserve"> transferred to the </w:t>
      </w:r>
      <w:r w:rsidR="004F00F5">
        <w:rPr>
          <w:rStyle w:val="scinsert"/>
        </w:rPr>
        <w:t xml:space="preserve">Department of Alcohol and Other Drug Abuse Services are hereby transferred to the </w:t>
      </w:r>
      <w:r w:rsidR="00A6634D">
        <w:rPr>
          <w:rStyle w:val="scinsert"/>
        </w:rPr>
        <w:t>Office</w:t>
      </w:r>
      <w:r w:rsidR="004F00F5">
        <w:rPr>
          <w:rStyle w:val="scinsert"/>
        </w:rPr>
        <w:t xml:space="preserve"> of Substance Use Services </w:t>
      </w:r>
      <w:r>
        <w:rPr>
          <w:rStyle w:val="scstrike"/>
        </w:rPr>
        <w:t>department</w:t>
      </w:r>
      <w:r>
        <w:t>, except those powers and duties related to the traffic of narcotics and controlled substances as defined in Section 44‑53‑130 which shall be vested in the State Law Enforcement Division.</w:t>
      </w:r>
    </w:p>
    <w:p w14:paraId="5FF6F9E4" w14:textId="7B3A9D1C" w:rsidR="005A06E6" w:rsidRDefault="005A06E6" w:rsidP="005A06E6">
      <w:pPr>
        <w:pStyle w:val="sccodifiedsection"/>
      </w:pPr>
      <w:r>
        <w:tab/>
      </w:r>
      <w:bookmarkStart w:id="116" w:name="ss_T44C49N10SC_lv1_bcde77070"/>
      <w:r>
        <w:t>(</w:t>
      </w:r>
      <w:bookmarkEnd w:id="116"/>
      <w:r>
        <w:t xml:space="preserve">C) All rules and regulations promulgated by the </w:t>
      </w:r>
      <w:r>
        <w:rPr>
          <w:rStyle w:val="scstrike"/>
        </w:rPr>
        <w:t>commissioner of narcotics and controlled substances</w:t>
      </w:r>
      <w:r w:rsidR="004F00F5">
        <w:rPr>
          <w:rStyle w:val="scinsert"/>
        </w:rPr>
        <w:t>predecessor agencies</w:t>
      </w:r>
      <w:r>
        <w:t xml:space="preserve"> shall remain in effect until changed by the department.</w:t>
      </w:r>
    </w:p>
    <w:p w14:paraId="6CCCB71E" w14:textId="77777777" w:rsidR="005A06E6" w:rsidRDefault="005A06E6" w:rsidP="005A06E6">
      <w:pPr>
        <w:pStyle w:val="sccodifiedsection"/>
      </w:pPr>
      <w:r>
        <w:tab/>
      </w:r>
      <w:bookmarkStart w:id="117" w:name="ss_T44C49N10SD_lv1_5872d2e4a"/>
      <w:r>
        <w:t>(</w:t>
      </w:r>
      <w:bookmarkEnd w:id="117"/>
      <w:r>
        <w:t>D) The department is authorized to establish a block grant mechanism to provide such monies as may be appropriated by the Legislature for this purpose to each of the agencies designated under Section 61‑12‑20(a).  The distribution of these monies must be on a per capita basis according to the most recent United States Census.  The agencies designated under Section 61‑12‑20(a) must expend any funds received through this mechanism in accordance with the county plans required under Section 61‑12‑20(b).</w:t>
      </w:r>
    </w:p>
    <w:p w14:paraId="5C865810" w14:textId="4DE9C01E" w:rsidR="005A06E6" w:rsidRDefault="005A06E6" w:rsidP="005A06E6">
      <w:pPr>
        <w:pStyle w:val="sccodifiedsection"/>
      </w:pPr>
      <w:r>
        <w:tab/>
      </w:r>
      <w:bookmarkStart w:id="118" w:name="ss_T44C49N10SE_lv1_9858af7dd"/>
      <w:r>
        <w:t>(</w:t>
      </w:r>
      <w:bookmarkEnd w:id="118"/>
      <w:r>
        <w:t xml:space="preserve">E) </w:t>
      </w:r>
      <w:r w:rsidR="004F00F5">
        <w:rPr>
          <w:rStyle w:val="scinsert"/>
        </w:rPr>
        <w:t xml:space="preserve">Subject to the approval of the Director of the </w:t>
      </w:r>
      <w:r w:rsidR="00A6634D">
        <w:rPr>
          <w:rStyle w:val="scinsert"/>
        </w:rPr>
        <w:t>Department</w:t>
      </w:r>
      <w:r w:rsidR="004F00F5">
        <w:rPr>
          <w:rStyle w:val="scinsert"/>
        </w:rPr>
        <w:t xml:space="preserve"> of </w:t>
      </w:r>
      <w:r w:rsidR="004F00F5" w:rsidRPr="004F00F5">
        <w:rPr>
          <w:rStyle w:val="scinsert"/>
        </w:rPr>
        <w:t>Behavioral Health and Developmental Disabilities</w:t>
      </w:r>
      <w:r w:rsidR="004F00F5">
        <w:rPr>
          <w:rStyle w:val="scinsert"/>
        </w:rPr>
        <w:t xml:space="preserve">, the </w:t>
      </w:r>
      <w:r>
        <w:rPr>
          <w:rStyle w:val="scstrike"/>
        </w:rPr>
        <w:t xml:space="preserve">The </w:t>
      </w:r>
      <w:r>
        <w:t>department is authorized to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under Section 61‑12‑20(a).</w:t>
      </w:r>
    </w:p>
    <w:p w14:paraId="4E70EACD" w14:textId="77777777" w:rsidR="004F00F5" w:rsidRDefault="004F00F5" w:rsidP="00E24B5E">
      <w:pPr>
        <w:pStyle w:val="scemptyline"/>
      </w:pPr>
    </w:p>
    <w:p w14:paraId="7C872958" w14:textId="77777777" w:rsidR="004F00F5" w:rsidRDefault="004F00F5" w:rsidP="00E24B5E">
      <w:pPr>
        <w:pStyle w:val="scdirectionallanguage"/>
      </w:pPr>
      <w:bookmarkStart w:id="119" w:name="bs_num_11_4abfeebcb"/>
      <w:r>
        <w:t>S</w:t>
      </w:r>
      <w:bookmarkEnd w:id="119"/>
      <w:r>
        <w:t>ECTION 11.</w:t>
      </w:r>
      <w:r>
        <w:tab/>
      </w:r>
      <w:bookmarkStart w:id="120" w:name="dl_e0c96d3a4"/>
      <w:r>
        <w:t>S</w:t>
      </w:r>
      <w:bookmarkEnd w:id="120"/>
      <w:r>
        <w:t>ection 44‑49‑20 of the S.C. Code is amended to read:</w:t>
      </w:r>
    </w:p>
    <w:p w14:paraId="7DECE136" w14:textId="77777777" w:rsidR="004F00F5" w:rsidRDefault="004F00F5" w:rsidP="00E24B5E">
      <w:pPr>
        <w:pStyle w:val="sccodifiedsection"/>
      </w:pPr>
    </w:p>
    <w:p w14:paraId="7B758D8F" w14:textId="147C83B8" w:rsidR="004F00F5" w:rsidRDefault="004F00F5" w:rsidP="004F00F5">
      <w:pPr>
        <w:pStyle w:val="sccodifiedsection"/>
      </w:pPr>
      <w:r>
        <w:tab/>
      </w:r>
      <w:bookmarkStart w:id="121" w:name="cs_T44C49N20_585f01054"/>
      <w:r>
        <w:t>S</w:t>
      </w:r>
      <w:bookmarkEnd w:id="121"/>
      <w:r>
        <w:t>ection 44‑49‑20.</w:t>
      </w:r>
      <w:r>
        <w:tab/>
        <w:t xml:space="preserve">The </w:t>
      </w:r>
      <w:r>
        <w:rPr>
          <w:rStyle w:val="scstrike"/>
        </w:rPr>
        <w:t>Department of Alcohol and Other Drug Abuse Services</w:t>
      </w:r>
      <w:r w:rsidR="00A6634D">
        <w:rPr>
          <w:rStyle w:val="scinsert"/>
        </w:rPr>
        <w:t>office</w:t>
      </w:r>
      <w:r>
        <w:t xml:space="preserve"> shall be headed by a director appointed by the </w:t>
      </w:r>
      <w:r>
        <w:rPr>
          <w:rStyle w:val="scstrike"/>
        </w:rPr>
        <w:t>Governor, upon the advice and consent of the Senate.  The director is subject to removal by the Governor pursuant to the provisions of Section 1‑3‑240</w:t>
      </w:r>
      <w:r w:rsidR="00C33216" w:rsidRPr="00C33216">
        <w:rPr>
          <w:rStyle w:val="scinsert"/>
        </w:rPr>
        <w:t xml:space="preserve">Director of the </w:t>
      </w:r>
      <w:r w:rsidR="00A6634D">
        <w:rPr>
          <w:rStyle w:val="scinsert"/>
        </w:rPr>
        <w:t>Department</w:t>
      </w:r>
      <w:r w:rsidR="00C33216" w:rsidRPr="00C33216">
        <w:rPr>
          <w:rStyle w:val="scinsert"/>
        </w:rPr>
        <w:t xml:space="preserve"> of Behavioral Health and Developmental Disabilities</w:t>
      </w:r>
      <w:r w:rsidR="00C33216">
        <w:rPr>
          <w:rStyle w:val="scinsert"/>
        </w:rPr>
        <w:t xml:space="preserve"> pursuant to Section 44‑12‑50(B)(1)</w:t>
      </w:r>
      <w:r>
        <w:t>.</w:t>
      </w:r>
    </w:p>
    <w:p w14:paraId="5987F094" w14:textId="77777777" w:rsidR="00277F11" w:rsidRDefault="00277F11" w:rsidP="00E24B5E">
      <w:pPr>
        <w:pStyle w:val="scemptyline"/>
      </w:pPr>
    </w:p>
    <w:p w14:paraId="4F2546AA" w14:textId="77777777" w:rsidR="00277F11" w:rsidRDefault="00277F11" w:rsidP="00E24B5E">
      <w:pPr>
        <w:pStyle w:val="scdirectionallanguage"/>
      </w:pPr>
      <w:bookmarkStart w:id="122" w:name="bs_num_12_a93ae66e0"/>
      <w:r>
        <w:t>S</w:t>
      </w:r>
      <w:bookmarkEnd w:id="122"/>
      <w:r>
        <w:t>ECTION 12.</w:t>
      </w:r>
      <w:r>
        <w:tab/>
      </w:r>
      <w:bookmarkStart w:id="123" w:name="dl_954d07aaf"/>
      <w:r>
        <w:t>S</w:t>
      </w:r>
      <w:bookmarkEnd w:id="123"/>
      <w:r>
        <w:t>ection 44‑9‑10 of the S.C. Code is amended to read:</w:t>
      </w:r>
    </w:p>
    <w:p w14:paraId="6414CCFC" w14:textId="77777777" w:rsidR="00277F11" w:rsidRDefault="00277F11" w:rsidP="00E24B5E">
      <w:pPr>
        <w:pStyle w:val="sccodifiedsection"/>
      </w:pPr>
    </w:p>
    <w:p w14:paraId="0D08C89A" w14:textId="5669A2B3" w:rsidR="00277F11" w:rsidRDefault="00277F11" w:rsidP="00277F11">
      <w:pPr>
        <w:pStyle w:val="sccodifiedsection"/>
      </w:pPr>
      <w:r>
        <w:tab/>
      </w:r>
      <w:bookmarkStart w:id="124" w:name="cs_T44C9N10_d410e81ea"/>
      <w:r>
        <w:t>S</w:t>
      </w:r>
      <w:bookmarkEnd w:id="124"/>
      <w:r>
        <w:t>ection 44‑9‑10.</w:t>
      </w:r>
      <w:r>
        <w:tab/>
        <w:t xml:space="preserve">There is hereby created the </w:t>
      </w:r>
      <w:r>
        <w:rPr>
          <w:rStyle w:val="scstrike"/>
        </w:rPr>
        <w:t>State Department</w:t>
      </w:r>
      <w:r>
        <w:rPr>
          <w:rStyle w:val="scinsert"/>
        </w:rPr>
        <w:t>Office</w:t>
      </w:r>
      <w:r>
        <w:t xml:space="preserve"> of Mental Health</w:t>
      </w:r>
      <w:r>
        <w:rPr>
          <w:rStyle w:val="scinsert"/>
        </w:rPr>
        <w:t xml:space="preserve">, a component of the </w:t>
      </w:r>
      <w:r w:rsidRPr="00572B3C">
        <w:rPr>
          <w:rStyle w:val="scinsert"/>
        </w:rPr>
        <w:t>Department of Behavioral Health and Developmental Disabilities</w:t>
      </w:r>
      <w:r>
        <w:rPr>
          <w:rStyle w:val="scinsert"/>
        </w:rPr>
        <w:t>. The office</w:t>
      </w:r>
      <w:r>
        <w:t xml:space="preserve"> </w:t>
      </w:r>
      <w:r>
        <w:rPr>
          <w:rStyle w:val="scstrike"/>
        </w:rPr>
        <w:t>which</w:t>
      </w:r>
      <w:r>
        <w:t xml:space="preserve">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Pr>
          <w:rStyle w:val="scinsert"/>
        </w:rPr>
        <w:t xml:space="preserve"> The office shall be headed by a director appointed by the </w:t>
      </w:r>
      <w:r w:rsidRPr="00EA56F7">
        <w:rPr>
          <w:rStyle w:val="scinsert"/>
        </w:rPr>
        <w:t>Director of the Department of Behavioral Health and Developmental Disabilities pursuant to Section 44‑12‑50(B)(1)</w:t>
      </w:r>
      <w:r>
        <w:rPr>
          <w:rStyle w:val="scinsert"/>
        </w:rPr>
        <w:t>.</w:t>
      </w:r>
      <w:r w:rsidR="007F2FED">
        <w:rPr>
          <w:rStyle w:val="scinsert"/>
        </w:rPr>
        <w:t xml:space="preserve"> </w:t>
      </w:r>
      <w:r w:rsidR="007F2FED" w:rsidRPr="007F2FED">
        <w:rPr>
          <w:rStyle w:val="scinsert"/>
        </w:rPr>
        <w:t>The director must be a person of proven executive and administrative ability with appropriate education and substantial experience in the field of mental illness treatment.</w:t>
      </w:r>
    </w:p>
    <w:p w14:paraId="5FB4995B" w14:textId="77777777" w:rsidR="00277F11" w:rsidRDefault="00277F11" w:rsidP="00E24B5E">
      <w:pPr>
        <w:pStyle w:val="scemptyline"/>
      </w:pPr>
    </w:p>
    <w:p w14:paraId="2E6C1499" w14:textId="77777777" w:rsidR="00277F11" w:rsidRDefault="00277F11" w:rsidP="00E24B5E">
      <w:pPr>
        <w:pStyle w:val="scdirectionallanguage"/>
      </w:pPr>
      <w:bookmarkStart w:id="125" w:name="bs_num_13_657cfdcca"/>
      <w:r>
        <w:t>S</w:t>
      </w:r>
      <w:bookmarkEnd w:id="125"/>
      <w:r>
        <w:t>ECTION 13.</w:t>
      </w:r>
      <w:r>
        <w:tab/>
      </w:r>
      <w:bookmarkStart w:id="126" w:name="dl_3c816bfda"/>
      <w:r>
        <w:t>S</w:t>
      </w:r>
      <w:bookmarkEnd w:id="126"/>
      <w:r>
        <w:t>ection 44‑9‑20 of the S.C. Code is amended to read:</w:t>
      </w:r>
    </w:p>
    <w:p w14:paraId="035EF193" w14:textId="77777777" w:rsidR="00277F11" w:rsidRDefault="00277F11" w:rsidP="00E24B5E">
      <w:pPr>
        <w:pStyle w:val="sccodifiedsection"/>
      </w:pPr>
    </w:p>
    <w:p w14:paraId="6C664C85" w14:textId="77777777" w:rsidR="00277F11" w:rsidRDefault="00277F11" w:rsidP="00277F11">
      <w:pPr>
        <w:pStyle w:val="sccodifiedsection"/>
      </w:pPr>
      <w:r>
        <w:tab/>
      </w:r>
      <w:bookmarkStart w:id="127" w:name="cs_T44C9N20_bd13686e5"/>
      <w:r>
        <w:t>S</w:t>
      </w:r>
      <w:bookmarkEnd w:id="127"/>
      <w:r>
        <w:t>ection 44‑9‑20.</w:t>
      </w:r>
      <w:r>
        <w:tab/>
        <w:t xml:space="preserve">All the powers and duties vested in the South Carolina Mental Health Commission immediately prior to March 26, 1964 </w:t>
      </w:r>
      <w:r>
        <w:rPr>
          <w:rStyle w:val="scstrike"/>
        </w:rPr>
        <w:t>are hereby</w:t>
      </w:r>
      <w:r>
        <w:rPr>
          <w:rStyle w:val="scinsert"/>
        </w:rPr>
        <w:t xml:space="preserve"> that were</w:t>
      </w:r>
      <w:r>
        <w:t xml:space="preserve"> transferred to and vested in the Department of Mental Health</w:t>
      </w:r>
      <w:r>
        <w:rPr>
          <w:rStyle w:val="scinsert"/>
        </w:rPr>
        <w:t xml:space="preserve"> are now transferred to and vested in the Office of Mental Health, a component of the </w:t>
      </w:r>
      <w:r w:rsidRPr="00641421">
        <w:rPr>
          <w:rStyle w:val="scinsert"/>
        </w:rPr>
        <w:t>Department of Behavioral Health and Developmental Disabilities</w:t>
      </w:r>
      <w:r>
        <w:t xml:space="preserve">.  All records, files and other papers belonging to the </w:t>
      </w:r>
      <w:r>
        <w:rPr>
          <w:rStyle w:val="scstrike"/>
        </w:rPr>
        <w:t>South Carolina Mental Health Commission</w:t>
      </w:r>
      <w:r>
        <w:rPr>
          <w:rStyle w:val="scinsert"/>
        </w:rPr>
        <w:t>Department of Mental Health</w:t>
      </w:r>
      <w:r>
        <w:t xml:space="preserve"> shall be continued as part of the records and files of the </w:t>
      </w:r>
      <w:r>
        <w:rPr>
          <w:rStyle w:val="scstrike"/>
        </w:rPr>
        <w:t xml:space="preserve">Department </w:t>
      </w:r>
      <w:r>
        <w:rPr>
          <w:rStyle w:val="scinsert"/>
        </w:rPr>
        <w:t xml:space="preserve">Office </w:t>
      </w:r>
      <w:r>
        <w:t>of Mental Health.</w:t>
      </w:r>
    </w:p>
    <w:p w14:paraId="177DAF0A" w14:textId="77777777" w:rsidR="00AC563B" w:rsidRDefault="00AC563B" w:rsidP="00AC563B">
      <w:pPr>
        <w:pStyle w:val="scemptyline"/>
      </w:pPr>
    </w:p>
    <w:p w14:paraId="35537548" w14:textId="77777777" w:rsidR="00AC563B" w:rsidRDefault="00AC563B" w:rsidP="00AC563B">
      <w:pPr>
        <w:pStyle w:val="scdirectionallanguage"/>
      </w:pPr>
      <w:bookmarkStart w:id="128" w:name="bs_num_14_614bbac85"/>
      <w:r>
        <w:t>S</w:t>
      </w:r>
      <w:bookmarkEnd w:id="128"/>
      <w:r>
        <w:t>ECTION 14.</w:t>
      </w:r>
      <w:r>
        <w:tab/>
      </w:r>
      <w:bookmarkStart w:id="129" w:name="dl_20fda92b4"/>
      <w:r>
        <w:t>S</w:t>
      </w:r>
      <w:bookmarkEnd w:id="129"/>
      <w:r>
        <w:t>ection 44‑9‑30 of the S.C. Code is amended to read:</w:t>
      </w:r>
    </w:p>
    <w:p w14:paraId="3AF1A72C" w14:textId="77777777" w:rsidR="00AC563B" w:rsidRDefault="00AC563B" w:rsidP="00AC563B">
      <w:pPr>
        <w:pStyle w:val="sccodifiedsection"/>
      </w:pPr>
    </w:p>
    <w:p w14:paraId="2A6570E3" w14:textId="42056BFF" w:rsidR="00AC563B" w:rsidDel="003F241A" w:rsidRDefault="00AC563B" w:rsidP="003F241A">
      <w:pPr>
        <w:pStyle w:val="sccodifiedsection"/>
      </w:pPr>
      <w:r>
        <w:tab/>
      </w:r>
      <w:bookmarkStart w:id="130" w:name="cs_T44C9N30_29ece8125"/>
      <w:r>
        <w:t>S</w:t>
      </w:r>
      <w:bookmarkEnd w:id="130"/>
      <w:r>
        <w:t>ection 44‑9‑30.</w:t>
      </w:r>
      <w:r>
        <w:tab/>
      </w:r>
      <w:r>
        <w:rPr>
          <w:rStyle w:val="scstrike"/>
        </w:rPr>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14:paraId="2C00C82D" w14:textId="3C9C695F" w:rsidR="00AC563B" w:rsidDel="003F241A" w:rsidRDefault="00AC563B" w:rsidP="003F241A">
      <w:pPr>
        <w:pStyle w:val="sccodifiedsection"/>
      </w:pPr>
      <w:r>
        <w:rPr>
          <w:rStyle w:val="scstrike"/>
        </w:rPr>
        <w:tab/>
      </w:r>
      <w:r>
        <w:rPr>
          <w:rStyle w:val="scstrike"/>
        </w:rPr>
        <w:tab/>
        <w:t>(2) The Governor shall consider consumer and family representation when appointing members.</w:t>
      </w:r>
    </w:p>
    <w:p w14:paraId="0F68B542" w14:textId="606BFEA9" w:rsidR="00AC563B" w:rsidDel="003F241A" w:rsidRDefault="00AC563B" w:rsidP="003F241A">
      <w:pPr>
        <w:pStyle w:val="sccodifiedsection"/>
      </w:pPr>
      <w:r>
        <w:rPr>
          <w:rStyle w:val="scstrike"/>
        </w:rPr>
        <w:tab/>
        <w:t>(B) The members serve for terms of five years and until their successors are appointed and qualify. The terms of no more than two members may expire in one year. The Governor may remove a member pursuant to the provisions of Section 1‑3‑240. A vacancy must be filled by the Governor for the unexpired portion of the term.</w:t>
      </w:r>
    </w:p>
    <w:p w14:paraId="3D4C7A8E" w14:textId="7E26ACAD" w:rsidR="00AC563B" w:rsidRDefault="00AC563B" w:rsidP="00AC563B">
      <w:pPr>
        <w:pStyle w:val="sccodifiedsection"/>
      </w:pPr>
      <w:r>
        <w:tab/>
      </w:r>
      <w:r>
        <w:rPr>
          <w:rStyle w:val="scstrike"/>
        </w:rPr>
        <w:t>(C)</w:t>
      </w:r>
      <w:bookmarkStart w:id="131" w:name="up_b0b98c37c"/>
      <w:r>
        <w:t xml:space="preserve"> </w:t>
      </w:r>
      <w:bookmarkEnd w:id="131"/>
      <w:r>
        <w:rPr>
          <w:rStyle w:val="scstrike"/>
        </w:rPr>
        <w:t>The commission</w:t>
      </w:r>
      <w:r w:rsidR="003F241A">
        <w:rPr>
          <w:rStyle w:val="scinsert"/>
        </w:rPr>
        <w:t xml:space="preserve">Subject to the approval of the Director of </w:t>
      </w:r>
      <w:r w:rsidR="003F241A" w:rsidRPr="003F241A">
        <w:rPr>
          <w:rStyle w:val="scinsert"/>
        </w:rPr>
        <w:t>the Department of Behavioral Health and Developmental Disabilities</w:t>
      </w:r>
      <w:r w:rsidR="003F241A">
        <w:rPr>
          <w:rStyle w:val="scinsert"/>
        </w:rPr>
        <w:t>, the office’s director</w:t>
      </w:r>
      <w:r>
        <w:t xml:space="preserve"> shall determine policies and promulgate regulations governing the operation of the </w:t>
      </w:r>
      <w:r>
        <w:rPr>
          <w:rStyle w:val="scstrike"/>
        </w:rPr>
        <w:t xml:space="preserve">department </w:t>
      </w:r>
      <w:r w:rsidR="003F241A">
        <w:rPr>
          <w:rStyle w:val="scinsert"/>
        </w:rPr>
        <w:t xml:space="preserve">office </w:t>
      </w:r>
      <w:r>
        <w:t>and the employment of professional and staff personnel.</w:t>
      </w:r>
    </w:p>
    <w:p w14:paraId="5767F4F2" w14:textId="5F32E684" w:rsidR="00AC563B" w:rsidDel="003F241A" w:rsidRDefault="00AC563B" w:rsidP="00AC563B">
      <w:pPr>
        <w:pStyle w:val="sccodifiedsection"/>
      </w:pPr>
      <w:r>
        <w:rPr>
          <w:rStyle w:val="scstrike"/>
        </w:rPr>
        <w:tab/>
        <w:t>(D) The members shall receive the same subsistence, mileage, and per diem provided by law for members of state boards, committees, and commissions.</w:t>
      </w:r>
    </w:p>
    <w:p w14:paraId="39B408D0" w14:textId="6CBC60DF" w:rsidR="0070627B" w:rsidRDefault="0070627B" w:rsidP="00E24B5E">
      <w:pPr>
        <w:pStyle w:val="scemptyline"/>
      </w:pPr>
    </w:p>
    <w:p w14:paraId="4AC2F079" w14:textId="77777777" w:rsidR="0070627B" w:rsidRDefault="0070627B" w:rsidP="00E24B5E">
      <w:pPr>
        <w:pStyle w:val="scdirectionallanguage"/>
      </w:pPr>
      <w:bookmarkStart w:id="132" w:name="bs_num_15_da924b323"/>
      <w:r>
        <w:t>S</w:t>
      </w:r>
      <w:bookmarkEnd w:id="132"/>
      <w:r>
        <w:t>ECTION 15.</w:t>
      </w:r>
      <w:r>
        <w:tab/>
      </w:r>
      <w:bookmarkStart w:id="133" w:name="dl_3ffd3e7ba"/>
      <w:r>
        <w:t>S</w:t>
      </w:r>
      <w:bookmarkEnd w:id="133"/>
      <w:r>
        <w:t>ection 1‑3‑420 of the S.C. Code is amended to read:</w:t>
      </w:r>
    </w:p>
    <w:p w14:paraId="339034CA" w14:textId="77777777" w:rsidR="0070627B" w:rsidRDefault="0070627B" w:rsidP="00E24B5E">
      <w:pPr>
        <w:pStyle w:val="sccodifiedsection"/>
      </w:pPr>
    </w:p>
    <w:p w14:paraId="3E45F343" w14:textId="77777777" w:rsidR="0070627B" w:rsidRDefault="0070627B" w:rsidP="0070627B">
      <w:pPr>
        <w:pStyle w:val="sccodifiedsection"/>
      </w:pPr>
      <w:r>
        <w:tab/>
      </w:r>
      <w:bookmarkStart w:id="134" w:name="cs_T1C3N420_d015713ea"/>
      <w:r>
        <w:t>S</w:t>
      </w:r>
      <w:bookmarkEnd w:id="134"/>
      <w:r>
        <w:t>ection 1‑3‑420.</w:t>
      </w:r>
      <w:r>
        <w:tab/>
      </w:r>
      <w:bookmarkStart w:id="135" w:name="ss_T1C3N420SA_lv1_bdb425417"/>
      <w:r>
        <w:rPr>
          <w:rStyle w:val="scinsert"/>
        </w:rPr>
        <w:t>(</w:t>
      </w:r>
      <w:bookmarkEnd w:id="135"/>
      <w:r>
        <w:rPr>
          <w:rStyle w:val="scinsert"/>
        </w:rPr>
        <w:t xml:space="preserve">A) </w:t>
      </w:r>
      <w:r>
        <w:t>The Governor, when in his opinion the facts warrant, shall, by proclamation, declare that, because of unlawful assemblage, violence or threats of violence, or a public health emergency, as defined in Section 44‑4‑130,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14:paraId="1C922EEE" w14:textId="77777777" w:rsidR="0070627B" w:rsidRDefault="0070627B" w:rsidP="0070627B">
      <w:pPr>
        <w:pStyle w:val="sccodifiedsection"/>
      </w:pPr>
      <w:r>
        <w:tab/>
      </w:r>
      <w:bookmarkStart w:id="136" w:name="ss_T1C3N420SB_lv1_cda753a55"/>
      <w:r>
        <w:rPr>
          <w:rStyle w:val="scinsert"/>
        </w:rPr>
        <w:t>(</w:t>
      </w:r>
      <w:bookmarkEnd w:id="136"/>
      <w:r>
        <w:rPr>
          <w:rStyle w:val="scinsert"/>
        </w:rPr>
        <w:t xml:space="preserve">B) </w:t>
      </w:r>
      <w:r>
        <w:t>The Governor, upon the issuance of a proclamation as provided for in this section, must immediately file the proclamation in the Office of the Secretary of State, which proclamation is effective upon issuance and remain in full force and effect until revoked by</w:t>
      </w:r>
      <w:r>
        <w:rPr>
          <w:rStyle w:val="scinsert"/>
        </w:rPr>
        <w:t>:</w:t>
      </w:r>
    </w:p>
    <w:p w14:paraId="2F1F0EEB" w14:textId="77777777" w:rsidR="0070627B" w:rsidRDefault="0070627B" w:rsidP="0070627B">
      <w:pPr>
        <w:pStyle w:val="sccodifiedsection"/>
      </w:pPr>
      <w:r>
        <w:rPr>
          <w:rStyle w:val="scinsert"/>
        </w:rPr>
        <w:tab/>
      </w:r>
      <w:r>
        <w:rPr>
          <w:rStyle w:val="scinsert"/>
        </w:rPr>
        <w:tab/>
      </w:r>
      <w:bookmarkStart w:id="137" w:name="ss_T1C3N420S1_lv2_6b4cce002"/>
      <w:r>
        <w:rPr>
          <w:rStyle w:val="scinsert"/>
        </w:rPr>
        <w:t>(</w:t>
      </w:r>
      <w:bookmarkEnd w:id="137"/>
      <w:r>
        <w:rPr>
          <w:rStyle w:val="scinsert"/>
        </w:rPr>
        <w:t>1)</w:t>
      </w:r>
      <w:r>
        <w:t xml:space="preserve"> the Governor</w:t>
      </w:r>
      <w:r>
        <w:rPr>
          <w:rStyle w:val="scstrike"/>
        </w:rPr>
        <w:t>.</w:t>
      </w:r>
      <w:r>
        <w:rPr>
          <w:rStyle w:val="scinsert"/>
        </w:rPr>
        <w:t>;</w:t>
      </w:r>
    </w:p>
    <w:p w14:paraId="558C1886" w14:textId="77777777" w:rsidR="0070627B" w:rsidRDefault="0070627B" w:rsidP="0070627B">
      <w:pPr>
        <w:pStyle w:val="sccodifiedsection"/>
      </w:pPr>
      <w:r>
        <w:rPr>
          <w:rStyle w:val="scinsert"/>
        </w:rPr>
        <w:tab/>
      </w:r>
      <w:r>
        <w:rPr>
          <w:rStyle w:val="scinsert"/>
        </w:rPr>
        <w:tab/>
      </w:r>
      <w:bookmarkStart w:id="138" w:name="ss_T1C3N420S2_lv2_e136721a3"/>
      <w:r>
        <w:rPr>
          <w:rStyle w:val="scinsert"/>
        </w:rPr>
        <w:t>(</w:t>
      </w:r>
      <w:bookmarkEnd w:id="138"/>
      <w:r>
        <w:rPr>
          <w:rStyle w:val="scinsert"/>
        </w:rPr>
        <w:t>2) the General Assembly with the adoption of a concurrent resolution;</w:t>
      </w:r>
    </w:p>
    <w:p w14:paraId="7A95ADA2" w14:textId="4268C3C4" w:rsidR="0070627B" w:rsidRDefault="0070627B" w:rsidP="0070627B">
      <w:pPr>
        <w:pStyle w:val="sccodifiedsection"/>
      </w:pPr>
      <w:r>
        <w:rPr>
          <w:rStyle w:val="scinsert"/>
        </w:rPr>
        <w:tab/>
      </w:r>
      <w:r>
        <w:rPr>
          <w:rStyle w:val="scinsert"/>
        </w:rPr>
        <w:tab/>
      </w:r>
      <w:bookmarkStart w:id="139" w:name="ss_T1C3N420S3_lv2_6f5d601e2"/>
      <w:r>
        <w:rPr>
          <w:rStyle w:val="scinsert"/>
        </w:rPr>
        <w:t>(</w:t>
      </w:r>
      <w:bookmarkEnd w:id="139"/>
      <w:r>
        <w:rPr>
          <w:rStyle w:val="scinsert"/>
        </w:rPr>
        <w:t xml:space="preserve">3) by a joint written statement from the President of the Senate and the Speaker of the House of Representatives transmitted to the Governor and the Secretary </w:t>
      </w:r>
      <w:r w:rsidR="00E343DC">
        <w:rPr>
          <w:rStyle w:val="scinsert"/>
        </w:rPr>
        <w:t xml:space="preserve">of </w:t>
      </w:r>
      <w:r>
        <w:rPr>
          <w:rStyle w:val="scinsert"/>
        </w:rPr>
        <w:t>State if the President of the Senate and the Speaker of the House of Representatives determine that it is not practical or possible to convene the General Assembly to adopt a concurrent resolution.</w:t>
      </w:r>
    </w:p>
    <w:p w14:paraId="5B3321B3" w14:textId="77777777" w:rsidR="0070627B" w:rsidRDefault="0070627B" w:rsidP="0070627B">
      <w:pPr>
        <w:pStyle w:val="sccodifiedsection"/>
      </w:pPr>
      <w:r>
        <w:rPr>
          <w:rStyle w:val="scinsert"/>
        </w:rPr>
        <w:tab/>
      </w:r>
      <w:bookmarkStart w:id="140" w:name="ss_T1C3N420SC_lv1_86d9a2dde"/>
      <w:r>
        <w:rPr>
          <w:rStyle w:val="scinsert"/>
        </w:rPr>
        <w:t>(</w:t>
      </w:r>
      <w:bookmarkEnd w:id="140"/>
      <w:r>
        <w:rPr>
          <w:rStyle w:val="scinsert"/>
        </w:rPr>
        <w:t>C) If there is a vacancy in the office of the President of the Senate, then the duties that may be discharged by the President pursuant to this section may be discharged by the Chairman of the Senate Rules Committee. If the office of the President and the Chairman of the Senate Rules Committee are vacant, then the Chairman of the Finance Committee may discharge the duty of the President. If there is a vacancy in the office of Speaker of the House of Representatives, then the duties that may be discharged by the Speaker of the House of Representatives pursuant this section may be discharged by the Speaker Pro Tempore of the House of Representatives. If the office of Speaker of the House of Representatives and the office of Speaker Pro Tempore of the House of Representatives are both vacant, the Chairman of the House of Representatives Rules Committee may discharge the duty of the Speaker of the House of Representatives.</w:t>
      </w:r>
    </w:p>
    <w:p w14:paraId="7F7E13A9" w14:textId="77777777" w:rsidR="0070627B" w:rsidRDefault="0070627B" w:rsidP="00E24B5E">
      <w:pPr>
        <w:pStyle w:val="scemptyline"/>
      </w:pPr>
    </w:p>
    <w:p w14:paraId="22C54739" w14:textId="77777777" w:rsidR="0070627B" w:rsidRDefault="0070627B" w:rsidP="00E24B5E">
      <w:pPr>
        <w:pStyle w:val="scdirectionallanguage"/>
      </w:pPr>
      <w:bookmarkStart w:id="141" w:name="bs_num_16_0c654d929"/>
      <w:r>
        <w:t>S</w:t>
      </w:r>
      <w:bookmarkEnd w:id="141"/>
      <w:r>
        <w:t>ECTION 16.</w:t>
      </w:r>
      <w:r>
        <w:tab/>
      </w:r>
      <w:bookmarkStart w:id="142" w:name="dl_a2e250bcc"/>
      <w:r>
        <w:t>S</w:t>
      </w:r>
      <w:bookmarkEnd w:id="142"/>
      <w:r>
        <w:t>ection 25‑1‑440(a) of the S.C. Code is amended to read:</w:t>
      </w:r>
    </w:p>
    <w:p w14:paraId="054A2B81" w14:textId="77777777" w:rsidR="0070627B" w:rsidRDefault="0070627B" w:rsidP="00E24B5E">
      <w:pPr>
        <w:pStyle w:val="sccodifiedsection"/>
      </w:pPr>
    </w:p>
    <w:p w14:paraId="0973A685" w14:textId="423F826C" w:rsidR="0070627B" w:rsidRDefault="0070627B" w:rsidP="0070627B">
      <w:pPr>
        <w:pStyle w:val="sccodifiedsection"/>
      </w:pPr>
      <w:bookmarkStart w:id="143" w:name="cs_T25C1N440_2696eaed1"/>
      <w:r>
        <w:tab/>
      </w:r>
      <w:bookmarkStart w:id="144" w:name="ss_T25C1N440S2_lv1_fbc8abb37"/>
      <w:bookmarkEnd w:id="143"/>
      <w:r>
        <w:t>(</w:t>
      </w:r>
      <w:bookmarkEnd w:id="144"/>
      <w:r>
        <w:t>2)</w:t>
      </w:r>
      <w:bookmarkStart w:id="145" w:name="ss_T25C1N440Si_lv2_9a90f63b5"/>
      <w:r>
        <w:rPr>
          <w:rStyle w:val="scinsert"/>
        </w:rPr>
        <w:t>(</w:t>
      </w:r>
      <w:bookmarkEnd w:id="145"/>
      <w:r>
        <w:rPr>
          <w:rStyle w:val="scinsert"/>
        </w:rPr>
        <w:t>i)</w:t>
      </w:r>
      <w:r>
        <w:t xml:space="preserve"> declare a state of emergency for all or part of the State if he finds a disaster or a public health emergency, as defined in Section 44‑4‑130, has occurred, or that the threat thereof is imminent and extraordinary measures are considered necessary to cope with the existing or anticipated situation. A declared state of emergency shall not continue for a period of more than fifteen days </w:t>
      </w:r>
      <w:r>
        <w:rPr>
          <w:rStyle w:val="scstrike"/>
        </w:rPr>
        <w:t>without the consent of the General Assembly</w:t>
      </w:r>
      <w:r>
        <w:rPr>
          <w:rStyle w:val="scinsert"/>
        </w:rPr>
        <w:t>unless renewed by the Governor for no more than fifteen</w:t>
      </w:r>
      <w:r w:rsidR="002B1047">
        <w:rPr>
          <w:rStyle w:val="scinsert"/>
        </w:rPr>
        <w:t>‑</w:t>
      </w:r>
      <w:r>
        <w:rPr>
          <w:rStyle w:val="scinsert"/>
        </w:rPr>
        <w:t>day periods. A declared state of emergency shall also terminate upon the earlier of:</w:t>
      </w:r>
    </w:p>
    <w:p w14:paraId="34C7E7B3" w14:textId="77777777" w:rsidR="0070627B" w:rsidRDefault="0070627B" w:rsidP="0070627B">
      <w:pPr>
        <w:pStyle w:val="sccodifiedsection"/>
      </w:pPr>
      <w:r>
        <w:rPr>
          <w:rStyle w:val="scinsert"/>
        </w:rPr>
        <w:tab/>
      </w:r>
      <w:r>
        <w:rPr>
          <w:rStyle w:val="scinsert"/>
        </w:rPr>
        <w:tab/>
      </w:r>
      <w:r>
        <w:rPr>
          <w:rStyle w:val="scinsert"/>
        </w:rPr>
        <w:tab/>
      </w:r>
      <w:bookmarkStart w:id="146" w:name="ss_T25C1N440SA_lv3_1922f4dbe"/>
      <w:r>
        <w:rPr>
          <w:rStyle w:val="scinsert"/>
        </w:rPr>
        <w:t>(</w:t>
      </w:r>
      <w:bookmarkEnd w:id="146"/>
      <w:r>
        <w:rPr>
          <w:rStyle w:val="scinsert"/>
        </w:rPr>
        <w:t>A) the termination date established by the Governor in an executive order;</w:t>
      </w:r>
    </w:p>
    <w:p w14:paraId="74109E62" w14:textId="77777777" w:rsidR="0070627B" w:rsidRDefault="0070627B" w:rsidP="0070627B">
      <w:pPr>
        <w:pStyle w:val="sccodifiedsection"/>
      </w:pPr>
      <w:r>
        <w:rPr>
          <w:rStyle w:val="scinsert"/>
        </w:rPr>
        <w:tab/>
      </w:r>
      <w:r>
        <w:rPr>
          <w:rStyle w:val="scinsert"/>
        </w:rPr>
        <w:tab/>
      </w:r>
      <w:r>
        <w:rPr>
          <w:rStyle w:val="scinsert"/>
        </w:rPr>
        <w:tab/>
      </w:r>
      <w:bookmarkStart w:id="147" w:name="ss_T25C1N440SB_lv3_18dc260de"/>
      <w:r>
        <w:rPr>
          <w:rStyle w:val="scinsert"/>
        </w:rPr>
        <w:t>(</w:t>
      </w:r>
      <w:bookmarkEnd w:id="147"/>
      <w:r>
        <w:rPr>
          <w:rStyle w:val="scinsert"/>
        </w:rPr>
        <w:t xml:space="preserve">B) </w:t>
      </w:r>
      <w:r w:rsidRPr="00096213">
        <w:rPr>
          <w:rStyle w:val="scinsert"/>
        </w:rPr>
        <w:t>the termination date established by the General Assembly in a concurrent resolution; or</w:t>
      </w:r>
    </w:p>
    <w:p w14:paraId="3C990612" w14:textId="5B8711ED" w:rsidR="0070627B" w:rsidRDefault="0070627B" w:rsidP="0070627B">
      <w:pPr>
        <w:pStyle w:val="sccodifiedsection"/>
      </w:pPr>
      <w:r>
        <w:rPr>
          <w:rStyle w:val="scinsert"/>
        </w:rPr>
        <w:tab/>
      </w:r>
      <w:r>
        <w:rPr>
          <w:rStyle w:val="scinsert"/>
        </w:rPr>
        <w:tab/>
      </w:r>
      <w:r>
        <w:rPr>
          <w:rStyle w:val="scinsert"/>
        </w:rPr>
        <w:tab/>
      </w:r>
      <w:bookmarkStart w:id="148" w:name="ss_T25C1N440SC_lv3_96e263bbd"/>
      <w:r>
        <w:rPr>
          <w:rStyle w:val="scinsert"/>
        </w:rPr>
        <w:t>(</w:t>
      </w:r>
      <w:bookmarkEnd w:id="148"/>
      <w:r>
        <w:rPr>
          <w:rStyle w:val="scinsert"/>
        </w:rPr>
        <w:t xml:space="preserve">C) </w:t>
      </w:r>
      <w:r w:rsidRPr="00096213">
        <w:rPr>
          <w:rStyle w:val="scinsert"/>
        </w:rPr>
        <w:t xml:space="preserve">by a joint written statement from the President of the Senate and the Speaker of the House of Representatives transmitted to the Governor and the Secretary </w:t>
      </w:r>
      <w:r w:rsidR="002B1047">
        <w:rPr>
          <w:rStyle w:val="scinsert"/>
        </w:rPr>
        <w:t xml:space="preserve">of </w:t>
      </w:r>
      <w:r w:rsidRPr="00096213">
        <w:rPr>
          <w:rStyle w:val="scinsert"/>
        </w:rPr>
        <w:t>State if the President of the Senate and the Speaker of the House of Representatives determine that it is not practical or possible to convene the General Assembly to adopt a concurrent resolution.</w:t>
      </w:r>
    </w:p>
    <w:p w14:paraId="558AACBD" w14:textId="77777777" w:rsidR="0070627B" w:rsidRDefault="0070627B" w:rsidP="0070627B">
      <w:pPr>
        <w:pStyle w:val="sccodifiedsection"/>
      </w:pPr>
      <w:r>
        <w:rPr>
          <w:rStyle w:val="scinsert"/>
        </w:rPr>
        <w:tab/>
      </w:r>
      <w:bookmarkStart w:id="149" w:name="ss_T25C1N440Sii_lv2_6862d08f8"/>
      <w:r>
        <w:rPr>
          <w:rStyle w:val="scinsert"/>
        </w:rPr>
        <w:t>(</w:t>
      </w:r>
      <w:bookmarkEnd w:id="149"/>
      <w:r>
        <w:rPr>
          <w:rStyle w:val="scinsert"/>
        </w:rPr>
        <w:t xml:space="preserve">ii) </w:t>
      </w:r>
      <w:r w:rsidRPr="00096213">
        <w:rPr>
          <w:rStyle w:val="scinsert"/>
        </w:rPr>
        <w:t>If there is a vacancy in the office of the President of the Senate, then the duties that may be discharged by the President pursuant to this section may be discharged by the Chairman of the Senate Rules Committee. If the office of the President and the Chairman of the Senate Rules Committee are vacant, then the Chairman of the Finance Committee may discharge the duty of the President. If there is a vacancy in the office of Speaker of the House of Representatives, then the duties that may be discharged by the Speaker of the House of Representatives pursuant this section may be discharged by the Speaker Pro Tempore of the House of Representatives. If the office of Speaker of the House of Representatives and the office of Speaker Pro Tempore of the House of Representatives are both vacant, the Chairman of the House of Representatives Rules Committee may discharge the duty of the Speaker of the House of Representatives.</w:t>
      </w:r>
      <w:r>
        <w:t>;</w:t>
      </w:r>
    </w:p>
    <w:p w14:paraId="3237FAA5" w14:textId="77777777" w:rsidR="006F7A09" w:rsidRDefault="006F7A09" w:rsidP="006F7A09">
      <w:pPr>
        <w:pStyle w:val="scemptyline"/>
      </w:pPr>
    </w:p>
    <w:p w14:paraId="65D03BC4" w14:textId="77777777" w:rsidR="006F7A09" w:rsidRDefault="006F7A09" w:rsidP="006F7A09">
      <w:pPr>
        <w:pStyle w:val="scdirectionallanguage"/>
      </w:pPr>
      <w:bookmarkStart w:id="150" w:name="bs_num_17_48c8733a2"/>
      <w:r>
        <w:t>S</w:t>
      </w:r>
      <w:bookmarkEnd w:id="150"/>
      <w:r>
        <w:t>ECTION 17.</w:t>
      </w:r>
      <w:r>
        <w:tab/>
      </w:r>
      <w:bookmarkStart w:id="151" w:name="dl_3cf929201"/>
      <w:r>
        <w:t>S</w:t>
      </w:r>
      <w:bookmarkEnd w:id="151"/>
      <w:r>
        <w:t>ection 40‑43‑86(E) of the S.C. Code is amended to read:</w:t>
      </w:r>
    </w:p>
    <w:p w14:paraId="7426E345" w14:textId="77777777" w:rsidR="006F7A09" w:rsidRDefault="006F7A09" w:rsidP="006F7A09">
      <w:pPr>
        <w:pStyle w:val="sccodifiedsection"/>
      </w:pPr>
    </w:p>
    <w:p w14:paraId="2D95760C" w14:textId="76715EFA" w:rsidR="006F7A09" w:rsidRDefault="006F7A09" w:rsidP="006F7A09">
      <w:pPr>
        <w:pStyle w:val="sccodifiedsection"/>
      </w:pPr>
      <w:bookmarkStart w:id="152" w:name="cs_T40C43N86_c404900c9"/>
      <w:r>
        <w:tab/>
      </w:r>
      <w:bookmarkStart w:id="153" w:name="ss_T40C43N86SE_lv1_6aa60b56d"/>
      <w:bookmarkEnd w:id="152"/>
      <w:r>
        <w:t>(</w:t>
      </w:r>
      <w:bookmarkEnd w:id="153"/>
      <w:r>
        <w:t>E)</w:t>
      </w:r>
      <w:bookmarkStart w:id="154" w:name="ss_T40C43N86S1_lv2_700f00213"/>
      <w:r w:rsidR="003A6FCC">
        <w:rPr>
          <w:rStyle w:val="scinsert"/>
        </w:rPr>
        <w:t>(</w:t>
      </w:r>
      <w:bookmarkEnd w:id="154"/>
      <w:r w:rsidR="003A6FCC">
        <w:rPr>
          <w:rStyle w:val="scinsert"/>
        </w:rPr>
        <w:t>1)</w:t>
      </w:r>
      <w:r>
        <w:t xml:space="preserve"> A prescription drug order shall contain</w:t>
      </w:r>
      <w:r w:rsidR="002B1047">
        <w:rPr>
          <w:rStyle w:val="scinsert"/>
        </w:rPr>
        <w:t>,</w:t>
      </w:r>
      <w:r>
        <w:t xml:space="preserve"> at a minimum, the:</w:t>
      </w:r>
    </w:p>
    <w:p w14:paraId="46FE5BA8" w14:textId="47CE2D06" w:rsidR="006F7A09" w:rsidRDefault="006F7A09" w:rsidP="006F7A09">
      <w:pPr>
        <w:pStyle w:val="sccodifiedsection"/>
      </w:pPr>
      <w:r>
        <w:tab/>
      </w:r>
      <w:r>
        <w:tab/>
      </w:r>
      <w:r>
        <w:rPr>
          <w:rStyle w:val="scstrike"/>
        </w:rPr>
        <w:t>(1)</w:t>
      </w:r>
      <w:bookmarkStart w:id="155" w:name="ss_T40C43N86Sa_lv3_4e977d88a"/>
      <w:r w:rsidR="003A6FCC">
        <w:rPr>
          <w:rStyle w:val="scinsert"/>
        </w:rPr>
        <w:t>(</w:t>
      </w:r>
      <w:bookmarkEnd w:id="155"/>
      <w:r w:rsidR="003A6FCC">
        <w:rPr>
          <w:rStyle w:val="scinsert"/>
        </w:rPr>
        <w:t>a)</w:t>
      </w:r>
      <w:r>
        <w:t xml:space="preserve"> full name and address of the patient;</w:t>
      </w:r>
    </w:p>
    <w:p w14:paraId="0B985D3A" w14:textId="4FCDF3ED" w:rsidR="006F7A09" w:rsidRDefault="006F7A09" w:rsidP="006F7A09">
      <w:pPr>
        <w:pStyle w:val="sccodifiedsection"/>
      </w:pPr>
      <w:r>
        <w:tab/>
      </w:r>
      <w:r>
        <w:tab/>
      </w:r>
      <w:r>
        <w:rPr>
          <w:rStyle w:val="scstrike"/>
        </w:rPr>
        <w:t>(2)</w:t>
      </w:r>
      <w:bookmarkStart w:id="156" w:name="ss_T40C43N86Sb_lv3_6b9406c44"/>
      <w:r w:rsidR="003A6FCC">
        <w:rPr>
          <w:rStyle w:val="scinsert"/>
        </w:rPr>
        <w:t>(</w:t>
      </w:r>
      <w:bookmarkEnd w:id="156"/>
      <w:r w:rsidR="003A6FCC">
        <w:rPr>
          <w:rStyle w:val="scinsert"/>
        </w:rPr>
        <w:t>b)</w:t>
      </w:r>
      <w:r>
        <w:t xml:space="preserve"> name, address, telephone number, and degree classification of the prescriber;  license number, and Drug Enforcement Agency registration number of the prescribing practitioner where required by law;</w:t>
      </w:r>
    </w:p>
    <w:p w14:paraId="192E83DA" w14:textId="1596EA0F" w:rsidR="006F7A09" w:rsidRDefault="006F7A09" w:rsidP="006F7A09">
      <w:pPr>
        <w:pStyle w:val="sccodifiedsection"/>
      </w:pPr>
      <w:r>
        <w:tab/>
      </w:r>
      <w:r>
        <w:tab/>
      </w:r>
      <w:r>
        <w:rPr>
          <w:rStyle w:val="scstrike"/>
        </w:rPr>
        <w:t>(3)</w:t>
      </w:r>
      <w:bookmarkStart w:id="157" w:name="ss_T40C43N86Sc_lv3_93cb0a74a"/>
      <w:r w:rsidR="003A6FCC">
        <w:rPr>
          <w:rStyle w:val="scinsert"/>
        </w:rPr>
        <w:t>(</w:t>
      </w:r>
      <w:bookmarkEnd w:id="157"/>
      <w:r w:rsidR="003A6FCC">
        <w:rPr>
          <w:rStyle w:val="scinsert"/>
        </w:rPr>
        <w:t>c)</w:t>
      </w:r>
      <w:r>
        <w:t xml:space="preserve"> date of issuance;</w:t>
      </w:r>
    </w:p>
    <w:p w14:paraId="133B71D8" w14:textId="0A8A14F6" w:rsidR="006F7A09" w:rsidRDefault="006F7A09" w:rsidP="006F7A09">
      <w:pPr>
        <w:pStyle w:val="sccodifiedsection"/>
      </w:pPr>
      <w:r>
        <w:tab/>
      </w:r>
      <w:r>
        <w:tab/>
      </w:r>
      <w:r>
        <w:rPr>
          <w:rStyle w:val="scstrike"/>
        </w:rPr>
        <w:t>(4)</w:t>
      </w:r>
      <w:bookmarkStart w:id="158" w:name="ss_T40C43N86Sd_lv3_39ebd4cc4"/>
      <w:r w:rsidR="003A6FCC">
        <w:rPr>
          <w:rStyle w:val="scinsert"/>
        </w:rPr>
        <w:t>(</w:t>
      </w:r>
      <w:bookmarkEnd w:id="158"/>
      <w:r w:rsidR="003A6FCC">
        <w:rPr>
          <w:rStyle w:val="scinsert"/>
        </w:rPr>
        <w:t>d)</w:t>
      </w:r>
      <w:r>
        <w:t xml:space="preserve"> name, strength, dosage form, and quantity of drug prescribed;</w:t>
      </w:r>
    </w:p>
    <w:p w14:paraId="7817A599" w14:textId="20D45A21" w:rsidR="006F7A09" w:rsidRDefault="006F7A09" w:rsidP="006F7A09">
      <w:pPr>
        <w:pStyle w:val="sccodifiedsection"/>
      </w:pPr>
      <w:r>
        <w:tab/>
      </w:r>
      <w:r>
        <w:tab/>
      </w:r>
      <w:r>
        <w:rPr>
          <w:rStyle w:val="scstrike"/>
        </w:rPr>
        <w:t>(5)</w:t>
      </w:r>
      <w:bookmarkStart w:id="159" w:name="ss_T40C43N86Se_lv3_961ca39eb"/>
      <w:r w:rsidR="003A6FCC">
        <w:rPr>
          <w:rStyle w:val="scinsert"/>
        </w:rPr>
        <w:t>(</w:t>
      </w:r>
      <w:bookmarkEnd w:id="159"/>
      <w:r w:rsidR="003A6FCC">
        <w:rPr>
          <w:rStyle w:val="scinsert"/>
        </w:rPr>
        <w:t>e)</w:t>
      </w:r>
      <w:r>
        <w:t xml:space="preserve"> directions for use;</w:t>
      </w:r>
    </w:p>
    <w:p w14:paraId="036DD4DF" w14:textId="180B0A35" w:rsidR="006F7A09" w:rsidRDefault="006F7A09" w:rsidP="006F7A09">
      <w:pPr>
        <w:pStyle w:val="sccodifiedsection"/>
      </w:pPr>
      <w:r>
        <w:tab/>
      </w:r>
      <w:r>
        <w:tab/>
      </w:r>
      <w:r>
        <w:rPr>
          <w:rStyle w:val="scstrike"/>
        </w:rPr>
        <w:t>(6)</w:t>
      </w:r>
      <w:bookmarkStart w:id="160" w:name="ss_T40C43N86Sf_lv3_8dbb90420"/>
      <w:r w:rsidR="003A6FCC">
        <w:rPr>
          <w:rStyle w:val="scinsert"/>
        </w:rPr>
        <w:t>(</w:t>
      </w:r>
      <w:bookmarkEnd w:id="160"/>
      <w:r w:rsidR="003A6FCC">
        <w:rPr>
          <w:rStyle w:val="scinsert"/>
        </w:rPr>
        <w:t>f)</w:t>
      </w:r>
      <w:r>
        <w:t xml:space="preserve"> number of refills authorized. No prescription marked “PRN” or any other nonspecified number of refills may be refilled more than two years beyond the date it was originally written</w:t>
      </w:r>
      <w:r>
        <w:rPr>
          <w:rStyle w:val="scstrike"/>
        </w:rPr>
        <w:t>. Nothing in this subsection abridges the right of a pharmacist to refuse to fill or refill a prescription</w:t>
      </w:r>
      <w:r>
        <w:t xml:space="preserve">;  </w:t>
      </w:r>
      <w:r>
        <w:rPr>
          <w:rStyle w:val="scstrike"/>
        </w:rPr>
        <w:t>and</w:t>
      </w:r>
    </w:p>
    <w:p w14:paraId="1FF0118E" w14:textId="6D0B848C" w:rsidR="006F7A09" w:rsidRDefault="006F7A09" w:rsidP="006F7A09">
      <w:pPr>
        <w:pStyle w:val="sccodifiedsection"/>
      </w:pPr>
      <w:r>
        <w:tab/>
      </w:r>
      <w:r>
        <w:tab/>
      </w:r>
      <w:r>
        <w:rPr>
          <w:rStyle w:val="scstrike"/>
        </w:rPr>
        <w:t>(7)</w:t>
      </w:r>
      <w:bookmarkStart w:id="161" w:name="ss_T40C43N86Sg_lv3_9380de639"/>
      <w:r w:rsidR="003A6FCC">
        <w:rPr>
          <w:rStyle w:val="scinsert"/>
        </w:rPr>
        <w:t>(</w:t>
      </w:r>
      <w:bookmarkEnd w:id="161"/>
      <w:r w:rsidR="003A6FCC">
        <w:rPr>
          <w:rStyle w:val="scinsert"/>
        </w:rPr>
        <w:t>g)</w:t>
      </w:r>
      <w:r>
        <w:t xml:space="preserve">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14:paraId="055CA9D1" w14:textId="1DC173CC" w:rsidR="006F7A09" w:rsidRDefault="006F7A09" w:rsidP="006F7A09">
      <w:pPr>
        <w:pStyle w:val="sccodifiedsection"/>
      </w:pPr>
      <w:r>
        <w:tab/>
      </w:r>
      <w:r>
        <w:tab/>
      </w:r>
      <w:r>
        <w:rPr>
          <w:rStyle w:val="scstrike"/>
        </w:rPr>
        <w:t>(8)</w:t>
      </w:r>
      <w:bookmarkStart w:id="162" w:name="ss_T40C43N86Sh_lv3_44d966a32"/>
      <w:r w:rsidR="003A6FCC">
        <w:rPr>
          <w:rStyle w:val="scinsert"/>
        </w:rPr>
        <w:t>(</w:t>
      </w:r>
      <w:bookmarkEnd w:id="162"/>
      <w:r w:rsidR="003A6FCC">
        <w:rPr>
          <w:rStyle w:val="scinsert"/>
        </w:rPr>
        <w:t>h)</w:t>
      </w:r>
      <w:r>
        <w:t xml:space="preserve"> only one drug and set of instructions for each blank, if preprinted;</w:t>
      </w:r>
      <w:r w:rsidR="003A6FCC">
        <w:rPr>
          <w:rStyle w:val="scinsert"/>
        </w:rPr>
        <w:t xml:space="preserve"> and</w:t>
      </w:r>
    </w:p>
    <w:p w14:paraId="54398F0B" w14:textId="0E56C45C" w:rsidR="006F7A09" w:rsidRDefault="006F7A09" w:rsidP="006F7A09">
      <w:pPr>
        <w:pStyle w:val="sccodifiedsection"/>
      </w:pPr>
      <w:r>
        <w:tab/>
      </w:r>
      <w:r>
        <w:tab/>
      </w:r>
      <w:r>
        <w:rPr>
          <w:rStyle w:val="scstrike"/>
        </w:rPr>
        <w:t>(9)</w:t>
      </w:r>
      <w:bookmarkStart w:id="163" w:name="ss_T40C43N86Si_lv3_05ca13ea9"/>
      <w:r w:rsidR="003A6FCC">
        <w:rPr>
          <w:rStyle w:val="scinsert"/>
        </w:rPr>
        <w:t>(</w:t>
      </w:r>
      <w:bookmarkEnd w:id="163"/>
      <w:r w:rsidR="003A6FCC">
        <w:rPr>
          <w:rStyle w:val="scinsert"/>
        </w:rPr>
        <w:t>i)</w:t>
      </w:r>
      <w:r>
        <w:t xml:space="preserve"> a chart order is exempt from the requirements of this subsection.</w:t>
      </w:r>
    </w:p>
    <w:p w14:paraId="3A3990AC" w14:textId="69CAB82C" w:rsidR="003A6FCC" w:rsidRDefault="003A6FCC" w:rsidP="006F7A09">
      <w:pPr>
        <w:pStyle w:val="sccodifiedsection"/>
      </w:pPr>
      <w:r>
        <w:rPr>
          <w:rStyle w:val="scinsert"/>
        </w:rPr>
        <w:tab/>
      </w:r>
      <w:bookmarkStart w:id="164" w:name="ss_T40C43N86S2_lv2_070ea19c8"/>
      <w:r>
        <w:rPr>
          <w:rStyle w:val="scinsert"/>
        </w:rPr>
        <w:t>(</w:t>
      </w:r>
      <w:bookmarkEnd w:id="164"/>
      <w:r>
        <w:rPr>
          <w:rStyle w:val="scinsert"/>
        </w:rPr>
        <w:t>2) A pharmacist may refuse to fill or refill a prescription when:</w:t>
      </w:r>
    </w:p>
    <w:p w14:paraId="2AB177F5" w14:textId="6DE9A702" w:rsidR="003A6FCC" w:rsidRDefault="003A6FCC" w:rsidP="006F7A09">
      <w:pPr>
        <w:pStyle w:val="sccodifiedsection"/>
      </w:pPr>
      <w:r>
        <w:rPr>
          <w:rStyle w:val="scinsert"/>
        </w:rPr>
        <w:tab/>
      </w:r>
      <w:r>
        <w:rPr>
          <w:rStyle w:val="scinsert"/>
        </w:rPr>
        <w:tab/>
      </w:r>
      <w:bookmarkStart w:id="165" w:name="ss_T40C43N86Sa_lv3_ff0343be1"/>
      <w:r>
        <w:rPr>
          <w:rStyle w:val="scinsert"/>
        </w:rPr>
        <w:t>(</w:t>
      </w:r>
      <w:bookmarkEnd w:id="165"/>
      <w:r>
        <w:rPr>
          <w:rStyle w:val="scinsert"/>
        </w:rPr>
        <w:t>a) a contradiction is detected in the patient's records;</w:t>
      </w:r>
    </w:p>
    <w:p w14:paraId="15CCFD0D" w14:textId="345490AD" w:rsidR="003A6FCC" w:rsidRDefault="003A6FCC" w:rsidP="006F7A09">
      <w:pPr>
        <w:pStyle w:val="sccodifiedsection"/>
      </w:pPr>
      <w:r>
        <w:rPr>
          <w:rStyle w:val="scinsert"/>
        </w:rPr>
        <w:tab/>
      </w:r>
      <w:r>
        <w:rPr>
          <w:rStyle w:val="scinsert"/>
        </w:rPr>
        <w:tab/>
      </w:r>
      <w:bookmarkStart w:id="166" w:name="ss_T40C43N86Sb_lv3_62f467255"/>
      <w:r>
        <w:rPr>
          <w:rStyle w:val="scinsert"/>
        </w:rPr>
        <w:t>(</w:t>
      </w:r>
      <w:bookmarkEnd w:id="166"/>
      <w:r>
        <w:rPr>
          <w:rStyle w:val="scinsert"/>
        </w:rPr>
        <w:t>b) patterns of narcotic abuse are observed in the patient's records;</w:t>
      </w:r>
    </w:p>
    <w:p w14:paraId="743F4CCD" w14:textId="6B377F49" w:rsidR="003A6FCC" w:rsidRDefault="003A6FCC" w:rsidP="006F7A09">
      <w:pPr>
        <w:pStyle w:val="sccodifiedsection"/>
      </w:pPr>
      <w:r>
        <w:rPr>
          <w:rStyle w:val="scinsert"/>
        </w:rPr>
        <w:tab/>
      </w:r>
      <w:r>
        <w:rPr>
          <w:rStyle w:val="scinsert"/>
        </w:rPr>
        <w:tab/>
      </w:r>
      <w:bookmarkStart w:id="167" w:name="ss_T40C43N86Sc_lv3_1e07e64a5"/>
      <w:r>
        <w:rPr>
          <w:rStyle w:val="scinsert"/>
        </w:rPr>
        <w:t>(</w:t>
      </w:r>
      <w:bookmarkEnd w:id="167"/>
      <w:r>
        <w:rPr>
          <w:rStyle w:val="scinsert"/>
        </w:rPr>
        <w:t xml:space="preserve">c) the order is not complete or </w:t>
      </w:r>
      <w:r w:rsidR="002B1047">
        <w:rPr>
          <w:rStyle w:val="scinsert"/>
        </w:rPr>
        <w:t xml:space="preserve">is </w:t>
      </w:r>
      <w:r>
        <w:rPr>
          <w:rStyle w:val="scinsert"/>
        </w:rPr>
        <w:t>unclear;</w:t>
      </w:r>
    </w:p>
    <w:p w14:paraId="1214227A" w14:textId="7948151A" w:rsidR="003A6FCC" w:rsidRDefault="003A6FCC" w:rsidP="006F7A09">
      <w:pPr>
        <w:pStyle w:val="sccodifiedsection"/>
      </w:pPr>
      <w:r>
        <w:rPr>
          <w:rStyle w:val="scinsert"/>
        </w:rPr>
        <w:tab/>
      </w:r>
      <w:r>
        <w:rPr>
          <w:rStyle w:val="scinsert"/>
        </w:rPr>
        <w:tab/>
      </w:r>
      <w:bookmarkStart w:id="168" w:name="ss_T40C43N86Sd_lv3_2c0d8aec8"/>
      <w:r>
        <w:rPr>
          <w:rStyle w:val="scinsert"/>
        </w:rPr>
        <w:t>(</w:t>
      </w:r>
      <w:bookmarkEnd w:id="168"/>
      <w:r>
        <w:rPr>
          <w:rStyle w:val="scinsert"/>
        </w:rPr>
        <w:t xml:space="preserve">d) </w:t>
      </w:r>
      <w:r w:rsidRPr="003A6FCC">
        <w:rPr>
          <w:rStyle w:val="scinsert"/>
        </w:rPr>
        <w:t>the pharmacist objects to filling the prescription for religious, moral, or ethical reasons pursuant to the Medical Ethics and Diversity Act, Title 44, Chapter 139. Nothing in this subsection allows pharmacists to deny “right to try” prescriptions as defined in Section 44‑137‑10; or</w:t>
      </w:r>
    </w:p>
    <w:p w14:paraId="58C669BA" w14:textId="7D05AB72" w:rsidR="003A6FCC" w:rsidRDefault="003A6FCC" w:rsidP="006F7A09">
      <w:pPr>
        <w:pStyle w:val="sccodifiedsection"/>
      </w:pPr>
      <w:r>
        <w:rPr>
          <w:rStyle w:val="scinsert"/>
        </w:rPr>
        <w:tab/>
      </w:r>
      <w:r>
        <w:rPr>
          <w:rStyle w:val="scinsert"/>
        </w:rPr>
        <w:tab/>
      </w:r>
      <w:bookmarkStart w:id="169" w:name="ss_T40C43N86Se_lv3_f76ff113b"/>
      <w:r>
        <w:rPr>
          <w:rStyle w:val="scinsert"/>
        </w:rPr>
        <w:t>(</w:t>
      </w:r>
      <w:bookmarkEnd w:id="169"/>
      <w:r>
        <w:rPr>
          <w:rStyle w:val="scinsert"/>
        </w:rPr>
        <w:t xml:space="preserve">e) </w:t>
      </w:r>
      <w:r w:rsidRPr="003A6FCC">
        <w:rPr>
          <w:rStyle w:val="scinsert"/>
        </w:rPr>
        <w:t>the prescription is for off</w:t>
      </w:r>
      <w:r w:rsidR="00631544">
        <w:rPr>
          <w:rStyle w:val="scinsert"/>
        </w:rPr>
        <w:t>‑</w:t>
      </w:r>
      <w:r w:rsidRPr="003A6FCC">
        <w:rPr>
          <w:rStyle w:val="scinsert"/>
        </w:rPr>
        <w:t>label use of the prescribed drug, during a state of emergency declared by the Governor, and the patient is unable to pay for the prescription and/or a pharmacy is under</w:t>
      </w:r>
      <w:r w:rsidR="00631544">
        <w:rPr>
          <w:rStyle w:val="scinsert"/>
        </w:rPr>
        <w:t>‑</w:t>
      </w:r>
      <w:r w:rsidRPr="003A6FCC">
        <w:rPr>
          <w:rStyle w:val="scinsert"/>
        </w:rPr>
        <w:t>reimbursed or not reimbursed by the insurance carrier. For purposes of this subitem, “off</w:t>
      </w:r>
      <w:r w:rsidR="00631544">
        <w:rPr>
          <w:rStyle w:val="scinsert"/>
        </w:rPr>
        <w:t>‑</w:t>
      </w:r>
      <w:r w:rsidRPr="003A6FCC">
        <w:rPr>
          <w:rStyle w:val="scinsert"/>
        </w:rPr>
        <w:t>label use” means the practice of prescribing a prescription drug for a different purpose than the federal Food and Drug Administration’s approved purpose.</w:t>
      </w:r>
    </w:p>
    <w:p w14:paraId="2FF29565" w14:textId="77777777" w:rsidR="003A6FCC" w:rsidRDefault="003A6FCC" w:rsidP="003A6FCC">
      <w:pPr>
        <w:pStyle w:val="scemptyline"/>
      </w:pPr>
    </w:p>
    <w:p w14:paraId="03D56ED8" w14:textId="77777777" w:rsidR="003A6FCC" w:rsidRDefault="003A6FCC" w:rsidP="003A6FCC">
      <w:pPr>
        <w:pStyle w:val="scdirectionallanguage"/>
      </w:pPr>
      <w:bookmarkStart w:id="170" w:name="bs_num_18_61a9608c3"/>
      <w:r>
        <w:t>S</w:t>
      </w:r>
      <w:bookmarkEnd w:id="170"/>
      <w:r>
        <w:t>ECTION 18.</w:t>
      </w:r>
      <w:r>
        <w:tab/>
      </w:r>
      <w:bookmarkStart w:id="171" w:name="dl_565730224"/>
      <w:r>
        <w:t>S</w:t>
      </w:r>
      <w:bookmarkEnd w:id="171"/>
      <w:r>
        <w:t>ection 44‑1‑100 of the S.C. Code is amended to read:</w:t>
      </w:r>
    </w:p>
    <w:p w14:paraId="514A274F" w14:textId="77777777" w:rsidR="003A6FCC" w:rsidRDefault="003A6FCC" w:rsidP="003A6FCC">
      <w:pPr>
        <w:pStyle w:val="sccodifiedsection"/>
      </w:pPr>
    </w:p>
    <w:p w14:paraId="02151423" w14:textId="58726ADE" w:rsidR="003A6FCC" w:rsidRDefault="003A6FCC" w:rsidP="003A6FCC">
      <w:pPr>
        <w:pStyle w:val="sccodifiedsection"/>
      </w:pPr>
      <w:r>
        <w:tab/>
      </w:r>
      <w:bookmarkStart w:id="172" w:name="cs_T44C1N100_e295d88c3"/>
      <w:r>
        <w:t>S</w:t>
      </w:r>
      <w:bookmarkEnd w:id="172"/>
      <w:r>
        <w:t>ection 44‑1‑100.</w:t>
      </w:r>
      <w:r>
        <w:tab/>
        <w:t xml:space="preserve">All sheriffs and constables in the several counties of this State and police officers and health officers of cities and towns </w:t>
      </w:r>
      <w:r>
        <w:rPr>
          <w:rStyle w:val="scstrike"/>
        </w:rPr>
        <w:t xml:space="preserve">must </w:t>
      </w:r>
      <w:r w:rsidR="006C3E07">
        <w:rPr>
          <w:rStyle w:val="scinsert"/>
        </w:rPr>
        <w:t xml:space="preserve">may </w:t>
      </w:r>
      <w:r>
        <w:t xml:space="preserve">aid and assist the Director of the Department of </w:t>
      </w:r>
      <w:r w:rsidR="006C3E07">
        <w:rPr>
          <w:rStyle w:val="scinsert"/>
        </w:rPr>
        <w:t xml:space="preserve">Public </w:t>
      </w:r>
      <w:r>
        <w:t>Health</w:t>
      </w:r>
      <w:r>
        <w:rPr>
          <w:rStyle w:val="scstrike"/>
        </w:rPr>
        <w:t xml:space="preserve"> and Environmental Control</w:t>
      </w:r>
      <w:r>
        <w:t xml:space="preserve"> and </w:t>
      </w:r>
      <w:r>
        <w:rPr>
          <w:rStyle w:val="scstrike"/>
        </w:rPr>
        <w:t xml:space="preserve">must </w:t>
      </w:r>
      <w:r w:rsidR="006C3E07">
        <w:rPr>
          <w:rStyle w:val="scinsert"/>
        </w:rPr>
        <w:t xml:space="preserve">may </w:t>
      </w:r>
      <w:r>
        <w:t xml:space="preserve">carry out and obey his orders, or those of the Department of </w:t>
      </w:r>
      <w:r w:rsidR="006C3E07">
        <w:rPr>
          <w:rStyle w:val="scinsert"/>
        </w:rPr>
        <w:t xml:space="preserve">Public </w:t>
      </w:r>
      <w:r>
        <w:t>Health</w:t>
      </w:r>
      <w:r>
        <w:rPr>
          <w:rStyle w:val="scstrike"/>
        </w:rPr>
        <w:t xml:space="preserve"> and Environmental Control</w:t>
      </w:r>
      <w:r>
        <w:t>, to enforce and carry out any and all restrictive measures and quarantine regulations that may be prescribed</w:t>
      </w:r>
      <w:r>
        <w:rPr>
          <w:rStyle w:val="scstrike"/>
        </w:rPr>
        <w:t>. During</w:t>
      </w:r>
      <w:r w:rsidR="006C3E07">
        <w:rPr>
          <w:rStyle w:val="scinsert"/>
        </w:rPr>
        <w:t xml:space="preserve"> during</w:t>
      </w:r>
      <w:r>
        <w:t xml:space="preserve"> a state of public health emergency, as defined in Section 44‑4‑130</w:t>
      </w:r>
      <w:r>
        <w:rPr>
          <w:rStyle w:val="scstrike"/>
        </w:rPr>
        <w:t>,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t>.</w:t>
      </w:r>
    </w:p>
    <w:p w14:paraId="225467A1" w14:textId="77777777" w:rsidR="00B738C0" w:rsidRDefault="00B738C0" w:rsidP="00B738C0">
      <w:pPr>
        <w:pStyle w:val="scemptyline"/>
      </w:pPr>
    </w:p>
    <w:p w14:paraId="19E99A43" w14:textId="77777777" w:rsidR="00B738C0" w:rsidRDefault="00B738C0" w:rsidP="00B738C0">
      <w:pPr>
        <w:pStyle w:val="scdirectionallanguage"/>
      </w:pPr>
      <w:bookmarkStart w:id="173" w:name="bs_num_19_d92cb50ad"/>
      <w:r>
        <w:t>S</w:t>
      </w:r>
      <w:bookmarkEnd w:id="173"/>
      <w:r>
        <w:t>ECTION 19.</w:t>
      </w:r>
      <w:r>
        <w:tab/>
      </w:r>
      <w:bookmarkStart w:id="174" w:name="dl_af92dfd28"/>
      <w:r>
        <w:t>S</w:t>
      </w:r>
      <w:bookmarkEnd w:id="174"/>
      <w:r>
        <w:t>ection 44‑4‑130 of the S.C. Code is amended to read:</w:t>
      </w:r>
    </w:p>
    <w:p w14:paraId="095362AF" w14:textId="77777777" w:rsidR="00B738C0" w:rsidRDefault="00B738C0" w:rsidP="00B738C0">
      <w:pPr>
        <w:pStyle w:val="sccodifiedsection"/>
      </w:pPr>
    </w:p>
    <w:p w14:paraId="41C231E9" w14:textId="77777777" w:rsidR="00B738C0" w:rsidRDefault="00B738C0" w:rsidP="00B738C0">
      <w:pPr>
        <w:pStyle w:val="sccodifiedsection"/>
      </w:pPr>
      <w:r>
        <w:tab/>
      </w:r>
      <w:bookmarkStart w:id="175" w:name="cs_T44C4N130_96e3ea655"/>
      <w:r>
        <w:t>S</w:t>
      </w:r>
      <w:bookmarkEnd w:id="175"/>
      <w:r>
        <w:t>ection 44‑4‑130.</w:t>
      </w:r>
      <w:r>
        <w:tab/>
      </w:r>
      <w:bookmarkStart w:id="176" w:name="up_97a213abe"/>
      <w:r>
        <w:t>A</w:t>
      </w:r>
      <w:bookmarkEnd w:id="176"/>
      <w:r>
        <w:t>s used in the chapter:</w:t>
      </w:r>
    </w:p>
    <w:p w14:paraId="36059B71" w14:textId="77777777" w:rsidR="00B738C0" w:rsidRDefault="00B738C0" w:rsidP="00B738C0">
      <w:pPr>
        <w:pStyle w:val="sccodifiedsection"/>
      </w:pPr>
      <w:r>
        <w:tab/>
      </w:r>
      <w:bookmarkStart w:id="177" w:name="ss_T44C4N130SA_lv1_55e60f1e3"/>
      <w:r>
        <w:t>(</w:t>
      </w:r>
      <w:bookmarkEnd w:id="177"/>
      <w:r>
        <w:t>A) “Biological agent” means a microorganism, virus, infectious substance, naturally occurring or bioengineered product, or other biological material that could cause death, disease, or other harm to a human, an animal, a plant, or another living organism.</w:t>
      </w:r>
    </w:p>
    <w:p w14:paraId="148BEBBC" w14:textId="77777777" w:rsidR="00B738C0" w:rsidRDefault="00B738C0" w:rsidP="00B738C0">
      <w:pPr>
        <w:pStyle w:val="sccodifiedsection"/>
      </w:pPr>
      <w:r>
        <w:tab/>
      </w:r>
      <w:bookmarkStart w:id="178" w:name="ss_T44C4N130SB_lv1_d839ff6a4"/>
      <w:r>
        <w:t>(</w:t>
      </w:r>
      <w:bookmarkEnd w:id="178"/>
      <w:r>
        <w:t>B) “Bioterrorism” means the intentional use or threatened use of a biological agent to harm or endanger members of the public.</w:t>
      </w:r>
    </w:p>
    <w:p w14:paraId="4EB15581" w14:textId="77777777" w:rsidR="00B738C0" w:rsidRDefault="00B738C0" w:rsidP="00B738C0">
      <w:pPr>
        <w:pStyle w:val="sccodifiedsection"/>
      </w:pPr>
      <w:r>
        <w:tab/>
      </w:r>
      <w:bookmarkStart w:id="179" w:name="ss_T44C4N130SC_lv1_746079e30"/>
      <w:r>
        <w:t>(</w:t>
      </w:r>
      <w:bookmarkEnd w:id="179"/>
      <w:r>
        <w:t>C) “Chemical agent” means a poisonous chemical agent that has the capacity to cause death, disease, or other harm to a human, an animal, a plant, or another living organism.</w:t>
      </w:r>
    </w:p>
    <w:p w14:paraId="5E444B91" w14:textId="77777777" w:rsidR="00B738C0" w:rsidRDefault="00B738C0" w:rsidP="00B738C0">
      <w:pPr>
        <w:pStyle w:val="sccodifiedsection"/>
      </w:pPr>
      <w:r>
        <w:tab/>
      </w:r>
      <w:bookmarkStart w:id="180" w:name="ss_T44C4N130SD_lv1_7fd7a6a61"/>
      <w:r>
        <w:t>(</w:t>
      </w:r>
      <w:bookmarkEnd w:id="180"/>
      <w:r>
        <w:t>D) “Chemical terrorism” means the intentional use or threatened use of a chemical agent to harm or endanger members of the public.</w:t>
      </w:r>
    </w:p>
    <w:p w14:paraId="5754DA7E" w14:textId="77777777" w:rsidR="00B738C0" w:rsidRDefault="00B738C0" w:rsidP="00B738C0">
      <w:pPr>
        <w:pStyle w:val="sccodifiedsection"/>
      </w:pPr>
      <w:r>
        <w:tab/>
      </w:r>
      <w:bookmarkStart w:id="181" w:name="ss_T44C4N130SE_lv1_77be3895c"/>
      <w:r>
        <w:t>(</w:t>
      </w:r>
      <w:bookmarkEnd w:id="181"/>
      <w:r>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08129F31" w14:textId="796E0D59" w:rsidR="00B738C0" w:rsidRDefault="00B738C0" w:rsidP="00B738C0">
      <w:pPr>
        <w:pStyle w:val="sccodifiedsection"/>
      </w:pPr>
      <w:r>
        <w:tab/>
      </w:r>
      <w:bookmarkStart w:id="182" w:name="ss_T44C4N130SF_lv1_d9d3de7ab"/>
      <w:r>
        <w:t>(</w:t>
      </w:r>
      <w:bookmarkEnd w:id="182"/>
      <w:r>
        <w:t xml:space="preserve">F) </w:t>
      </w:r>
      <w:r>
        <w:rPr>
          <w:rStyle w:val="scstrike"/>
        </w:rPr>
        <w:t>“Commissioner”</w:t>
      </w:r>
      <w:r w:rsidR="002406C5">
        <w:rPr>
          <w:rStyle w:val="scinsert"/>
        </w:rPr>
        <w:t xml:space="preserve"> “Director”</w:t>
      </w:r>
      <w:r>
        <w:t xml:space="preserve"> means the </w:t>
      </w:r>
      <w:r>
        <w:rPr>
          <w:rStyle w:val="scstrike"/>
        </w:rPr>
        <w:t xml:space="preserve">Commissioner </w:t>
      </w:r>
      <w:r w:rsidR="002406C5">
        <w:rPr>
          <w:rStyle w:val="scinsert"/>
        </w:rPr>
        <w:t xml:space="preserve">Director </w:t>
      </w:r>
      <w:r>
        <w:t xml:space="preserve">of the Department of </w:t>
      </w:r>
      <w:r w:rsidR="002406C5">
        <w:rPr>
          <w:rStyle w:val="scinsert"/>
        </w:rPr>
        <w:t xml:space="preserve">Public </w:t>
      </w:r>
      <w:r>
        <w:t>Health</w:t>
      </w:r>
      <w:r>
        <w:rPr>
          <w:rStyle w:val="scstrike"/>
        </w:rPr>
        <w:t xml:space="preserve"> and Environmental Control</w:t>
      </w:r>
      <w:r>
        <w:t>.</w:t>
      </w:r>
    </w:p>
    <w:p w14:paraId="22AA03F7" w14:textId="77777777" w:rsidR="00B738C0" w:rsidRDefault="00B738C0" w:rsidP="00B738C0">
      <w:pPr>
        <w:pStyle w:val="sccodifiedsection"/>
      </w:pPr>
      <w:r>
        <w:tab/>
      </w:r>
      <w:bookmarkStart w:id="183" w:name="ss_T44C4N130SG_lv1_56a04c9ed"/>
      <w:r>
        <w:t>(</w:t>
      </w:r>
      <w:bookmarkEnd w:id="183"/>
      <w:r>
        <w:t>G) “Contagious disease” is an infectious disease that can be transmitted from person to person, animal to person, or insect to person.</w:t>
      </w:r>
    </w:p>
    <w:p w14:paraId="5A5CE6BF" w14:textId="77777777" w:rsidR="00B738C0" w:rsidRDefault="00B738C0" w:rsidP="00B738C0">
      <w:pPr>
        <w:pStyle w:val="sccodifiedsection"/>
      </w:pPr>
      <w:r>
        <w:tab/>
      </w:r>
      <w:bookmarkStart w:id="184" w:name="ss_T44C4N130SH_lv1_c3fb651ca"/>
      <w:r>
        <w:t>(</w:t>
      </w:r>
      <w:bookmarkEnd w:id="184"/>
      <w:r>
        <w:t>H) “Coroners, medical examiners, and funeral directors” have the same meanings as provided in Sections 17‑5‑5 and 40‑19‑10, respectively.</w:t>
      </w:r>
    </w:p>
    <w:p w14:paraId="45A6F90D" w14:textId="49EB00A0" w:rsidR="00B738C0" w:rsidRDefault="00B738C0" w:rsidP="00B738C0">
      <w:pPr>
        <w:pStyle w:val="sccodifiedsection"/>
      </w:pPr>
      <w:r>
        <w:tab/>
      </w:r>
      <w:bookmarkStart w:id="185" w:name="ss_T44C4N130SI_lv1_991070af8"/>
      <w:r>
        <w:t>(</w:t>
      </w:r>
      <w:bookmarkEnd w:id="185"/>
      <w:r>
        <w:t xml:space="preserve">I) </w:t>
      </w:r>
      <w:r>
        <w:rPr>
          <w:rStyle w:val="scstrike"/>
        </w:rPr>
        <w:t>“DHEC”</w:t>
      </w:r>
      <w:r w:rsidR="002406C5">
        <w:rPr>
          <w:rStyle w:val="scinsert"/>
        </w:rPr>
        <w:t xml:space="preserve"> “Department”</w:t>
      </w:r>
      <w:r>
        <w:t xml:space="preserve"> means the Department of </w:t>
      </w:r>
      <w:r w:rsidR="002406C5">
        <w:rPr>
          <w:rStyle w:val="scinsert"/>
        </w:rPr>
        <w:t xml:space="preserve">Public </w:t>
      </w:r>
      <w:r>
        <w:t>Health</w:t>
      </w:r>
      <w:r>
        <w:rPr>
          <w:rStyle w:val="scstrike"/>
        </w:rPr>
        <w:t xml:space="preserve"> and Environmental Control</w:t>
      </w:r>
      <w:r>
        <w:t xml:space="preserve"> or any person authorized to act on behalf of the Department of </w:t>
      </w:r>
      <w:r w:rsidR="002406C5">
        <w:rPr>
          <w:rStyle w:val="scinsert"/>
        </w:rPr>
        <w:t xml:space="preserve">Public </w:t>
      </w:r>
      <w:r>
        <w:t>Health</w:t>
      </w:r>
      <w:r>
        <w:rPr>
          <w:rStyle w:val="scstrike"/>
        </w:rPr>
        <w:t xml:space="preserve"> and Environmental Control</w:t>
      </w:r>
      <w:r>
        <w:t>.</w:t>
      </w:r>
    </w:p>
    <w:p w14:paraId="5D93D02D" w14:textId="77777777" w:rsidR="00B738C0" w:rsidRDefault="00B738C0" w:rsidP="00B738C0">
      <w:pPr>
        <w:pStyle w:val="sccodifiedsection"/>
      </w:pPr>
      <w:r>
        <w:tab/>
      </w:r>
      <w:bookmarkStart w:id="186" w:name="ss_T44C4N130SJ_lv1_bae189add"/>
      <w:r>
        <w:t>(</w:t>
      </w:r>
      <w:bookmarkEnd w:id="186"/>
      <w:r>
        <w:t>J) “Facility” means any real property, building, structure, or other improvement to real property or any motor vehicle, rolling stock, aircraft, watercraft, or other means of transportation.</w:t>
      </w:r>
    </w:p>
    <w:p w14:paraId="6D10BFAA" w14:textId="67BF7B7B" w:rsidR="002406C5" w:rsidRDefault="002406C5" w:rsidP="00B738C0">
      <w:pPr>
        <w:pStyle w:val="sccodifiedsection"/>
      </w:pPr>
      <w:r>
        <w:rPr>
          <w:rStyle w:val="scinsert"/>
        </w:rPr>
        <w:tab/>
      </w:r>
      <w:bookmarkStart w:id="187" w:name="ss_T44C4N130SK_lv1_06ef38ee7"/>
      <w:r>
        <w:rPr>
          <w:rStyle w:val="scinsert"/>
        </w:rPr>
        <w:t>(</w:t>
      </w:r>
      <w:bookmarkEnd w:id="187"/>
      <w:r>
        <w:rPr>
          <w:rStyle w:val="scinsert"/>
        </w:rPr>
        <w:t>K) “Gene therapy” means any product that mediates its effects by transcription or translation of transferred genetic material or by integrating into the host genome and that are administered as nucleic acids, viruses, or genetically engineered microorganisms.</w:t>
      </w:r>
    </w:p>
    <w:p w14:paraId="54231810" w14:textId="2E3B7292" w:rsidR="00B738C0" w:rsidRDefault="00B738C0" w:rsidP="00B738C0">
      <w:pPr>
        <w:pStyle w:val="sccodifiedsection"/>
      </w:pPr>
      <w:r>
        <w:tab/>
      </w:r>
      <w:r>
        <w:rPr>
          <w:rStyle w:val="scstrike"/>
        </w:rPr>
        <w:t>(K)</w:t>
      </w:r>
      <w:bookmarkStart w:id="188" w:name="ss_T44C4N130SL_lv1_467c79c47"/>
      <w:r w:rsidR="002406C5">
        <w:rPr>
          <w:rStyle w:val="scinsert"/>
        </w:rPr>
        <w:t>(</w:t>
      </w:r>
      <w:bookmarkEnd w:id="188"/>
      <w:r w:rsidR="002406C5">
        <w:rPr>
          <w:rStyle w:val="scinsert"/>
        </w:rPr>
        <w:t>L)</w:t>
      </w:r>
      <w: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55D19A80" w14:textId="43BBD477" w:rsidR="00B738C0" w:rsidRDefault="00B738C0" w:rsidP="00B738C0">
      <w:pPr>
        <w:pStyle w:val="sccodifiedsection"/>
      </w:pPr>
      <w:r>
        <w:tab/>
      </w:r>
      <w:r>
        <w:rPr>
          <w:rStyle w:val="scstrike"/>
        </w:rPr>
        <w:t>(L)</w:t>
      </w:r>
      <w:bookmarkStart w:id="189" w:name="ss_T44C4N130SM_lv1_a41606160"/>
      <w:r w:rsidR="002406C5">
        <w:rPr>
          <w:rStyle w:val="scinsert"/>
        </w:rPr>
        <w:t>(</w:t>
      </w:r>
      <w:bookmarkEnd w:id="189"/>
      <w:r w:rsidR="002406C5">
        <w:rPr>
          <w:rStyle w:val="scinsert"/>
        </w:rPr>
        <w:t>M)</w:t>
      </w:r>
      <w: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40022CD1" w14:textId="6427C701" w:rsidR="00B738C0" w:rsidRDefault="00B738C0" w:rsidP="00B738C0">
      <w:pPr>
        <w:pStyle w:val="sccodifiedsection"/>
      </w:pPr>
      <w:r>
        <w:tab/>
      </w:r>
      <w:r>
        <w:rPr>
          <w:rStyle w:val="scstrike"/>
        </w:rPr>
        <w:t>(M)</w:t>
      </w:r>
      <w:bookmarkStart w:id="190" w:name="ss_T44C4N130SN_lv1_03c3df657"/>
      <w:r w:rsidR="002406C5">
        <w:rPr>
          <w:rStyle w:val="scinsert"/>
        </w:rPr>
        <w:t>(</w:t>
      </w:r>
      <w:bookmarkEnd w:id="190"/>
      <w:r w:rsidR="002406C5">
        <w:rPr>
          <w:rStyle w:val="scinsert"/>
        </w:rPr>
        <w:t>N)</w:t>
      </w:r>
      <w:r>
        <w:t xml:space="preserve"> “Infectious disease” is a disease caused by a living organism or virus. An infectious disease may, or may not, be transmissible from person to person, animal to person, or insect to person.</w:t>
      </w:r>
    </w:p>
    <w:p w14:paraId="67FD9182" w14:textId="2C603157" w:rsidR="00B738C0" w:rsidRDefault="00B738C0" w:rsidP="00B738C0">
      <w:pPr>
        <w:pStyle w:val="sccodifiedsection"/>
      </w:pPr>
      <w:r>
        <w:tab/>
      </w:r>
      <w:r>
        <w:rPr>
          <w:rStyle w:val="scstrike"/>
        </w:rPr>
        <w:t>(N)</w:t>
      </w:r>
      <w:bookmarkStart w:id="191" w:name="ss_T44C4N130SO_lv1_9c1284124"/>
      <w:r w:rsidR="002406C5">
        <w:rPr>
          <w:rStyle w:val="scinsert"/>
        </w:rPr>
        <w:t>(</w:t>
      </w:r>
      <w:bookmarkEnd w:id="191"/>
      <w:r w:rsidR="002406C5">
        <w:rPr>
          <w:rStyle w:val="scinsert"/>
        </w:rPr>
        <w:t>O)</w:t>
      </w:r>
      <w: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68CAD20F" w14:textId="52E39C43" w:rsidR="00B738C0" w:rsidRDefault="00B738C0" w:rsidP="00B738C0">
      <w:pPr>
        <w:pStyle w:val="sccodifiedsection"/>
      </w:pPr>
      <w:r>
        <w:tab/>
      </w:r>
      <w:r>
        <w:rPr>
          <w:rStyle w:val="scstrike"/>
        </w:rPr>
        <w:t>(O)</w:t>
      </w:r>
      <w:bookmarkStart w:id="192" w:name="ss_T44C4N130SP_lv1_afc34e8b8"/>
      <w:r w:rsidR="002406C5">
        <w:rPr>
          <w:rStyle w:val="scinsert"/>
        </w:rPr>
        <w:t>(</w:t>
      </w:r>
      <w:bookmarkEnd w:id="192"/>
      <w:r w:rsidR="002406C5">
        <w:rPr>
          <w:rStyle w:val="scinsert"/>
        </w:rPr>
        <w:t>P)</w:t>
      </w:r>
      <w: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641C2B4E" w14:textId="11249C6A" w:rsidR="00B738C0" w:rsidRDefault="00B738C0" w:rsidP="00B738C0">
      <w:pPr>
        <w:pStyle w:val="sccodifiedsection"/>
      </w:pPr>
      <w:r>
        <w:tab/>
      </w:r>
      <w:r>
        <w:rPr>
          <w:rStyle w:val="scstrike"/>
        </w:rPr>
        <w:t>(P)</w:t>
      </w:r>
      <w:bookmarkStart w:id="193" w:name="ss_T44C4N130SQ_lv1_7dc0f78c1"/>
      <w:r w:rsidR="002406C5">
        <w:rPr>
          <w:rStyle w:val="scinsert"/>
        </w:rPr>
        <w:t>(</w:t>
      </w:r>
      <w:bookmarkEnd w:id="193"/>
      <w:r w:rsidR="002406C5">
        <w:rPr>
          <w:rStyle w:val="scinsert"/>
        </w:rPr>
        <w:t>Q)</w:t>
      </w:r>
      <w:r>
        <w:t xml:space="preserve"> “Public health emergency” means the occurrence or imminent risk of a qualifying health condition.</w:t>
      </w:r>
    </w:p>
    <w:p w14:paraId="30E50530" w14:textId="0FA51D5B" w:rsidR="00B738C0" w:rsidRDefault="00B738C0" w:rsidP="00B738C0">
      <w:pPr>
        <w:pStyle w:val="sccodifiedsection"/>
      </w:pPr>
      <w:r>
        <w:tab/>
      </w:r>
      <w:r>
        <w:rPr>
          <w:rStyle w:val="scstrike"/>
        </w:rPr>
        <w:t>(Q)</w:t>
      </w:r>
      <w:bookmarkStart w:id="194" w:name="ss_T44C4N130SR_lv1_2757dc319"/>
      <w:r w:rsidR="002406C5">
        <w:rPr>
          <w:rStyle w:val="scinsert"/>
        </w:rPr>
        <w:t>(</w:t>
      </w:r>
      <w:bookmarkEnd w:id="194"/>
      <w:r w:rsidR="002406C5">
        <w:rPr>
          <w:rStyle w:val="scinsert"/>
        </w:rPr>
        <w:t>R)</w:t>
      </w:r>
      <w: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1C7B18E0" w14:textId="2A8258BB" w:rsidR="00B738C0" w:rsidRDefault="00B738C0" w:rsidP="00B738C0">
      <w:pPr>
        <w:pStyle w:val="sccodifiedsection"/>
      </w:pPr>
      <w:r>
        <w:tab/>
      </w:r>
      <w:r>
        <w:rPr>
          <w:rStyle w:val="scstrike"/>
        </w:rPr>
        <w:t>(R)</w:t>
      </w:r>
      <w:bookmarkStart w:id="195" w:name="ss_T44C4N130SS_lv1_3ee4735d8"/>
      <w:r w:rsidR="002406C5">
        <w:rPr>
          <w:rStyle w:val="scinsert"/>
        </w:rPr>
        <w:t>(</w:t>
      </w:r>
      <w:bookmarkEnd w:id="195"/>
      <w:r w:rsidR="002406C5">
        <w:rPr>
          <w:rStyle w:val="scinsert"/>
        </w:rPr>
        <w:t>S)</w:t>
      </w:r>
      <w:r>
        <w:t xml:space="preserve"> “Qualifying health condition” means:</w:t>
      </w:r>
    </w:p>
    <w:p w14:paraId="00ED4C4A" w14:textId="77777777" w:rsidR="00B738C0" w:rsidRDefault="00B738C0" w:rsidP="00B738C0">
      <w:pPr>
        <w:pStyle w:val="sccodifiedsection"/>
      </w:pPr>
      <w:r>
        <w:tab/>
      </w:r>
      <w:r>
        <w:tab/>
      </w:r>
      <w:bookmarkStart w:id="196" w:name="ss_T44C4N130S1_lv2_2523ea801"/>
      <w:r>
        <w:t>(</w:t>
      </w:r>
      <w:bookmarkEnd w:id="196"/>
      <w:r>
        <w:t>1) a natural disaster;  or</w:t>
      </w:r>
    </w:p>
    <w:p w14:paraId="337D6ABA" w14:textId="008163DA" w:rsidR="00B738C0" w:rsidRDefault="00B738C0" w:rsidP="00B738C0">
      <w:pPr>
        <w:pStyle w:val="sccodifiedsection"/>
      </w:pPr>
      <w:r>
        <w:rPr>
          <w:rStyle w:val="scstrike"/>
        </w:rPr>
        <w:tab/>
      </w:r>
      <w:r>
        <w:rPr>
          <w:rStyle w:val="scstrike"/>
        </w:rPr>
        <w:tab/>
        <w:t>(2)</w:t>
      </w:r>
      <w:bookmarkStart w:id="197" w:name="up_13938d5ae"/>
      <w:r>
        <w:t xml:space="preserve"> </w:t>
      </w:r>
      <w:bookmarkEnd w:id="197"/>
      <w:r>
        <w:t xml:space="preserve">an illness or health condition that may be caused by terrorism, epidemic or pandemic disease, </w:t>
      </w:r>
      <w:r w:rsidR="002406C5">
        <w:rPr>
          <w:rStyle w:val="scinsert"/>
        </w:rPr>
        <w:t xml:space="preserve">widespread illness, </w:t>
      </w:r>
      <w:r>
        <w:t xml:space="preserve">or </w:t>
      </w:r>
      <w:r>
        <w:rPr>
          <w:rStyle w:val="scstrike"/>
        </w:rPr>
        <w:t>a novel</w:t>
      </w:r>
      <w:r w:rsidR="002406C5">
        <w:rPr>
          <w:rStyle w:val="scinsert"/>
        </w:rPr>
        <w:t>an</w:t>
      </w:r>
      <w:r>
        <w:t xml:space="preserve"> infectious agent or biological or chemical agent and that poses a substantial risk of a significant number of human fatalities, widespread illness, or </w:t>
      </w:r>
      <w:r>
        <w:rPr>
          <w:rStyle w:val="scstrike"/>
        </w:rPr>
        <w:t>serious economic impact to the agricultural sector, including food supply</w:t>
      </w:r>
      <w:r w:rsidR="002406C5">
        <w:rPr>
          <w:rStyle w:val="scinsert"/>
        </w:rPr>
        <w:t>incidents of permanent long‑term disability</w:t>
      </w:r>
      <w:r>
        <w:t>.</w:t>
      </w:r>
    </w:p>
    <w:p w14:paraId="1B2E39E4" w14:textId="44207474" w:rsidR="00B738C0" w:rsidRDefault="00B738C0" w:rsidP="00B738C0">
      <w:pPr>
        <w:pStyle w:val="sccodifiedsection"/>
      </w:pPr>
      <w:r>
        <w:tab/>
      </w:r>
      <w:r>
        <w:rPr>
          <w:rStyle w:val="scstrike"/>
        </w:rPr>
        <w:t>(S)</w:t>
      </w:r>
      <w:bookmarkStart w:id="198" w:name="ss_T44C4N130ST_lv1_9b02e3f04"/>
      <w:r w:rsidR="002406C5">
        <w:rPr>
          <w:rStyle w:val="scinsert"/>
        </w:rPr>
        <w:t>(</w:t>
      </w:r>
      <w:bookmarkEnd w:id="198"/>
      <w:r w:rsidR="002406C5">
        <w:rPr>
          <w:rStyle w:val="scinsert"/>
        </w:rPr>
        <w:t>T)</w:t>
      </w:r>
      <w:r>
        <w:t xml:space="preserve"> “Radioactive material” means a radioactive substance that has the capacity to cause bodily injury or death to a human, an animal, a plant, or another living organism.</w:t>
      </w:r>
    </w:p>
    <w:p w14:paraId="6E05ADEB" w14:textId="12B8F5CF" w:rsidR="00B738C0" w:rsidRDefault="00B738C0" w:rsidP="00B738C0">
      <w:pPr>
        <w:pStyle w:val="sccodifiedsection"/>
      </w:pPr>
      <w:r>
        <w:tab/>
      </w:r>
      <w:r>
        <w:rPr>
          <w:rStyle w:val="scstrike"/>
        </w:rPr>
        <w:t>(T)</w:t>
      </w:r>
      <w:bookmarkStart w:id="199" w:name="ss_T44C4N130SU_lv1_8806ca399"/>
      <w:r w:rsidR="002406C5">
        <w:rPr>
          <w:rStyle w:val="scinsert"/>
        </w:rPr>
        <w:t>(</w:t>
      </w:r>
      <w:bookmarkEnd w:id="199"/>
      <w:r w:rsidR="002406C5">
        <w:rPr>
          <w:rStyle w:val="scinsert"/>
        </w:rPr>
        <w:t>U)</w:t>
      </w:r>
      <w:r>
        <w:t xml:space="preserve"> “Radiological terrorism” means the intentional use or threatened use of a radioactive material to harm or endanger members of the public.</w:t>
      </w:r>
    </w:p>
    <w:p w14:paraId="4B92DB4D" w14:textId="0D52F5D2" w:rsidR="00B738C0" w:rsidRDefault="00B738C0" w:rsidP="00B738C0">
      <w:pPr>
        <w:pStyle w:val="sccodifiedsection"/>
      </w:pPr>
      <w:r>
        <w:tab/>
      </w:r>
      <w:r>
        <w:rPr>
          <w:rStyle w:val="scstrike"/>
        </w:rPr>
        <w:t>(U)</w:t>
      </w:r>
      <w:bookmarkStart w:id="200" w:name="ss_T44C4N130SV_lv1_a90af079a"/>
      <w:r w:rsidR="002406C5">
        <w:rPr>
          <w:rStyle w:val="scinsert"/>
        </w:rPr>
        <w:t>(</w:t>
      </w:r>
      <w:bookmarkEnd w:id="200"/>
      <w:r w:rsidR="002406C5">
        <w:rPr>
          <w:rStyle w:val="scinsert"/>
        </w:rPr>
        <w:t>V)</w:t>
      </w:r>
      <w: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396BFF16" w14:textId="0B566847" w:rsidR="00B738C0" w:rsidRDefault="00B738C0" w:rsidP="00B738C0">
      <w:pPr>
        <w:pStyle w:val="sccodifiedsection"/>
      </w:pPr>
      <w:r>
        <w:tab/>
      </w:r>
      <w:r>
        <w:rPr>
          <w:rStyle w:val="scstrike"/>
        </w:rPr>
        <w:t>(V)</w:t>
      </w:r>
      <w:bookmarkStart w:id="201" w:name="ss_T44C4N130SW_lv1_3c0ef42ea"/>
      <w:r w:rsidR="002406C5">
        <w:rPr>
          <w:rStyle w:val="scinsert"/>
        </w:rPr>
        <w:t>(</w:t>
      </w:r>
      <w:bookmarkEnd w:id="201"/>
      <w:r w:rsidR="002406C5">
        <w:rPr>
          <w:rStyle w:val="scinsert"/>
        </w:rPr>
        <w:t>W)</w:t>
      </w:r>
      <w:r>
        <w:t xml:space="preserve"> “Tests” include, but are not limited to, any diagnostic or investigative analyses necessary to prevent the spread of disease or protect the public's health, safety, and welfare.</w:t>
      </w:r>
    </w:p>
    <w:p w14:paraId="10676B0A" w14:textId="1559DCE2" w:rsidR="00B738C0" w:rsidRDefault="00B738C0" w:rsidP="00B738C0">
      <w:pPr>
        <w:pStyle w:val="sccodifiedsection"/>
      </w:pPr>
      <w:r>
        <w:tab/>
      </w:r>
      <w:r>
        <w:rPr>
          <w:rStyle w:val="scstrike"/>
        </w:rPr>
        <w:t>(W)</w:t>
      </w:r>
      <w:bookmarkStart w:id="202" w:name="ss_T44C4N130SX_lv1_1588b1fb8"/>
      <w:r w:rsidR="002406C5">
        <w:rPr>
          <w:rStyle w:val="scinsert"/>
        </w:rPr>
        <w:t>(</w:t>
      </w:r>
      <w:bookmarkEnd w:id="202"/>
      <w:r w:rsidR="002406C5">
        <w:rPr>
          <w:rStyle w:val="scinsert"/>
        </w:rPr>
        <w:t>X)</w:t>
      </w:r>
      <w: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p>
    <w:p w14:paraId="37CF33D0" w14:textId="6EE2585A" w:rsidR="002406C5" w:rsidRDefault="002406C5" w:rsidP="00B738C0">
      <w:pPr>
        <w:pStyle w:val="sccodifiedsection"/>
      </w:pPr>
      <w:r>
        <w:rPr>
          <w:rStyle w:val="scinsert"/>
        </w:rPr>
        <w:tab/>
      </w:r>
      <w:bookmarkStart w:id="203" w:name="ss_T44C4N130SY_lv1_cee547ddb"/>
      <w:r>
        <w:rPr>
          <w:rStyle w:val="scinsert"/>
        </w:rPr>
        <w:t>(</w:t>
      </w:r>
      <w:bookmarkEnd w:id="203"/>
      <w:r>
        <w:rPr>
          <w:rStyle w:val="scinsert"/>
        </w:rPr>
        <w:t xml:space="preserve">Y) “Vaccine” means a suspension of </w:t>
      </w:r>
      <w:r w:rsidRPr="002406C5">
        <w:rPr>
          <w:rStyle w:val="scinsert"/>
        </w:rPr>
        <w:t>attenuated or killed microorganisms, or of antigenic proteins 24 derived from them, that is administered for prevention or amelioration of infectious disease which has obtained Emergency Use Authorization, or which has been approved by the U.S. Food and Drug Administration, and has been licensed for use</w:t>
      </w:r>
      <w:r w:rsidR="00954FFB">
        <w:rPr>
          <w:rStyle w:val="scinsert"/>
        </w:rPr>
        <w:t>.</w:t>
      </w:r>
    </w:p>
    <w:p w14:paraId="2D55B54D" w14:textId="77777777" w:rsidR="000E300E" w:rsidRDefault="000E300E" w:rsidP="000E300E">
      <w:pPr>
        <w:pStyle w:val="scemptyline"/>
      </w:pPr>
    </w:p>
    <w:p w14:paraId="7BDF0304" w14:textId="77777777" w:rsidR="000E300E" w:rsidRDefault="000E300E" w:rsidP="000E300E">
      <w:pPr>
        <w:pStyle w:val="scdirectionallanguage"/>
      </w:pPr>
      <w:bookmarkStart w:id="204" w:name="bs_num_20_64ee69ad0"/>
      <w:r>
        <w:t>S</w:t>
      </w:r>
      <w:bookmarkEnd w:id="204"/>
      <w:r>
        <w:t>ECTION 20.</w:t>
      </w:r>
      <w:r>
        <w:tab/>
      </w:r>
      <w:bookmarkStart w:id="205" w:name="dl_6a74769cd"/>
      <w:r>
        <w:t>S</w:t>
      </w:r>
      <w:bookmarkEnd w:id="205"/>
      <w:r>
        <w:t>ection 44‑4‑510 of the S.C. Code is amended to read:</w:t>
      </w:r>
    </w:p>
    <w:p w14:paraId="14BBB5C8" w14:textId="77777777" w:rsidR="000E300E" w:rsidRDefault="000E300E" w:rsidP="000E300E">
      <w:pPr>
        <w:pStyle w:val="sccodifiedsection"/>
      </w:pPr>
    </w:p>
    <w:p w14:paraId="3A0D75A1" w14:textId="51722CEF" w:rsidR="000E300E" w:rsidRDefault="000E300E" w:rsidP="000E300E">
      <w:pPr>
        <w:pStyle w:val="sccodifiedsection"/>
      </w:pPr>
      <w:r>
        <w:tab/>
      </w:r>
      <w:bookmarkStart w:id="206" w:name="cs_T44C4N510_ab239ea27"/>
      <w:r>
        <w:t>S</w:t>
      </w:r>
      <w:bookmarkEnd w:id="206"/>
      <w:r>
        <w:t>ection 44‑4‑510.</w:t>
      </w:r>
      <w:r>
        <w:tab/>
      </w:r>
      <w:bookmarkStart w:id="207" w:name="ss_T44C4N510SA_lv1_ff522bc8d"/>
      <w:r>
        <w:t>(</w:t>
      </w:r>
      <w:bookmarkEnd w:id="207"/>
      <w:r>
        <w:t xml:space="preserve">A)(1) During a state of public health emergency, </w:t>
      </w:r>
      <w:r>
        <w:rPr>
          <w:rStyle w:val="scstrike"/>
        </w:rPr>
        <w:t xml:space="preserve">DHEC </w:t>
      </w:r>
      <w:r w:rsidR="00615027">
        <w:rPr>
          <w:rStyle w:val="scinsert"/>
        </w:rPr>
        <w:t xml:space="preserve"> the department </w:t>
      </w:r>
      <w:r>
        <w:t>may perform voluntary physical examinations or tests as necessary for the diagnosis or treatment of individuals.</w:t>
      </w:r>
    </w:p>
    <w:p w14:paraId="680E4724" w14:textId="2F1E8D9B" w:rsidR="000E300E" w:rsidRDefault="000E300E" w:rsidP="000E300E">
      <w:pPr>
        <w:pStyle w:val="sccodifiedsection"/>
      </w:pPr>
      <w:r>
        <w:tab/>
      </w:r>
      <w:r>
        <w:tab/>
      </w:r>
      <w:bookmarkStart w:id="208" w:name="ss_T44C4N510S2_lv2_a970666cb"/>
      <w:r>
        <w:t>(</w:t>
      </w:r>
      <w:bookmarkEnd w:id="208"/>
      <w:r>
        <w:t xml:space="preserve">2) </w:t>
      </w:r>
      <w:r>
        <w:rPr>
          <w:rStyle w:val="scstrike"/>
        </w:rPr>
        <w:t xml:space="preserve">DHEC </w:t>
      </w:r>
      <w:r w:rsidR="00615027">
        <w:rPr>
          <w:rStyle w:val="scinsert"/>
        </w:rPr>
        <w:t xml:space="preserve">The department </w:t>
      </w:r>
      <w:r>
        <w:t xml:space="preserve">may isolate or quarantine, pursuant to the sections of this act and its existing powers under Section 44‑1‑140, any </w:t>
      </w:r>
      <w:r w:rsidR="00615027">
        <w:rPr>
          <w:rStyle w:val="scinsert"/>
        </w:rPr>
        <w:t xml:space="preserve">symptomatic </w:t>
      </w:r>
      <w:r>
        <w:t>person</w:t>
      </w:r>
      <w:r w:rsidR="00615027">
        <w:rPr>
          <w:rStyle w:val="scinsert"/>
        </w:rPr>
        <w:t xml:space="preserve"> or person who has been exposed to the contagious disease for</w:t>
      </w:r>
      <w:r w:rsidR="00D17955">
        <w:rPr>
          <w:rStyle w:val="scinsert"/>
        </w:rPr>
        <w:t xml:space="preserve"> which</w:t>
      </w:r>
      <w:r w:rsidR="00615027">
        <w:rPr>
          <w:rStyle w:val="scinsert"/>
        </w:rPr>
        <w:t xml:space="preserve"> the public health emergency has been declared</w:t>
      </w:r>
      <w:r>
        <w:t xml:space="preserve"> whose refusal of physical examination or testing results in uncertainty regarding whether he or she </w:t>
      </w:r>
      <w:r>
        <w:rPr>
          <w:rStyle w:val="scstrike"/>
        </w:rPr>
        <w:t xml:space="preserve">has been exposed to or </w:t>
      </w:r>
      <w:r>
        <w:t xml:space="preserve">is infected with </w:t>
      </w:r>
      <w:r>
        <w:rPr>
          <w:rStyle w:val="scstrike"/>
        </w:rPr>
        <w:t xml:space="preserve">a </w:t>
      </w:r>
      <w:r w:rsidR="00615027">
        <w:rPr>
          <w:rStyle w:val="scinsert"/>
        </w:rPr>
        <w:t xml:space="preserve">the </w:t>
      </w:r>
      <w:r>
        <w:t>contagious</w:t>
      </w:r>
      <w:r w:rsidR="00615027">
        <w:rPr>
          <w:rStyle w:val="scinsert"/>
        </w:rPr>
        <w:t xml:space="preserve"> disease</w:t>
      </w:r>
      <w:r>
        <w:t xml:space="preserve"> </w:t>
      </w:r>
      <w:r>
        <w:rPr>
          <w:rStyle w:val="scstrike"/>
        </w:rPr>
        <w:t>or possibly contagious disease or otherwise poses a danger to public health</w:t>
      </w:r>
      <w:r>
        <w:t>.</w:t>
      </w:r>
    </w:p>
    <w:p w14:paraId="5F73EDB6" w14:textId="6AA25493" w:rsidR="000E300E" w:rsidRDefault="000E300E" w:rsidP="000E300E">
      <w:pPr>
        <w:pStyle w:val="sccodifiedsection"/>
      </w:pPr>
      <w:r>
        <w:tab/>
      </w:r>
      <w:bookmarkStart w:id="209" w:name="ss_T44C4N510SB_lv1_247266b05"/>
      <w:r>
        <w:t>(</w:t>
      </w:r>
      <w:bookmarkEnd w:id="209"/>
      <w:r>
        <w:t>B)</w:t>
      </w:r>
      <w:bookmarkStart w:id="210" w:name="ss_T44C4N510S1_lv2_ee9cb572d"/>
      <w:r>
        <w:t>(</w:t>
      </w:r>
      <w:bookmarkEnd w:id="210"/>
      <w:r>
        <w:t xml:space="preserve">1) Physical examinations or tests may be performed by any qualified person authorized to do so by </w:t>
      </w:r>
      <w:r>
        <w:rPr>
          <w:rStyle w:val="scstrike"/>
        </w:rPr>
        <w:t>DHEC</w:t>
      </w:r>
      <w:r w:rsidR="00615027">
        <w:rPr>
          <w:rStyle w:val="scinsert"/>
        </w:rPr>
        <w:t>the department</w:t>
      </w:r>
      <w:r>
        <w:t>.</w:t>
      </w:r>
    </w:p>
    <w:p w14:paraId="79D7460D" w14:textId="44EE9725" w:rsidR="000E300E" w:rsidRDefault="000E300E" w:rsidP="000E300E">
      <w:pPr>
        <w:pStyle w:val="sccodifiedsection"/>
      </w:pPr>
      <w:r>
        <w:tab/>
      </w:r>
      <w:r>
        <w:tab/>
      </w:r>
      <w:bookmarkStart w:id="211" w:name="ss_T44C4N510S2_lv2_86cdd150a"/>
      <w:r>
        <w:t>(</w:t>
      </w:r>
      <w:bookmarkEnd w:id="211"/>
      <w:r>
        <w:t>2) Physical examinations or tests must not be reasonably likely to result in serious harm to the affected individual.</w:t>
      </w:r>
    </w:p>
    <w:p w14:paraId="265B9099" w14:textId="5C653B4D" w:rsidR="00615027" w:rsidRDefault="00615027" w:rsidP="000E300E">
      <w:pPr>
        <w:pStyle w:val="sccodifiedsection"/>
      </w:pPr>
      <w:r>
        <w:rPr>
          <w:rStyle w:val="scinsert"/>
        </w:rPr>
        <w:tab/>
      </w:r>
      <w:r>
        <w:rPr>
          <w:rStyle w:val="scinsert"/>
        </w:rPr>
        <w:tab/>
      </w:r>
      <w:bookmarkStart w:id="212" w:name="ss_T44C4N510S3_lv2_2f5dec196"/>
      <w:r>
        <w:rPr>
          <w:rStyle w:val="scinsert"/>
        </w:rPr>
        <w:t>(</w:t>
      </w:r>
      <w:bookmarkEnd w:id="212"/>
      <w:r>
        <w:rPr>
          <w:rStyle w:val="scinsert"/>
        </w:rPr>
        <w:t xml:space="preserve">3) </w:t>
      </w:r>
      <w:r w:rsidRPr="00615027">
        <w:rPr>
          <w:rStyle w:val="scinsert"/>
        </w:rPr>
        <w:t>An exposed person should not be released from quarantine due to a normal physical examination or test result, but should remain in quarantine until the end of the incubation period. Once a person develops symptoms in quarantine, as provided in Section 44‑4‑530(B)(5), they must be removed to isolation. If they refuse testing or examination, the isolation period may be affected.</w:t>
      </w:r>
    </w:p>
    <w:p w14:paraId="7F70A76E" w14:textId="77777777" w:rsidR="00AB634F" w:rsidRDefault="00AB634F" w:rsidP="00AB634F">
      <w:pPr>
        <w:pStyle w:val="scemptyline"/>
      </w:pPr>
    </w:p>
    <w:p w14:paraId="7471FCE2" w14:textId="77777777" w:rsidR="00AB634F" w:rsidRDefault="00AB634F" w:rsidP="00AB634F">
      <w:pPr>
        <w:pStyle w:val="scdirectionallanguage"/>
      </w:pPr>
      <w:bookmarkStart w:id="213" w:name="bs_num_21_10860fa7f"/>
      <w:r>
        <w:t>S</w:t>
      </w:r>
      <w:bookmarkEnd w:id="213"/>
      <w:r>
        <w:t>ECTION 21.</w:t>
      </w:r>
      <w:r>
        <w:tab/>
      </w:r>
      <w:bookmarkStart w:id="214" w:name="dl_078c9e117"/>
      <w:r>
        <w:t>S</w:t>
      </w:r>
      <w:bookmarkEnd w:id="214"/>
      <w:r>
        <w:t>ection 44‑4‑520 of the S.C. Code is amended to read:</w:t>
      </w:r>
    </w:p>
    <w:p w14:paraId="07E32C91" w14:textId="77777777" w:rsidR="00AB634F" w:rsidRDefault="00AB634F" w:rsidP="00AB634F">
      <w:pPr>
        <w:pStyle w:val="sccodifiedsection"/>
      </w:pPr>
    </w:p>
    <w:p w14:paraId="51ADB5B9" w14:textId="6CF73883" w:rsidR="00AB634F" w:rsidRDefault="00AB634F" w:rsidP="00AB634F">
      <w:pPr>
        <w:pStyle w:val="sccodifiedsection"/>
      </w:pPr>
      <w:r>
        <w:tab/>
      </w:r>
      <w:bookmarkStart w:id="215" w:name="cs_T44C4N520_9b04160b3"/>
      <w:r>
        <w:t>S</w:t>
      </w:r>
      <w:bookmarkEnd w:id="215"/>
      <w:r>
        <w:t>ection 44‑4‑520.</w:t>
      </w:r>
      <w:r>
        <w:tab/>
      </w:r>
      <w:bookmarkStart w:id="216" w:name="ss_T44C4N520SA_lv1_8fb3c1b80"/>
      <w:r>
        <w:t>(</w:t>
      </w:r>
      <w:bookmarkEnd w:id="216"/>
      <w:r>
        <w:t xml:space="preserve">A) During a state of public health emergency, </w:t>
      </w:r>
      <w:r>
        <w:rPr>
          <w:rStyle w:val="scstrike"/>
        </w:rPr>
        <w:t xml:space="preserve">DHEC </w:t>
      </w:r>
      <w:r w:rsidR="001D0525">
        <w:rPr>
          <w:rStyle w:val="scinsert"/>
        </w:rPr>
        <w:t xml:space="preserve">the department </w:t>
      </w:r>
      <w:r>
        <w:t>may exercise the following emergency powers, in addition to its existing powers, over persons as necessary to address the public health emergency:</w:t>
      </w:r>
    </w:p>
    <w:p w14:paraId="6D315908" w14:textId="43946AA0" w:rsidR="00AB634F" w:rsidRDefault="00AB634F" w:rsidP="00AB634F">
      <w:pPr>
        <w:pStyle w:val="sccodifiedsection"/>
      </w:pPr>
      <w:r>
        <w:tab/>
      </w:r>
      <w:r>
        <w:tab/>
      </w:r>
      <w:bookmarkStart w:id="217" w:name="ss_T44C4N520S1_lv2_d38c6200f"/>
      <w:r>
        <w:t>(</w:t>
      </w:r>
      <w:bookmarkEnd w:id="217"/>
      <w:r>
        <w:t xml:space="preserve">1) to vaccinate persons as protection against infectious disease and to prevent the spread of contagious </w:t>
      </w:r>
      <w:r>
        <w:rPr>
          <w:rStyle w:val="scstrike"/>
        </w:rPr>
        <w:t>or possibly contagious</w:t>
      </w:r>
      <w:r>
        <w:t xml:space="preserve"> disease;</w:t>
      </w:r>
    </w:p>
    <w:p w14:paraId="1BE09044" w14:textId="77777777" w:rsidR="00AB634F" w:rsidRDefault="00AB634F" w:rsidP="00AB634F">
      <w:pPr>
        <w:pStyle w:val="sccodifiedsection"/>
      </w:pPr>
      <w:r>
        <w:tab/>
      </w:r>
      <w:r>
        <w:tab/>
      </w:r>
      <w:bookmarkStart w:id="218" w:name="ss_T44C4N520S2_lv2_6d0abbd8e"/>
      <w:r>
        <w:t>(</w:t>
      </w:r>
      <w:bookmarkEnd w:id="218"/>
      <w:r>
        <w:t>2) to treat persons exposed to or infected with disease;  and</w:t>
      </w:r>
    </w:p>
    <w:p w14:paraId="7CE48EC8" w14:textId="2C657CDD" w:rsidR="00AB634F" w:rsidRDefault="00AB634F" w:rsidP="00AB634F">
      <w:pPr>
        <w:pStyle w:val="sccodifiedsection"/>
      </w:pPr>
      <w:r>
        <w:tab/>
      </w:r>
      <w:r>
        <w:tab/>
      </w:r>
      <w:bookmarkStart w:id="219" w:name="ss_T44C4N520S3_lv2_9e810a1bb"/>
      <w:r>
        <w:t>(</w:t>
      </w:r>
      <w:bookmarkEnd w:id="219"/>
      <w:r>
        <w:t xml:space="preserve">3) to </w:t>
      </w:r>
      <w:r>
        <w:rPr>
          <w:rStyle w:val="scstrike"/>
        </w:rPr>
        <w:t xml:space="preserve">prevent the spread of contagious or possibly contagious disease, DHEC may </w:t>
      </w:r>
      <w:r>
        <w:t xml:space="preserve">isolate or quarantine, pursuant to the applicable sections of this act, </w:t>
      </w:r>
      <w:r w:rsidR="001D0525">
        <w:rPr>
          <w:rStyle w:val="scinsert"/>
        </w:rPr>
        <w:t xml:space="preserve">symptomatic </w:t>
      </w:r>
      <w:r>
        <w:t xml:space="preserve">persons </w:t>
      </w:r>
      <w:r w:rsidR="001D0525">
        <w:rPr>
          <w:rStyle w:val="scinsert"/>
        </w:rPr>
        <w:t xml:space="preserve">or persons exposed to the disease </w:t>
      </w:r>
      <w:r>
        <w:t xml:space="preserve">who are unable or unwilling for any reason </w:t>
      </w:r>
      <w:r>
        <w:rPr>
          <w:rStyle w:val="scstrike"/>
        </w:rPr>
        <w:t>(</w:t>
      </w:r>
      <w:r>
        <w:t>including, but not limited to, health, religion, or conscience</w:t>
      </w:r>
      <w:r>
        <w:rPr>
          <w:rStyle w:val="scstrike"/>
        </w:rPr>
        <w:t>)</w:t>
      </w:r>
      <w:r>
        <w:t xml:space="preserve"> to undergo </w:t>
      </w:r>
      <w:r>
        <w:rPr>
          <w:rStyle w:val="scstrike"/>
        </w:rPr>
        <w:t xml:space="preserve">vaccination or </w:t>
      </w:r>
      <w:r>
        <w:t>treatment pursuant to this section.</w:t>
      </w:r>
    </w:p>
    <w:p w14:paraId="19EBD3C6" w14:textId="0660FF78" w:rsidR="00AB634F" w:rsidRDefault="00AB634F" w:rsidP="00AB634F">
      <w:pPr>
        <w:pStyle w:val="sccodifiedsection"/>
      </w:pPr>
      <w:r>
        <w:tab/>
      </w:r>
      <w:bookmarkStart w:id="220" w:name="ss_T44C4N520SB_lv1_758a05468"/>
      <w:r>
        <w:t>(</w:t>
      </w:r>
      <w:bookmarkEnd w:id="220"/>
      <w:r>
        <w:t xml:space="preserve">B) Vaccinations or treatment, or both, </w:t>
      </w:r>
      <w:r>
        <w:rPr>
          <w:rStyle w:val="scstrike"/>
        </w:rPr>
        <w:t xml:space="preserve">must </w:t>
      </w:r>
      <w:r w:rsidR="001D0525">
        <w:rPr>
          <w:rStyle w:val="scinsert"/>
        </w:rPr>
        <w:t xml:space="preserve">may </w:t>
      </w:r>
      <w:r>
        <w:t xml:space="preserve">be provided only to those individuals who </w:t>
      </w:r>
      <w:r>
        <w:rPr>
          <w:rStyle w:val="scstrike"/>
        </w:rPr>
        <w:t xml:space="preserve">agree </w:t>
      </w:r>
      <w:r w:rsidR="001D0525">
        <w:rPr>
          <w:rStyle w:val="scinsert"/>
        </w:rPr>
        <w:t xml:space="preserve">have given informed consent </w:t>
      </w:r>
      <w:r>
        <w:t>to the vaccinations or treatment, or both.</w:t>
      </w:r>
    </w:p>
    <w:p w14:paraId="27312272" w14:textId="5D1C46C8" w:rsidR="00AB634F" w:rsidRDefault="00AB634F" w:rsidP="00AB634F">
      <w:pPr>
        <w:pStyle w:val="sccodifiedsection"/>
      </w:pPr>
      <w:r>
        <w:tab/>
      </w:r>
      <w:bookmarkStart w:id="221" w:name="ss_T44C4N520SC_lv1_e770cfda5"/>
      <w:r>
        <w:t>(</w:t>
      </w:r>
      <w:bookmarkEnd w:id="221"/>
      <w:r>
        <w:t>C)</w:t>
      </w:r>
      <w:bookmarkStart w:id="222" w:name="ss_T44C4N520S1_lv2_27f8304c0"/>
      <w:r>
        <w:t>(</w:t>
      </w:r>
      <w:bookmarkEnd w:id="222"/>
      <w:r>
        <w:t xml:space="preserve">1) </w:t>
      </w:r>
      <w:r>
        <w:rPr>
          <w:rStyle w:val="scstrike"/>
        </w:rPr>
        <w:t xml:space="preserve">Vaccination </w:t>
      </w:r>
      <w:r w:rsidR="001D0525">
        <w:rPr>
          <w:rStyle w:val="scinsert"/>
        </w:rPr>
        <w:t xml:space="preserve">Vaccinations </w:t>
      </w:r>
      <w:r>
        <w:t xml:space="preserve">may be performed by any qualified person authorized by </w:t>
      </w:r>
      <w:r>
        <w:rPr>
          <w:rStyle w:val="scstrike"/>
        </w:rPr>
        <w:t>DHEC</w:t>
      </w:r>
      <w:r w:rsidR="001D0525">
        <w:rPr>
          <w:rStyle w:val="scinsert"/>
        </w:rPr>
        <w:t>the department</w:t>
      </w:r>
      <w:r>
        <w:t>.</w:t>
      </w:r>
    </w:p>
    <w:p w14:paraId="4B80A970" w14:textId="77777777" w:rsidR="00AB634F" w:rsidRDefault="00AB634F" w:rsidP="00AB634F">
      <w:pPr>
        <w:pStyle w:val="sccodifiedsection"/>
      </w:pPr>
      <w:r>
        <w:tab/>
      </w:r>
      <w:r>
        <w:tab/>
      </w:r>
      <w:bookmarkStart w:id="223" w:name="ss_T44C4N520S2_lv2_681fa129a"/>
      <w:r>
        <w:t>(</w:t>
      </w:r>
      <w:bookmarkEnd w:id="223"/>
      <w:r>
        <w:t>2) To be administered pursuant to this section, a vaccine must not be such as is reasonably likely to lead to serious harm to the affected individual.</w:t>
      </w:r>
    </w:p>
    <w:p w14:paraId="3786AE89" w14:textId="432D75D7" w:rsidR="00AB634F" w:rsidRDefault="00AB634F" w:rsidP="00AB634F">
      <w:pPr>
        <w:pStyle w:val="sccodifiedsection"/>
      </w:pPr>
      <w:r>
        <w:tab/>
      </w:r>
      <w:bookmarkStart w:id="224" w:name="ss_T44C4N520SD_lv1_62e4edc77"/>
      <w:r>
        <w:t>(</w:t>
      </w:r>
      <w:bookmarkEnd w:id="224"/>
      <w:r>
        <w:t>D)</w:t>
      </w:r>
      <w:bookmarkStart w:id="225" w:name="ss_T44C4N520S1_lv2_629c0590a"/>
      <w:r>
        <w:t>(</w:t>
      </w:r>
      <w:bookmarkEnd w:id="225"/>
      <w:r>
        <w:t xml:space="preserve">1) Treatment must be administered by any qualified person authorized to do so by </w:t>
      </w:r>
      <w:r>
        <w:rPr>
          <w:rStyle w:val="scstrike"/>
        </w:rPr>
        <w:t>DHEC</w:t>
      </w:r>
      <w:r w:rsidR="001D0525">
        <w:rPr>
          <w:rStyle w:val="scinsert"/>
        </w:rPr>
        <w:t>the department</w:t>
      </w:r>
      <w:r>
        <w:t>.</w:t>
      </w:r>
    </w:p>
    <w:p w14:paraId="292BA537" w14:textId="2785C9B1" w:rsidR="00AB634F" w:rsidRDefault="00AB634F" w:rsidP="00AB634F">
      <w:pPr>
        <w:pStyle w:val="sccodifiedsection"/>
      </w:pPr>
      <w:r>
        <w:tab/>
      </w:r>
      <w:r>
        <w:tab/>
      </w:r>
      <w:bookmarkStart w:id="226" w:name="ss_T44C4N520S2_lv2_8c6dcc5c7"/>
      <w:r>
        <w:t>(</w:t>
      </w:r>
      <w:bookmarkEnd w:id="226"/>
      <w:r>
        <w:t>2) Treatment must not be such as is reasonably likely to lead to serious harm to the affected individual.</w:t>
      </w:r>
    </w:p>
    <w:p w14:paraId="19C6F0AA" w14:textId="47E5EE76" w:rsidR="001D0525" w:rsidRDefault="001D0525" w:rsidP="00AB634F">
      <w:pPr>
        <w:pStyle w:val="sccodifiedsection"/>
      </w:pPr>
      <w:r>
        <w:rPr>
          <w:rStyle w:val="scinsert"/>
        </w:rPr>
        <w:tab/>
      </w:r>
      <w:bookmarkStart w:id="227" w:name="ss_T44C4N520SE_lv1_f43722711"/>
      <w:r>
        <w:rPr>
          <w:rStyle w:val="scinsert"/>
        </w:rPr>
        <w:t>(</w:t>
      </w:r>
      <w:bookmarkEnd w:id="227"/>
      <w:r>
        <w:rPr>
          <w:rStyle w:val="scinsert"/>
        </w:rPr>
        <w:t>E) For purposes of this section, “informed consent” means a written document that is signed and dated by an individual</w:t>
      </w:r>
      <w:r w:rsidR="005B4FCF">
        <w:rPr>
          <w:rStyle w:val="scinsert"/>
        </w:rPr>
        <w:t>. If</w:t>
      </w:r>
      <w:r>
        <w:rPr>
          <w:rStyle w:val="scinsert"/>
        </w:rPr>
        <w:t xml:space="preserve"> the individual is a minor, </w:t>
      </w:r>
      <w:r w:rsidR="005B4FCF">
        <w:rPr>
          <w:rStyle w:val="scinsert"/>
        </w:rPr>
        <w:t xml:space="preserve">the document must be signed </w:t>
      </w:r>
      <w:r>
        <w:rPr>
          <w:rStyle w:val="scinsert"/>
        </w:rPr>
        <w:t xml:space="preserve">by a parent or legal guardian, or if the individual </w:t>
      </w:r>
      <w:r w:rsidRPr="001D0525">
        <w:rPr>
          <w:rStyle w:val="scinsert"/>
        </w:rPr>
        <w:t>is incapacitated or without sufficient mental capacity,</w:t>
      </w:r>
      <w:r w:rsidR="005B4FCF">
        <w:rPr>
          <w:rStyle w:val="scinsert"/>
        </w:rPr>
        <w:t xml:space="preserve"> it must be signed</w:t>
      </w:r>
      <w:r w:rsidRPr="001D0525">
        <w:rPr>
          <w:rStyle w:val="scinsert"/>
        </w:rPr>
        <w:t xml:space="preserve"> by a designated health care agent pursuant to a health care power of attorney, that at a minimum includes:</w:t>
      </w:r>
    </w:p>
    <w:p w14:paraId="7FB1252B" w14:textId="0788BCC1" w:rsidR="001D0525" w:rsidRDefault="001D0525" w:rsidP="00AB634F">
      <w:pPr>
        <w:pStyle w:val="sccodifiedsection"/>
      </w:pPr>
      <w:r>
        <w:rPr>
          <w:rStyle w:val="scinsert"/>
        </w:rPr>
        <w:tab/>
      </w:r>
      <w:r>
        <w:rPr>
          <w:rStyle w:val="scinsert"/>
        </w:rPr>
        <w:tab/>
      </w:r>
      <w:bookmarkStart w:id="228" w:name="ss_T44C4N520S1_lv2_a5797c8f6"/>
      <w:r>
        <w:rPr>
          <w:rStyle w:val="scinsert"/>
        </w:rPr>
        <w:t>(</w:t>
      </w:r>
      <w:bookmarkEnd w:id="228"/>
      <w:r>
        <w:rPr>
          <w:rStyle w:val="scinsert"/>
        </w:rPr>
        <w:t xml:space="preserve">1) </w:t>
      </w:r>
      <w:r w:rsidRPr="001D0525">
        <w:rPr>
          <w:rStyle w:val="scinsert"/>
        </w:rPr>
        <w:t>an explanation of the vaccine or treatment that is written in language that is understandable to the average lay person</w:t>
      </w:r>
      <w:r>
        <w:rPr>
          <w:rStyle w:val="scinsert"/>
        </w:rPr>
        <w:t>;</w:t>
      </w:r>
    </w:p>
    <w:p w14:paraId="4375D01C" w14:textId="2035E402" w:rsidR="001D0525" w:rsidRDefault="001D0525" w:rsidP="00AB634F">
      <w:pPr>
        <w:pStyle w:val="sccodifiedsection"/>
      </w:pPr>
      <w:r>
        <w:rPr>
          <w:rStyle w:val="scinsert"/>
        </w:rPr>
        <w:tab/>
      </w:r>
      <w:r>
        <w:rPr>
          <w:rStyle w:val="scinsert"/>
        </w:rPr>
        <w:tab/>
      </w:r>
      <w:bookmarkStart w:id="229" w:name="ss_T44C4N520S2_lv2_61bc978e4"/>
      <w:r>
        <w:rPr>
          <w:rStyle w:val="scinsert"/>
        </w:rPr>
        <w:t>(</w:t>
      </w:r>
      <w:bookmarkEnd w:id="229"/>
      <w:r>
        <w:rPr>
          <w:rStyle w:val="scinsert"/>
        </w:rPr>
        <w:t xml:space="preserve">2) </w:t>
      </w:r>
      <w:r w:rsidRPr="001D0525">
        <w:rPr>
          <w:rStyle w:val="scinsert"/>
        </w:rPr>
        <w:t>a description of the potential risks and benefits resulting from vaccine or treatment, along with a realistic description of the most likely outcome;</w:t>
      </w:r>
    </w:p>
    <w:p w14:paraId="6BA32ECA" w14:textId="0A22ABAE" w:rsidR="001D0525" w:rsidRDefault="001D0525" w:rsidP="00AB634F">
      <w:pPr>
        <w:pStyle w:val="sccodifiedsection"/>
      </w:pPr>
      <w:r>
        <w:rPr>
          <w:rStyle w:val="scinsert"/>
        </w:rPr>
        <w:tab/>
      </w:r>
      <w:r>
        <w:rPr>
          <w:rStyle w:val="scinsert"/>
        </w:rPr>
        <w:tab/>
      </w:r>
      <w:bookmarkStart w:id="230" w:name="ss_T44C4N520S3_lv2_74189c968"/>
      <w:r>
        <w:rPr>
          <w:rStyle w:val="scinsert"/>
        </w:rPr>
        <w:t>(</w:t>
      </w:r>
      <w:bookmarkEnd w:id="230"/>
      <w:r>
        <w:rPr>
          <w:rStyle w:val="scinsert"/>
        </w:rPr>
        <w:t xml:space="preserve">3) </w:t>
      </w:r>
      <w:r w:rsidRPr="001D0525">
        <w:rPr>
          <w:rStyle w:val="scinsert"/>
        </w:rPr>
        <w:t>a statement acknowledging risks associated with the vaccine or treatment if the vaccine or treatment is an indemnified product as defined in Section 44‑1‑55(A)(7); and</w:t>
      </w:r>
    </w:p>
    <w:p w14:paraId="4E6067A2" w14:textId="5064163D" w:rsidR="001D0525" w:rsidRDefault="001D0525" w:rsidP="00AB634F">
      <w:pPr>
        <w:pStyle w:val="sccodifiedsection"/>
      </w:pPr>
      <w:r>
        <w:rPr>
          <w:rStyle w:val="scinsert"/>
        </w:rPr>
        <w:tab/>
      </w:r>
      <w:r>
        <w:rPr>
          <w:rStyle w:val="scinsert"/>
        </w:rPr>
        <w:tab/>
      </w:r>
      <w:bookmarkStart w:id="231" w:name="ss_T44C4N520S4_lv2_af0f4e5d5"/>
      <w:r>
        <w:rPr>
          <w:rStyle w:val="scinsert"/>
        </w:rPr>
        <w:t>(</w:t>
      </w:r>
      <w:bookmarkEnd w:id="231"/>
      <w:r>
        <w:rPr>
          <w:rStyle w:val="scinsert"/>
        </w:rPr>
        <w:t xml:space="preserve">4) </w:t>
      </w:r>
      <w:r w:rsidRPr="001D0525">
        <w:rPr>
          <w:rStyle w:val="scinsert"/>
        </w:rPr>
        <w:t>language that clearly indicates that the individual agrees to the administration of the vaccine or treatment, that the individual has had time to thoughtfully and voluntarily accept or decline the vaccine or treatment free from coercion.</w:t>
      </w:r>
    </w:p>
    <w:p w14:paraId="61DAA67F" w14:textId="0702B44E" w:rsidR="001D0525" w:rsidRDefault="001D0525" w:rsidP="00AB634F">
      <w:pPr>
        <w:pStyle w:val="sccodifiedsection"/>
      </w:pPr>
      <w:r>
        <w:rPr>
          <w:rStyle w:val="scinsert"/>
        </w:rPr>
        <w:tab/>
      </w:r>
      <w:bookmarkStart w:id="232" w:name="ss_T44C4N520SF_lv1_2cf6a9372"/>
      <w:r>
        <w:rPr>
          <w:rStyle w:val="scinsert"/>
        </w:rPr>
        <w:t>(</w:t>
      </w:r>
      <w:bookmarkEnd w:id="232"/>
      <w:r>
        <w:rPr>
          <w:rStyle w:val="scinsert"/>
        </w:rPr>
        <w:t xml:space="preserve">F) </w:t>
      </w:r>
      <w:r w:rsidRPr="001D0525">
        <w:rPr>
          <w:rStyle w:val="scinsert"/>
        </w:rPr>
        <w:t>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14:paraId="79109B88" w14:textId="77777777" w:rsidR="000B647B" w:rsidRDefault="000B647B" w:rsidP="000B647B">
      <w:pPr>
        <w:pStyle w:val="scemptyline"/>
      </w:pPr>
    </w:p>
    <w:p w14:paraId="7CA39B6A" w14:textId="77777777" w:rsidR="000B647B" w:rsidRDefault="000B647B" w:rsidP="000B647B">
      <w:pPr>
        <w:pStyle w:val="scdirectionallanguage"/>
      </w:pPr>
      <w:bookmarkStart w:id="233" w:name="bs_num_22_ce92548f7"/>
      <w:r>
        <w:t>S</w:t>
      </w:r>
      <w:bookmarkEnd w:id="233"/>
      <w:r>
        <w:t>ECTION 22.</w:t>
      </w:r>
      <w:r>
        <w:tab/>
      </w:r>
      <w:bookmarkStart w:id="234" w:name="dl_9c796c139"/>
      <w:r>
        <w:t>S</w:t>
      </w:r>
      <w:bookmarkEnd w:id="234"/>
      <w:r>
        <w:t>ection 44‑4‑530 of the S.C. Code is amended to read:</w:t>
      </w:r>
    </w:p>
    <w:p w14:paraId="08A5C9D6" w14:textId="77777777" w:rsidR="000B647B" w:rsidRDefault="000B647B" w:rsidP="000B647B">
      <w:pPr>
        <w:pStyle w:val="sccodifiedsection"/>
      </w:pPr>
    </w:p>
    <w:p w14:paraId="04AA4EE6" w14:textId="057ACFCF" w:rsidR="000B647B" w:rsidRDefault="000B647B" w:rsidP="000B647B">
      <w:pPr>
        <w:pStyle w:val="sccodifiedsection"/>
      </w:pPr>
      <w:r>
        <w:tab/>
      </w:r>
      <w:bookmarkStart w:id="235" w:name="cs_T44C4N530_a2adb815a"/>
      <w:r>
        <w:t>S</w:t>
      </w:r>
      <w:bookmarkEnd w:id="235"/>
      <w:r>
        <w:t>ection 44‑4‑530.</w:t>
      </w:r>
      <w:r>
        <w:tab/>
      </w:r>
      <w:bookmarkStart w:id="236" w:name="ss_T44C4N530SA_lv1_c53629bf0"/>
      <w:r>
        <w:t>(</w:t>
      </w:r>
      <w:bookmarkEnd w:id="236"/>
      <w:r>
        <w:t xml:space="preserve">A) During a public health emergency, </w:t>
      </w:r>
      <w:r>
        <w:rPr>
          <w:rStyle w:val="scstrike"/>
        </w:rPr>
        <w:t xml:space="preserve">DHEC </w:t>
      </w:r>
      <w:r w:rsidR="00C844EC">
        <w:rPr>
          <w:rStyle w:val="scinsert"/>
        </w:rPr>
        <w:t xml:space="preserve">the department </w:t>
      </w:r>
      <w:r>
        <w:t>may isolate or quarantine an individual or groups of individuals</w:t>
      </w:r>
      <w:r w:rsidR="00C844EC">
        <w:rPr>
          <w:rStyle w:val="scinsert"/>
        </w:rPr>
        <w:t xml:space="preserve"> who have been diagnosed with or exposed to the contagious disease for which the public health emergency was declared</w:t>
      </w:r>
      <w:r>
        <w:t>.</w:t>
      </w:r>
      <w:r>
        <w:rPr>
          <w:rStyle w:val="scstrike"/>
        </w:rPr>
        <w:t xml:space="preserve"> This includes individuals or groups who have not been vaccinated, treated, tested, or examined pursuant to Sections 44‑4‑510 and 44‑4‑520. DHEC</w:t>
      </w:r>
      <w:r w:rsidR="00C844EC">
        <w:rPr>
          <w:rStyle w:val="scinsert"/>
        </w:rPr>
        <w:t xml:space="preserve"> The department</w:t>
      </w:r>
      <w:r>
        <w:t xml:space="preserve"> may also establish and maintain places of isolation and quarantine, and set rules and make orders.</w:t>
      </w:r>
    </w:p>
    <w:p w14:paraId="107E7D00" w14:textId="2A624C7B" w:rsidR="000B647B" w:rsidRDefault="000B647B" w:rsidP="000B647B">
      <w:pPr>
        <w:pStyle w:val="sccodifiedsection"/>
      </w:pPr>
      <w:r>
        <w:tab/>
      </w:r>
      <w:bookmarkStart w:id="237" w:name="ss_T44C4N530SB_lv1_890748dd2"/>
      <w:r>
        <w:t>(</w:t>
      </w:r>
      <w:bookmarkEnd w:id="237"/>
      <w:r>
        <w:t xml:space="preserve">B) </w:t>
      </w:r>
      <w:r>
        <w:rPr>
          <w:rStyle w:val="scstrike"/>
        </w:rPr>
        <w:t xml:space="preserve">DHEC </w:t>
      </w:r>
      <w:r w:rsidR="00C844EC">
        <w:rPr>
          <w:rStyle w:val="scinsert"/>
        </w:rPr>
        <w:t xml:space="preserve">The department </w:t>
      </w:r>
      <w:r>
        <w:t>must adhere to the following conditions and principles when isolating or quarantining individuals or groups of individuals:</w:t>
      </w:r>
    </w:p>
    <w:p w14:paraId="5AE68400" w14:textId="3B9509F1" w:rsidR="000B647B" w:rsidRDefault="000B647B" w:rsidP="000B647B">
      <w:pPr>
        <w:pStyle w:val="sccodifiedsection"/>
      </w:pPr>
      <w:r>
        <w:tab/>
      </w:r>
      <w:r>
        <w:tab/>
      </w:r>
      <w:bookmarkStart w:id="238" w:name="ss_T44C4N530S1_lv2_221cedad6"/>
      <w:r>
        <w:t>(</w:t>
      </w:r>
      <w:bookmarkEnd w:id="238"/>
      <w:r>
        <w:t xml:space="preserve">1) isolation and quarantine must be by the least restrictive means necessary to prevent the </w:t>
      </w:r>
      <w:r>
        <w:rPr>
          <w:rStyle w:val="scstrike"/>
        </w:rPr>
        <w:t xml:space="preserve">spread </w:t>
      </w:r>
      <w:r w:rsidR="00C844EC">
        <w:rPr>
          <w:rStyle w:val="scinsert"/>
        </w:rPr>
        <w:t xml:space="preserve">transmission </w:t>
      </w:r>
      <w:r>
        <w:t xml:space="preserve">of </w:t>
      </w:r>
      <w:r>
        <w:rPr>
          <w:rStyle w:val="scstrike"/>
        </w:rPr>
        <w:t xml:space="preserve">a </w:t>
      </w:r>
      <w:r w:rsidR="00C844EC">
        <w:rPr>
          <w:rStyle w:val="scinsert"/>
        </w:rPr>
        <w:t xml:space="preserve">the </w:t>
      </w:r>
      <w:r>
        <w:t xml:space="preserve">contagious </w:t>
      </w:r>
      <w:r>
        <w:rPr>
          <w:rStyle w:val="scstrike"/>
        </w:rPr>
        <w:t xml:space="preserve">or possibly contagious </w:t>
      </w:r>
      <w:r>
        <w:t xml:space="preserve">disease </w:t>
      </w:r>
      <w:r>
        <w:rPr>
          <w:rStyle w:val="scstrike"/>
        </w:rPr>
        <w:t xml:space="preserve">to others </w:t>
      </w:r>
      <w:r>
        <w:t>and may include, but are not limited to, confinement to private homes or other private and public premises;</w:t>
      </w:r>
    </w:p>
    <w:p w14:paraId="64680148" w14:textId="77777777" w:rsidR="000B647B" w:rsidRDefault="000B647B" w:rsidP="000B647B">
      <w:pPr>
        <w:pStyle w:val="sccodifiedsection"/>
      </w:pPr>
      <w:r>
        <w:tab/>
      </w:r>
      <w:r>
        <w:tab/>
      </w:r>
      <w:bookmarkStart w:id="239" w:name="ss_T44C4N530S2_lv2_a37e7a508"/>
      <w:r>
        <w:t>(</w:t>
      </w:r>
      <w:bookmarkEnd w:id="239"/>
      <w:r>
        <w:t>2) individuals isolated because of objective evidence of infection or contagious disease must be confined separately from quarantined asymptomatic individuals;</w:t>
      </w:r>
    </w:p>
    <w:p w14:paraId="53555D51" w14:textId="77777777" w:rsidR="000B647B" w:rsidRDefault="000B647B" w:rsidP="000B647B">
      <w:pPr>
        <w:pStyle w:val="sccodifiedsection"/>
      </w:pPr>
      <w:r>
        <w:tab/>
      </w:r>
      <w:r>
        <w:tab/>
      </w:r>
      <w:bookmarkStart w:id="240" w:name="ss_T44C4N530S3_lv2_08432db11"/>
      <w:r>
        <w:t>(</w:t>
      </w:r>
      <w:bookmarkEnd w:id="240"/>
      <w:r>
        <w:t>3) the health status of isolated and quarantined individuals must be monitored regularly to determine if they require isolation or quarantine;</w:t>
      </w:r>
    </w:p>
    <w:p w14:paraId="1DB57AE3" w14:textId="14DA8D80" w:rsidR="00C844EC" w:rsidRDefault="00C844EC" w:rsidP="000B647B">
      <w:pPr>
        <w:pStyle w:val="sccodifiedsection"/>
      </w:pPr>
      <w:r>
        <w:rPr>
          <w:rStyle w:val="scinsert"/>
        </w:rPr>
        <w:tab/>
      </w:r>
      <w:r>
        <w:rPr>
          <w:rStyle w:val="scinsert"/>
        </w:rPr>
        <w:tab/>
      </w:r>
      <w:bookmarkStart w:id="241" w:name="ss_T44C4N530S4_lv2_908fe2f09"/>
      <w:r>
        <w:rPr>
          <w:rStyle w:val="scinsert"/>
        </w:rPr>
        <w:t>(</w:t>
      </w:r>
      <w:bookmarkEnd w:id="241"/>
      <w:r>
        <w:rPr>
          <w:rStyle w:val="scinsert"/>
        </w:rPr>
        <w:t>4) an asymptomatic quarantined individual must be confined for no more than twenty‑one days;</w:t>
      </w:r>
    </w:p>
    <w:p w14:paraId="7E9619D0" w14:textId="630EC1B4" w:rsidR="000B647B" w:rsidRDefault="000B647B" w:rsidP="000B647B">
      <w:pPr>
        <w:pStyle w:val="sccodifiedsection"/>
      </w:pPr>
      <w:r>
        <w:tab/>
      </w:r>
      <w:r>
        <w:tab/>
      </w:r>
      <w:r>
        <w:rPr>
          <w:rStyle w:val="scstrike"/>
        </w:rPr>
        <w:t>(4)</w:t>
      </w:r>
      <w:bookmarkStart w:id="242" w:name="ss_T44C4N530S5_lv2_0977852d2"/>
      <w:r w:rsidR="00C844EC">
        <w:rPr>
          <w:rStyle w:val="scinsert"/>
        </w:rPr>
        <w:t>(</w:t>
      </w:r>
      <w:bookmarkEnd w:id="242"/>
      <w:r w:rsidR="00C844EC">
        <w:rPr>
          <w:rStyle w:val="scinsert"/>
        </w:rPr>
        <w:t>5)</w:t>
      </w:r>
      <w:r>
        <w:t xml:space="preserve"> if a quarantined individual becomes infected or is reasonably believed to be infected with </w:t>
      </w:r>
      <w:r>
        <w:rPr>
          <w:rStyle w:val="scstrike"/>
        </w:rPr>
        <w:t xml:space="preserve">a </w:t>
      </w:r>
      <w:r w:rsidR="00C844EC">
        <w:rPr>
          <w:rStyle w:val="scinsert"/>
        </w:rPr>
        <w:t xml:space="preserve">the </w:t>
      </w:r>
      <w:r>
        <w:t xml:space="preserve">contagious </w:t>
      </w:r>
      <w:r>
        <w:rPr>
          <w:rStyle w:val="scstrike"/>
        </w:rPr>
        <w:t xml:space="preserve">or possibly contagious </w:t>
      </w:r>
      <w:r>
        <w:t>disease, he or she must be promptly removed to isolation;</w:t>
      </w:r>
    </w:p>
    <w:p w14:paraId="62EC5C20" w14:textId="649C90A1" w:rsidR="000B647B" w:rsidRDefault="000B647B" w:rsidP="000B647B">
      <w:pPr>
        <w:pStyle w:val="sccodifiedsection"/>
      </w:pPr>
      <w:r>
        <w:tab/>
      </w:r>
      <w:r>
        <w:tab/>
      </w:r>
      <w:r>
        <w:rPr>
          <w:rStyle w:val="scstrike"/>
        </w:rPr>
        <w:t>(5)</w:t>
      </w:r>
      <w:bookmarkStart w:id="243" w:name="ss_T44C4N530S6_lv2_8bb1cd186"/>
      <w:r w:rsidR="00C844EC">
        <w:rPr>
          <w:rStyle w:val="scinsert"/>
        </w:rPr>
        <w:t>(</w:t>
      </w:r>
      <w:bookmarkEnd w:id="243"/>
      <w:r w:rsidR="00C844EC">
        <w:rPr>
          <w:rStyle w:val="scinsert"/>
        </w:rPr>
        <w:t>6)</w:t>
      </w:r>
      <w:r>
        <w:t xml:space="preserve"> isolated and quarantined individuals must be immediately released when they </w:t>
      </w:r>
      <w:r w:rsidR="00C844EC">
        <w:rPr>
          <w:rStyle w:val="scinsert"/>
        </w:rPr>
        <w:t xml:space="preserve">no longer </w:t>
      </w:r>
      <w:r>
        <w:t xml:space="preserve">pose no substantial risk of transmitting a contagious </w:t>
      </w:r>
      <w:r>
        <w:rPr>
          <w:rStyle w:val="scstrike"/>
        </w:rPr>
        <w:t xml:space="preserve">or possibly contagious </w:t>
      </w:r>
      <w:r>
        <w:t>disease to others;</w:t>
      </w:r>
    </w:p>
    <w:p w14:paraId="7827D99C" w14:textId="615540ED" w:rsidR="000B647B" w:rsidRDefault="000B647B" w:rsidP="000B647B">
      <w:pPr>
        <w:pStyle w:val="sccodifiedsection"/>
      </w:pPr>
      <w:r>
        <w:tab/>
      </w:r>
      <w:r>
        <w:tab/>
      </w:r>
      <w:r>
        <w:rPr>
          <w:rStyle w:val="scstrike"/>
        </w:rPr>
        <w:t>(6)</w:t>
      </w:r>
      <w:bookmarkStart w:id="244" w:name="ss_T44C4N530S7_lv2_782e44a00"/>
      <w:r w:rsidR="00C844EC">
        <w:rPr>
          <w:rStyle w:val="scinsert"/>
        </w:rPr>
        <w:t>(</w:t>
      </w:r>
      <w:bookmarkEnd w:id="244"/>
      <w:r w:rsidR="00C844EC">
        <w:rPr>
          <w:rStyle w:val="scinsert"/>
        </w:rPr>
        <w:t>7)</w:t>
      </w:r>
      <w:r>
        <w:t xml:space="preserve">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14:paraId="03804E07" w14:textId="5F56625E" w:rsidR="000B647B" w:rsidRDefault="000B647B" w:rsidP="000B647B">
      <w:pPr>
        <w:pStyle w:val="sccodifiedsection"/>
      </w:pPr>
      <w:r>
        <w:tab/>
      </w:r>
      <w:r>
        <w:tab/>
      </w:r>
      <w:r>
        <w:rPr>
          <w:rStyle w:val="scstrike"/>
        </w:rPr>
        <w:t>(7)</w:t>
      </w:r>
      <w:bookmarkStart w:id="245" w:name="ss_T44C4N530S8_lv2_6e61a0758"/>
      <w:r w:rsidR="00C844EC">
        <w:rPr>
          <w:rStyle w:val="scinsert"/>
        </w:rPr>
        <w:t>(</w:t>
      </w:r>
      <w:bookmarkEnd w:id="245"/>
      <w:r w:rsidR="00C844EC">
        <w:rPr>
          <w:rStyle w:val="scinsert"/>
        </w:rPr>
        <w:t>8)</w:t>
      </w:r>
      <w:r>
        <w:t xml:space="preserve"> premises used for isolation and quarantine must be maintained in a safe and hygienic manner and be designed to minimize the likelihood of further transmission of infection or other harms to persons isolated or quarantined;  </w:t>
      </w:r>
      <w:r>
        <w:rPr>
          <w:rStyle w:val="scstrike"/>
        </w:rPr>
        <w:t>and</w:t>
      </w:r>
    </w:p>
    <w:p w14:paraId="24BA312C" w14:textId="7ACAD8EB" w:rsidR="000B647B" w:rsidRDefault="000B647B" w:rsidP="000B647B">
      <w:pPr>
        <w:pStyle w:val="sccodifiedsection"/>
      </w:pPr>
      <w:r>
        <w:tab/>
      </w:r>
      <w:r>
        <w:tab/>
      </w:r>
      <w:r>
        <w:rPr>
          <w:rStyle w:val="scstrike"/>
        </w:rPr>
        <w:t>(8)</w:t>
      </w:r>
      <w:bookmarkStart w:id="246" w:name="ss_T44C4N530S9_lv2_8fc2348d5"/>
      <w:r w:rsidR="00C844EC">
        <w:rPr>
          <w:rStyle w:val="scinsert"/>
        </w:rPr>
        <w:t>(</w:t>
      </w:r>
      <w:bookmarkEnd w:id="246"/>
      <w:r w:rsidR="00C844EC">
        <w:rPr>
          <w:rStyle w:val="scinsert"/>
        </w:rPr>
        <w:t>9)</w:t>
      </w:r>
      <w:r>
        <w:t xml:space="preserve"> to the extent possible, cultural and religious beliefs must be considered in addressing the needs of the individuals and establishing and maintaining isolation and quarantine premises</w:t>
      </w:r>
      <w:r>
        <w:rPr>
          <w:rStyle w:val="scstrike"/>
        </w:rPr>
        <w:t>.</w:t>
      </w:r>
      <w:r w:rsidR="00C844EC">
        <w:rPr>
          <w:rStyle w:val="scinsert"/>
        </w:rPr>
        <w:t>; and</w:t>
      </w:r>
    </w:p>
    <w:p w14:paraId="77FEEA4F" w14:textId="2AFAE47E" w:rsidR="00C844EC" w:rsidRDefault="00C844EC" w:rsidP="000B647B">
      <w:pPr>
        <w:pStyle w:val="sccodifiedsection"/>
      </w:pPr>
      <w:r>
        <w:rPr>
          <w:rStyle w:val="scinsert"/>
        </w:rPr>
        <w:tab/>
      </w:r>
      <w:r>
        <w:rPr>
          <w:rStyle w:val="scinsert"/>
        </w:rPr>
        <w:tab/>
      </w:r>
      <w:bookmarkStart w:id="247" w:name="ss_T44C4N530S10_lv2_1e5854065"/>
      <w:r>
        <w:rPr>
          <w:rStyle w:val="scinsert"/>
        </w:rPr>
        <w:t>(</w:t>
      </w:r>
      <w:bookmarkEnd w:id="247"/>
      <w:r>
        <w:rPr>
          <w:rStyle w:val="scinsert"/>
        </w:rPr>
        <w:t xml:space="preserve">10) </w:t>
      </w:r>
      <w:r w:rsidRPr="00C844EC">
        <w:rPr>
          <w:rStyle w:val="scinsert"/>
        </w:rPr>
        <w:t>individuals who have recovered from the contagious disease must not be involuntarily separated from quarantined or isolated family members.</w:t>
      </w:r>
    </w:p>
    <w:p w14:paraId="4D1BC5E0" w14:textId="1CAEA889" w:rsidR="000B647B" w:rsidRDefault="000B647B" w:rsidP="000B647B">
      <w:pPr>
        <w:pStyle w:val="sccodifiedsection"/>
      </w:pPr>
      <w:r>
        <w:tab/>
      </w:r>
      <w:bookmarkStart w:id="248" w:name="ss_T44C4N530SC_lv1_6c2a9ab3a"/>
      <w:r>
        <w:t>(</w:t>
      </w:r>
      <w:bookmarkEnd w:id="248"/>
      <w:r>
        <w:t xml:space="preserve">C) A person subject to isolation or quarantine must comply with </w:t>
      </w:r>
      <w:r>
        <w:rPr>
          <w:rStyle w:val="scstrike"/>
        </w:rPr>
        <w:t xml:space="preserve">DHEC's </w:t>
      </w:r>
      <w:r w:rsidR="00C844EC">
        <w:rPr>
          <w:rStyle w:val="scinsert"/>
        </w:rPr>
        <w:t xml:space="preserve">the department’s </w:t>
      </w:r>
      <w:r>
        <w:t xml:space="preserve">rules and orders, and must not go beyond the isolation or quarantine premises. Failure to comply with these rules and orders constitutes a </w:t>
      </w:r>
      <w:r>
        <w:rPr>
          <w:rStyle w:val="scstrike"/>
        </w:rPr>
        <w:t xml:space="preserve">felony </w:t>
      </w:r>
      <w:r w:rsidR="00C844EC">
        <w:rPr>
          <w:rStyle w:val="scinsert"/>
        </w:rPr>
        <w:t xml:space="preserve">misdemeanor </w:t>
      </w:r>
      <w:r>
        <w:t xml:space="preserve">and, upon conviction, a person must be fined not more than </w:t>
      </w:r>
      <w:r>
        <w:rPr>
          <w:rStyle w:val="scstrike"/>
        </w:rPr>
        <w:t>one thousand</w:t>
      </w:r>
      <w:r w:rsidR="00C844EC">
        <w:rPr>
          <w:rStyle w:val="scinsert"/>
        </w:rPr>
        <w:t>two hundred</w:t>
      </w:r>
      <w:r>
        <w:t xml:space="preserve"> dollars or imprisoned not more than thirty days</w:t>
      </w:r>
      <w:r>
        <w:rPr>
          <w:rStyle w:val="scstrike"/>
        </w:rPr>
        <w:t>, or both</w:t>
      </w:r>
      <w:r>
        <w:t>.</w:t>
      </w:r>
    </w:p>
    <w:p w14:paraId="62F35418" w14:textId="3EAD2AFD" w:rsidR="000B647B" w:rsidRDefault="000B647B" w:rsidP="000B647B">
      <w:pPr>
        <w:pStyle w:val="sccodifiedsection"/>
      </w:pPr>
      <w:r>
        <w:tab/>
      </w:r>
      <w:bookmarkStart w:id="249" w:name="ss_T44C4N530SD_lv1_16985fd8f"/>
      <w:r>
        <w:t>(</w:t>
      </w:r>
      <w:bookmarkEnd w:id="249"/>
      <w:r>
        <w:t>D)</w:t>
      </w:r>
      <w:bookmarkStart w:id="250" w:name="ss_T44C4N530S1_lv2_cce5978fd"/>
      <w:r>
        <w:t>(</w:t>
      </w:r>
      <w:bookmarkEnd w:id="250"/>
      <w:r>
        <w:t xml:space="preserve">1) </w:t>
      </w:r>
      <w:r>
        <w:rPr>
          <w:rStyle w:val="scstrike"/>
        </w:rPr>
        <w:t xml:space="preserve">DHEC </w:t>
      </w:r>
      <w:r w:rsidR="00C844EC">
        <w:rPr>
          <w:rStyle w:val="scinsert"/>
        </w:rPr>
        <w:t xml:space="preserve">The department </w:t>
      </w:r>
      <w:r>
        <w:t>may authorize physicians, health care workers, or others access to individuals in isolation or quarantine as necessary to meet the needs of isolated or quarantined individuals.</w:t>
      </w:r>
    </w:p>
    <w:p w14:paraId="715F57DB" w14:textId="7A84E026" w:rsidR="000B647B" w:rsidDel="00C844EC" w:rsidRDefault="000B647B" w:rsidP="000B647B">
      <w:pPr>
        <w:pStyle w:val="sccodifiedsection"/>
      </w:pPr>
      <w:r>
        <w:rPr>
          <w:rStyle w:val="scstrike"/>
        </w:rPr>
        <w:tab/>
      </w:r>
      <w:r>
        <w:rPr>
          <w:rStyle w:val="scstrike"/>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18CB7C80" w14:textId="3FE92B1B" w:rsidR="000B647B" w:rsidRDefault="000B647B" w:rsidP="000B647B">
      <w:pPr>
        <w:pStyle w:val="sccodifiedsection"/>
      </w:pPr>
      <w:r>
        <w:tab/>
      </w:r>
      <w:r>
        <w:tab/>
      </w:r>
      <w:r>
        <w:rPr>
          <w:rStyle w:val="scstrike"/>
        </w:rPr>
        <w:t>(3)</w:t>
      </w:r>
      <w:bookmarkStart w:id="251" w:name="ss_T44C4N530S2_lv2_fda5f203e"/>
      <w:r w:rsidR="00C844EC">
        <w:rPr>
          <w:rStyle w:val="scinsert"/>
        </w:rPr>
        <w:t>(</w:t>
      </w:r>
      <w:bookmarkEnd w:id="251"/>
      <w:r w:rsidR="00C844EC">
        <w:rPr>
          <w:rStyle w:val="scinsert"/>
        </w:rPr>
        <w:t>2)</w:t>
      </w:r>
      <w:r>
        <w:t xml:space="preserve"> A person entering an isolation or quarantine premises with or without authorization of </w:t>
      </w:r>
      <w:r>
        <w:rPr>
          <w:rStyle w:val="scstrike"/>
        </w:rPr>
        <w:t xml:space="preserve">DHEC </w:t>
      </w:r>
      <w:r w:rsidR="00C844EC">
        <w:rPr>
          <w:rStyle w:val="scinsert"/>
        </w:rPr>
        <w:t xml:space="preserve">the department </w:t>
      </w:r>
      <w:r>
        <w:t>may be isolated or quarantined as provided for in this chapter.</w:t>
      </w:r>
    </w:p>
    <w:p w14:paraId="74119D7B" w14:textId="755441C6" w:rsidR="000B647B" w:rsidRDefault="000B647B" w:rsidP="000B647B">
      <w:pPr>
        <w:pStyle w:val="sccodifiedsection"/>
      </w:pPr>
      <w:r>
        <w:tab/>
      </w:r>
      <w:r>
        <w:tab/>
      </w:r>
      <w:r>
        <w:rPr>
          <w:rStyle w:val="scstrike"/>
        </w:rPr>
        <w:t>(4)</w:t>
      </w:r>
      <w:bookmarkStart w:id="252" w:name="ss_T44C4N530S3_lv2_35e05befe"/>
      <w:r w:rsidR="00C844EC">
        <w:rPr>
          <w:rStyle w:val="scinsert"/>
        </w:rPr>
        <w:t>(</w:t>
      </w:r>
      <w:bookmarkEnd w:id="252"/>
      <w:r w:rsidR="00C844EC">
        <w:rPr>
          <w:rStyle w:val="scinsert"/>
        </w:rPr>
        <w:t>3)</w:t>
      </w:r>
      <w:r>
        <w:t xml:space="preserve"> The public safety authority and other law enforcement officers may arrest, isolate, or quarantine an individual who is acting in violation of an isolation or quarantine order after the order is given to the individual pursuant to Section 44‑4‑540(B)(3) </w:t>
      </w:r>
      <w:r>
        <w:rPr>
          <w:rStyle w:val="scstrike"/>
        </w:rPr>
        <w:t>or after the individual is provided notice of the order. In a case where an individual is not the subject of an isolation or quarantine order under Section 44‑4‑540, law enforcement officers may provide written or verbal notice of the order</w:t>
      </w:r>
      <w:r>
        <w:t xml:space="preserve">. Law enforcement officers may arrest, isolate, or quarantine an individual who is acting in violation of isolation or quarantine </w:t>
      </w:r>
      <w:r>
        <w:rPr>
          <w:rStyle w:val="scstrike"/>
        </w:rPr>
        <w:t xml:space="preserve">rules </w:t>
      </w:r>
      <w:r w:rsidR="00C844EC">
        <w:rPr>
          <w:rStyle w:val="scinsert"/>
        </w:rPr>
        <w:t xml:space="preserve">orders </w:t>
      </w:r>
      <w:r>
        <w:t xml:space="preserve">after the </w:t>
      </w:r>
      <w:r>
        <w:rPr>
          <w:rStyle w:val="scstrike"/>
        </w:rPr>
        <w:t xml:space="preserve">rules </w:t>
      </w:r>
      <w:r w:rsidR="00C844EC">
        <w:rPr>
          <w:rStyle w:val="scinsert"/>
        </w:rPr>
        <w:t xml:space="preserve">orders </w:t>
      </w:r>
      <w:r>
        <w:t xml:space="preserve">are established and the individual is given written </w:t>
      </w:r>
      <w:r>
        <w:rPr>
          <w:rStyle w:val="scstrike"/>
        </w:rPr>
        <w:t xml:space="preserve">or verbal </w:t>
      </w:r>
      <w:r>
        <w:t xml:space="preserve">notice of the </w:t>
      </w:r>
      <w:r>
        <w:rPr>
          <w:rStyle w:val="scstrike"/>
        </w:rPr>
        <w:t>rules</w:t>
      </w:r>
      <w:r w:rsidR="00C844EC">
        <w:rPr>
          <w:rStyle w:val="scinsert"/>
        </w:rPr>
        <w:t>orders</w:t>
      </w:r>
      <w:r>
        <w:t>. An arrest warrant</w:t>
      </w:r>
      <w:r w:rsidR="00C844EC">
        <w:rPr>
          <w:rStyle w:val="scinsert"/>
        </w:rPr>
        <w:t>,</w:t>
      </w:r>
      <w:r>
        <w:t xml:space="preserve"> </w:t>
      </w:r>
      <w:r>
        <w:rPr>
          <w:rStyle w:val="scstrike"/>
        </w:rPr>
        <w:t xml:space="preserve">or an additional </w:t>
      </w:r>
      <w:r>
        <w:t>isolation</w:t>
      </w:r>
      <w:r w:rsidR="00C844EC">
        <w:rPr>
          <w:rStyle w:val="scinsert"/>
        </w:rPr>
        <w:t>,</w:t>
      </w:r>
      <w:r>
        <w:t xml:space="preserve"> or quarantine order is not required for arrest, isolation, or quarantine under Section 44‑4‑530(D)</w:t>
      </w:r>
      <w:r>
        <w:rPr>
          <w:rStyle w:val="scstrike"/>
        </w:rPr>
        <w:t>(4)</w:t>
      </w:r>
      <w:r w:rsidR="00C844EC">
        <w:rPr>
          <w:rStyle w:val="scinsert"/>
        </w:rPr>
        <w:t>(3)</w:t>
      </w:r>
      <w:r>
        <w:t>.</w:t>
      </w:r>
    </w:p>
    <w:p w14:paraId="5C2C7025" w14:textId="2655472B" w:rsidR="000B647B" w:rsidRDefault="000B647B" w:rsidP="000B647B">
      <w:pPr>
        <w:pStyle w:val="sccodifiedsection"/>
      </w:pPr>
      <w:r>
        <w:tab/>
      </w:r>
      <w:bookmarkStart w:id="253" w:name="ss_T44C4N530SE_lv1_420a99826"/>
      <w:r>
        <w:t>(</w:t>
      </w:r>
      <w:bookmarkEnd w:id="253"/>
      <w:r>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29398615" w14:textId="77777777" w:rsidR="00C844EC" w:rsidRDefault="00C844EC" w:rsidP="00C844EC">
      <w:pPr>
        <w:pStyle w:val="scemptyline"/>
      </w:pPr>
    </w:p>
    <w:p w14:paraId="2FDC5936" w14:textId="77777777" w:rsidR="00C844EC" w:rsidRDefault="00C844EC" w:rsidP="00C844EC">
      <w:pPr>
        <w:pStyle w:val="scdirectionallanguage"/>
      </w:pPr>
      <w:bookmarkStart w:id="254" w:name="bs_num_23_48b42a501"/>
      <w:r>
        <w:t>S</w:t>
      </w:r>
      <w:bookmarkEnd w:id="254"/>
      <w:r>
        <w:t>ECTION 23.</w:t>
      </w:r>
      <w:r>
        <w:tab/>
      </w:r>
      <w:bookmarkStart w:id="255" w:name="dl_453d849d2"/>
      <w:r>
        <w:t>S</w:t>
      </w:r>
      <w:bookmarkEnd w:id="255"/>
      <w:r>
        <w:t>ection 44‑4‑540 of the S.C. Code is amended to read:</w:t>
      </w:r>
    </w:p>
    <w:p w14:paraId="35FA6AE4" w14:textId="77777777" w:rsidR="00C844EC" w:rsidRDefault="00C844EC" w:rsidP="00C844EC">
      <w:pPr>
        <w:pStyle w:val="sccodifiedsection"/>
      </w:pPr>
    </w:p>
    <w:p w14:paraId="4F196FA0" w14:textId="77777777" w:rsidR="00C844EC" w:rsidRDefault="00C844EC" w:rsidP="00C844EC">
      <w:pPr>
        <w:pStyle w:val="sccodifiedsection"/>
      </w:pPr>
      <w:r>
        <w:tab/>
      </w:r>
      <w:bookmarkStart w:id="256" w:name="cs_T44C4N540_6efd383d7"/>
      <w:r>
        <w:t>S</w:t>
      </w:r>
      <w:bookmarkEnd w:id="256"/>
      <w:r>
        <w:t>ection 44‑4‑540.</w:t>
      </w:r>
      <w:r>
        <w:tab/>
      </w:r>
      <w:bookmarkStart w:id="257" w:name="ss_T44C4N540SA_lv1_9b553e60e"/>
      <w:r>
        <w:t>(</w:t>
      </w:r>
      <w:bookmarkEnd w:id="257"/>
      <w:r>
        <w:t>A) During a public health emergency, the isolation and quarantine of an individual or groups of individuals must be undertaken in accordance with the procedures provided in this section.</w:t>
      </w:r>
    </w:p>
    <w:p w14:paraId="56AD366D" w14:textId="4803B034" w:rsidR="00C844EC" w:rsidRDefault="00C844EC" w:rsidP="00C844EC">
      <w:pPr>
        <w:pStyle w:val="sccodifiedsection"/>
      </w:pPr>
      <w:r>
        <w:tab/>
      </w:r>
      <w:bookmarkStart w:id="258" w:name="ss_T44C4N540SB_lv1_f6024095d"/>
      <w:r>
        <w:t>(</w:t>
      </w:r>
      <w:bookmarkEnd w:id="258"/>
      <w:r>
        <w:t>B)</w:t>
      </w:r>
      <w:bookmarkStart w:id="259" w:name="ss_T44C4N540S1_lv2_fbd2f304a"/>
      <w:r>
        <w:t>(</w:t>
      </w:r>
      <w:bookmarkEnd w:id="259"/>
      <w:r>
        <w:t xml:space="preserve">1) </w:t>
      </w:r>
      <w:r>
        <w:rPr>
          <w:rStyle w:val="scstrike"/>
        </w:rPr>
        <w:t xml:space="preserve">DHEC </w:t>
      </w:r>
      <w:r w:rsidR="002F73E4">
        <w:rPr>
          <w:rStyle w:val="scinsert"/>
        </w:rPr>
        <w:t xml:space="preserve">The department </w:t>
      </w:r>
      <w:r>
        <w:t xml:space="preserve">may temporarily isolate or quarantine an individual or groups of individuals through an emergency order signed by the commissioner or his designee, if delay in imposing the isolation or quarantine would significantly jeopardize </w:t>
      </w:r>
      <w:r>
        <w:rPr>
          <w:rStyle w:val="scstrike"/>
        </w:rPr>
        <w:t xml:space="preserve">DHEC's </w:t>
      </w:r>
      <w:r w:rsidR="002F73E4">
        <w:rPr>
          <w:rStyle w:val="scinsert"/>
        </w:rPr>
        <w:t xml:space="preserve">the department’s </w:t>
      </w:r>
      <w:r>
        <w:t>ability to prevent or limit the transmission of a contagious or possibly contagious disease to others.</w:t>
      </w:r>
    </w:p>
    <w:p w14:paraId="0C506DD3" w14:textId="77777777" w:rsidR="00C844EC" w:rsidRDefault="00C844EC" w:rsidP="00C844EC">
      <w:pPr>
        <w:pStyle w:val="sccodifiedsection"/>
      </w:pPr>
      <w:r>
        <w:tab/>
      </w:r>
      <w:r>
        <w:tab/>
      </w:r>
      <w:bookmarkStart w:id="260" w:name="ss_T44C4N540S2_lv2_619c98db5"/>
      <w:r>
        <w:t>(</w:t>
      </w:r>
      <w:bookmarkEnd w:id="260"/>
      <w:r>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3B644DBE" w14:textId="77777777" w:rsidR="00C844EC" w:rsidRDefault="00C844EC" w:rsidP="00C844EC">
      <w:pPr>
        <w:pStyle w:val="sccodifiedsection"/>
      </w:pPr>
      <w:r>
        <w:tab/>
      </w:r>
      <w:r>
        <w:tab/>
      </w:r>
      <w:bookmarkStart w:id="261" w:name="ss_T44C4N540S3_lv2_2941dc2d0"/>
      <w:r>
        <w:t>(</w:t>
      </w:r>
      <w:bookmarkEnd w:id="261"/>
      <w:r>
        <w:t>3) A copy of the emergency order must be given to the individual(s) or groups of individuals to be isolated or quarantined, or if impractical to be given to a group of individuals, it may be posted in a conspicuous place in the isolation or quarantine premises.</w:t>
      </w:r>
    </w:p>
    <w:p w14:paraId="5F7217E3" w14:textId="4974D6EA" w:rsidR="00C844EC" w:rsidRDefault="00C844EC" w:rsidP="00C844EC">
      <w:pPr>
        <w:pStyle w:val="sccodifiedsection"/>
      </w:pPr>
      <w:r>
        <w:tab/>
      </w:r>
      <w:r>
        <w:tab/>
      </w:r>
      <w:bookmarkStart w:id="262" w:name="ss_T44C4N540S4_lv2_e6df5e12e"/>
      <w:r>
        <w:t>(</w:t>
      </w:r>
      <w:bookmarkEnd w:id="262"/>
      <w:r>
        <w:t xml:space="preserve">4) Within </w:t>
      </w:r>
      <w:r>
        <w:rPr>
          <w:rStyle w:val="scstrike"/>
        </w:rPr>
        <w:t xml:space="preserve">ten </w:t>
      </w:r>
      <w:r w:rsidR="002F73E4">
        <w:rPr>
          <w:rStyle w:val="scinsert"/>
        </w:rPr>
        <w:t xml:space="preserve">five </w:t>
      </w:r>
      <w:r>
        <w:t xml:space="preserve">days after issuing the emergency order, </w:t>
      </w:r>
      <w:r>
        <w:rPr>
          <w:rStyle w:val="scstrike"/>
        </w:rPr>
        <w:t xml:space="preserve">DHEC </w:t>
      </w:r>
      <w:r w:rsidR="002F73E4">
        <w:rPr>
          <w:rStyle w:val="scinsert"/>
        </w:rPr>
        <w:t xml:space="preserve">the department </w:t>
      </w:r>
      <w:r>
        <w:t>must file a petition pursuant to subsection (C) of this section for a court order authorizing the continued isolation or quarantine of the isolated or quarantined individual or groups of individuals.</w:t>
      </w:r>
    </w:p>
    <w:p w14:paraId="45688E16" w14:textId="3F40F418" w:rsidR="00C844EC" w:rsidRDefault="00C844EC" w:rsidP="00C844EC">
      <w:pPr>
        <w:pStyle w:val="sccodifiedsection"/>
      </w:pPr>
      <w:r>
        <w:tab/>
      </w:r>
      <w:bookmarkStart w:id="263" w:name="ss_T44C4N540SC_lv1_c25188a2f"/>
      <w:r>
        <w:t>(</w:t>
      </w:r>
      <w:bookmarkEnd w:id="263"/>
      <w:r>
        <w:t>C)</w:t>
      </w:r>
      <w:bookmarkStart w:id="264" w:name="ss_T44C4N540S1_lv2_b1f0757dc"/>
      <w:r>
        <w:t>(</w:t>
      </w:r>
      <w:bookmarkEnd w:id="264"/>
      <w:r>
        <w:t xml:space="preserve">1) </w:t>
      </w:r>
      <w:r>
        <w:rPr>
          <w:rStyle w:val="scstrike"/>
        </w:rPr>
        <w:t xml:space="preserve">DHEC </w:t>
      </w:r>
      <w:r w:rsidR="002F73E4">
        <w:rPr>
          <w:rStyle w:val="scinsert"/>
        </w:rPr>
        <w:t xml:space="preserve">The department </w:t>
      </w:r>
      <w:r>
        <w:t>may make a written petition to the trial court for an order authorizing the isolation or quarantine of an individual or groups of individuals.</w:t>
      </w:r>
    </w:p>
    <w:p w14:paraId="4498CB98" w14:textId="3A787DF5" w:rsidR="00C844EC" w:rsidRDefault="00C844EC" w:rsidP="00C844EC">
      <w:pPr>
        <w:pStyle w:val="sccodifiedsection"/>
      </w:pPr>
      <w:r>
        <w:tab/>
      </w:r>
      <w:r>
        <w:tab/>
      </w:r>
      <w:bookmarkStart w:id="265" w:name="ss_T44C4N540S2_lv2_ace6c6e98"/>
      <w:r>
        <w:t>(</w:t>
      </w:r>
      <w:bookmarkEnd w:id="265"/>
      <w:r>
        <w:t xml:space="preserve">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44‑4‑530(B);  and (vi) a statement of the basis upon which isolation or quarantine is justified in compliance with this article. The petition must be accompanied by a sworn affidavit of </w:t>
      </w:r>
      <w:r>
        <w:rPr>
          <w:rStyle w:val="scstrike"/>
        </w:rPr>
        <w:t xml:space="preserve">DHEC </w:t>
      </w:r>
      <w:r w:rsidR="002F73E4">
        <w:rPr>
          <w:rStyle w:val="scinsert"/>
        </w:rPr>
        <w:t xml:space="preserve">the department </w:t>
      </w:r>
      <w:r>
        <w:t>attesting to the facts asserted in the petition, together with any further information that may be relevant and material to the court's consideration.</w:t>
      </w:r>
    </w:p>
    <w:p w14:paraId="35040CC5" w14:textId="77777777" w:rsidR="00C844EC" w:rsidRDefault="00C844EC" w:rsidP="00C844EC">
      <w:pPr>
        <w:pStyle w:val="sccodifiedsection"/>
      </w:pPr>
      <w:r>
        <w:tab/>
      </w:r>
      <w:r>
        <w:tab/>
      </w:r>
      <w:bookmarkStart w:id="266" w:name="ss_T44C4N540S3_lv2_b54fab6e0"/>
      <w:r>
        <w:t>(</w:t>
      </w:r>
      <w:bookmarkEnd w:id="266"/>
      <w:r>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14:paraId="01A3B6F5" w14:textId="389CD767" w:rsidR="00C844EC" w:rsidRDefault="00C844EC" w:rsidP="00C844EC">
      <w:pPr>
        <w:pStyle w:val="sccodifiedsection"/>
      </w:pPr>
      <w:r>
        <w:tab/>
      </w:r>
      <w:r>
        <w:tab/>
      </w:r>
      <w:bookmarkStart w:id="267" w:name="ss_T44C4N540S4_lv2_60ebad1c5"/>
      <w:r>
        <w:t>(</w:t>
      </w:r>
      <w:bookmarkEnd w:id="267"/>
      <w:r>
        <w:t xml:space="preserve">4) A hearing must be held on any petition filed pursuant to this subsection within five days of filing of the petition. </w:t>
      </w:r>
      <w:r>
        <w:rPr>
          <w:rStyle w:val="scstrike"/>
        </w:rPr>
        <w:t>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4299E9A6" w14:textId="6250BEBC" w:rsidR="00C844EC" w:rsidRDefault="00C844EC" w:rsidP="00C844EC">
      <w:pPr>
        <w:pStyle w:val="sccodifiedsection"/>
      </w:pPr>
      <w:r>
        <w:tab/>
      </w:r>
      <w:r>
        <w:tab/>
      </w:r>
      <w:bookmarkStart w:id="268" w:name="ss_T44C4N540S5_lv2_761f3ec29"/>
      <w:r>
        <w:t>(</w:t>
      </w:r>
      <w:bookmarkEnd w:id="268"/>
      <w:r>
        <w:t>5)</w:t>
      </w:r>
      <w:bookmarkStart w:id="269" w:name="ss_T44C4N540Sa_lv3_28aa9a223"/>
      <w:r>
        <w:t>(</w:t>
      </w:r>
      <w:bookmarkEnd w:id="269"/>
      <w:r>
        <w:t xml:space="preserve">a) The court must grant the petition if, by a preponderance of the evidence, isolation or quarantine is shown to be reasonably necessary to prevent or limit the transmission of a contagious </w:t>
      </w:r>
      <w:r>
        <w:rPr>
          <w:rStyle w:val="scstrike"/>
        </w:rPr>
        <w:t>or possibly contagious</w:t>
      </w:r>
      <w:r>
        <w:t xml:space="preserve"> disease.</w:t>
      </w:r>
    </w:p>
    <w:p w14:paraId="56550128" w14:textId="24B3C090" w:rsidR="00C844EC" w:rsidRDefault="00C844EC" w:rsidP="00C844EC">
      <w:pPr>
        <w:pStyle w:val="sccodifiedsection"/>
      </w:pPr>
      <w:r>
        <w:tab/>
      </w:r>
      <w:r>
        <w:tab/>
      </w:r>
      <w:r>
        <w:tab/>
      </w:r>
      <w:bookmarkStart w:id="270" w:name="ss_T44C4N540Sb_lv3_fbaac91dd"/>
      <w:r>
        <w:t>(</w:t>
      </w:r>
      <w:bookmarkEnd w:id="270"/>
      <w:r>
        <w:t xml:space="preserve">b) An order authorizing isolation or quarantine may do so for a period not to exceed </w:t>
      </w:r>
      <w:r>
        <w:rPr>
          <w:rStyle w:val="scstrike"/>
        </w:rPr>
        <w:t xml:space="preserve">thirty </w:t>
      </w:r>
      <w:r w:rsidR="00CF384C">
        <w:rPr>
          <w:rStyle w:val="scinsert"/>
        </w:rPr>
        <w:t xml:space="preserve">the maximum number of </w:t>
      </w:r>
      <w:r>
        <w:t>days</w:t>
      </w:r>
      <w:r w:rsidR="00CF384C">
        <w:rPr>
          <w:rStyle w:val="scinsert"/>
        </w:rPr>
        <w:t xml:space="preserve"> allowed pursuant to Section 44‑4‑530</w:t>
      </w:r>
      <w:r>
        <w:t>.</w:t>
      </w:r>
    </w:p>
    <w:p w14:paraId="4001D6CE" w14:textId="77777777" w:rsidR="00C844EC" w:rsidRDefault="00C844EC" w:rsidP="00C844EC">
      <w:pPr>
        <w:pStyle w:val="sccodifiedsection"/>
      </w:pPr>
      <w:r>
        <w:tab/>
      </w:r>
      <w:r>
        <w:tab/>
      </w:r>
      <w:r>
        <w:tab/>
      </w:r>
      <w:bookmarkStart w:id="271" w:name="ss_T44C4N540Sc_lv3_d8ed3bc7c"/>
      <w:r>
        <w:t>(</w:t>
      </w:r>
      <w:bookmarkEnd w:id="271"/>
      <w:r>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29823727" w14:textId="272C23B3" w:rsidR="00C844EC" w:rsidRDefault="00C844EC" w:rsidP="00C844EC">
      <w:pPr>
        <w:pStyle w:val="sccodifiedsection"/>
      </w:pPr>
      <w:r>
        <w:tab/>
      </w:r>
      <w:r>
        <w:tab/>
      </w:r>
      <w:r>
        <w:tab/>
      </w:r>
      <w:bookmarkStart w:id="272" w:name="ss_T44C4N540Sd_lv3_a46ef2976"/>
      <w:r>
        <w:t>(</w:t>
      </w:r>
      <w:bookmarkEnd w:id="272"/>
      <w:r>
        <w:t xml:space="preserve">d) Prior to the expiration of an order issued pursuant to this item, </w:t>
      </w:r>
      <w:r>
        <w:rPr>
          <w:rStyle w:val="scstrike"/>
        </w:rPr>
        <w:t xml:space="preserve">DHEC </w:t>
      </w:r>
      <w:r w:rsidR="00CF384C">
        <w:rPr>
          <w:rStyle w:val="scinsert"/>
        </w:rPr>
        <w:t xml:space="preserve">the department </w:t>
      </w:r>
      <w:r>
        <w:t>may move to continue the isolation or quarantine for additional periods not to exceed thirty days each. The court must consider the motion in accordance with standards set forth in this item.</w:t>
      </w:r>
    </w:p>
    <w:p w14:paraId="5B734C54" w14:textId="77777777" w:rsidR="00C844EC" w:rsidRDefault="00C844EC" w:rsidP="00C844EC">
      <w:pPr>
        <w:pStyle w:val="sccodifiedsection"/>
      </w:pPr>
      <w:r>
        <w:tab/>
      </w:r>
      <w:bookmarkStart w:id="273" w:name="ss_T44C4N540SD_lv1_e9262df87"/>
      <w:r>
        <w:t>(</w:t>
      </w:r>
      <w:bookmarkEnd w:id="273"/>
      <w:r>
        <w:t>D)</w:t>
      </w:r>
      <w:bookmarkStart w:id="274" w:name="ss_T44C4N540S1_lv2_acea74a2b"/>
      <w:r>
        <w:t>(</w:t>
      </w:r>
      <w:bookmarkEnd w:id="274"/>
      <w: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14:paraId="4932C901" w14:textId="77777777" w:rsidR="00C844EC" w:rsidRDefault="00C844EC" w:rsidP="00C844EC">
      <w:pPr>
        <w:pStyle w:val="sccodifiedsection"/>
      </w:pPr>
      <w:r>
        <w:tab/>
      </w:r>
      <w:r>
        <w:tab/>
      </w:r>
      <w:bookmarkStart w:id="275" w:name="ss_T44C4N540S2_lv2_b31ddbb9a"/>
      <w:r>
        <w:t>(</w:t>
      </w:r>
      <w:bookmarkEnd w:id="275"/>
      <w:r>
        <w:t>2)</w:t>
      </w:r>
      <w:bookmarkStart w:id="276" w:name="ss_T44C4N540Sa_lv3_80ff970e9"/>
      <w:r>
        <w:t>(</w:t>
      </w:r>
      <w:bookmarkEnd w:id="276"/>
      <w:r>
        <w:t>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6165E98A" w14:textId="77777777" w:rsidR="00C844EC" w:rsidRDefault="00C844EC" w:rsidP="00C844EC">
      <w:pPr>
        <w:pStyle w:val="sccodifiedsection"/>
      </w:pPr>
      <w:r>
        <w:tab/>
      </w:r>
      <w:r>
        <w:tab/>
      </w:r>
      <w:r>
        <w:tab/>
      </w:r>
      <w:bookmarkStart w:id="277" w:name="ss_T44C4N540Sb_lv3_fe0e8f5ac"/>
      <w:r>
        <w:t>(</w:t>
      </w:r>
      <w:bookmarkEnd w:id="277"/>
      <w:r>
        <w:t>b) Upon receipt of a request under this subsection alleging extraordinary circumstances justifying the immediate granting of relief, the court must fix a date for hearing on the matters alleged not more than twenty‑four hours from receipt of the request.</w:t>
      </w:r>
    </w:p>
    <w:p w14:paraId="00363E52" w14:textId="77777777" w:rsidR="00C844EC" w:rsidRDefault="00C844EC" w:rsidP="00C844EC">
      <w:pPr>
        <w:pStyle w:val="sccodifiedsection"/>
      </w:pPr>
      <w:r>
        <w:tab/>
      </w:r>
      <w:r>
        <w:tab/>
      </w:r>
      <w:r>
        <w:tab/>
      </w:r>
      <w:bookmarkStart w:id="278" w:name="ss_T44C4N540Sc_lv3_56a95bc37"/>
      <w:r>
        <w:t>(</w:t>
      </w:r>
      <w:bookmarkEnd w:id="278"/>
      <w:r>
        <w:t>c) Otherwise, upon receipt of a request under this subsection, the court must fix a date for hearing on the matters alleged within five days from receipt of the request.</w:t>
      </w:r>
    </w:p>
    <w:p w14:paraId="570D3824" w14:textId="5AE0262F" w:rsidR="00C844EC" w:rsidRDefault="00C844EC" w:rsidP="00C844EC">
      <w:pPr>
        <w:pStyle w:val="sccodifiedsection"/>
      </w:pPr>
      <w:r>
        <w:tab/>
      </w:r>
      <w:r>
        <w:tab/>
      </w:r>
      <w:bookmarkStart w:id="279" w:name="ss_T44C4N540S3_lv2_178111bbc"/>
      <w:r>
        <w:t>(</w:t>
      </w:r>
      <w:bookmarkEnd w:id="279"/>
      <w:r>
        <w:t xml:space="preserve">3) In any proceedings brought for relief under this subsection, in extraordinary circumstances and for good cause shown, </w:t>
      </w:r>
      <w:r>
        <w:rPr>
          <w:rStyle w:val="scstrike"/>
        </w:rPr>
        <w:t xml:space="preserve">DHEC </w:t>
      </w:r>
      <w:r w:rsidR="00CF384C">
        <w:rPr>
          <w:rStyle w:val="scinsert"/>
        </w:rPr>
        <w:t xml:space="preserve">the department </w:t>
      </w:r>
      <w:r>
        <w:t>may move the court to extend the time for a hearing</w:t>
      </w:r>
      <w:r w:rsidR="00CF384C">
        <w:rPr>
          <w:rStyle w:val="scinsert"/>
        </w:rPr>
        <w:t xml:space="preserve"> up to forty‑eight hours</w:t>
      </w:r>
      <w:r>
        <w:t>, which extension the court in its discretion may grant giving due regard to the rights of the affected individuals, the protection of the public's health, the severity of the emergency, and the availability of the necessary witnesses and evidence.</w:t>
      </w:r>
    </w:p>
    <w:p w14:paraId="232206D9" w14:textId="77777777" w:rsidR="00C844EC" w:rsidRDefault="00C844EC" w:rsidP="00C844EC">
      <w:pPr>
        <w:pStyle w:val="sccodifiedsection"/>
      </w:pPr>
      <w:r>
        <w:tab/>
      </w:r>
      <w:bookmarkStart w:id="280" w:name="ss_T44C4N540SE_lv1_5c04ad147"/>
      <w:r>
        <w:t>(</w:t>
      </w:r>
      <w:bookmarkEnd w:id="280"/>
      <w:r>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6DFA2588" w14:textId="661E99CA" w:rsidR="00C844EC" w:rsidRDefault="00C844EC" w:rsidP="00C844EC">
      <w:pPr>
        <w:pStyle w:val="sccodifiedsection"/>
      </w:pPr>
      <w:r>
        <w:tab/>
      </w:r>
      <w:bookmarkStart w:id="281" w:name="ss_T44C4N540SF_lv1_e0f78f1df"/>
      <w:r>
        <w:t>(</w:t>
      </w:r>
      <w:bookmarkEnd w:id="281"/>
      <w:r>
        <w:t xml:space="preserve">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w:t>
      </w:r>
      <w:r>
        <w:rPr>
          <w:rStyle w:val="scstrike"/>
        </w:rPr>
        <w:t xml:space="preserve">DHEC </w:t>
      </w:r>
      <w:r w:rsidR="00FE775F">
        <w:rPr>
          <w:rStyle w:val="scinsert"/>
        </w:rPr>
        <w:t xml:space="preserve">The department </w:t>
      </w:r>
      <w:r>
        <w:t xml:space="preserve">must provide adequate means of communication between such individuals or groups of individuals and their counsel. Where necessary, additional counsel for </w:t>
      </w:r>
      <w:r>
        <w:rPr>
          <w:rStyle w:val="scstrike"/>
        </w:rPr>
        <w:t xml:space="preserve">DHEC </w:t>
      </w:r>
      <w:r w:rsidR="00FE775F">
        <w:rPr>
          <w:rStyle w:val="scinsert"/>
        </w:rPr>
        <w:t xml:space="preserve">the department </w:t>
      </w:r>
      <w:r>
        <w:t>from other state agencies or from private attorneys appointed to represent state agencies, must be appointed to provide adequate representation for the agency and to allow timely hearings of the petitions and motions specified in this section.</w:t>
      </w:r>
    </w:p>
    <w:p w14:paraId="7874C06E" w14:textId="6ADC8910" w:rsidR="00C844EC" w:rsidDel="00FE775F" w:rsidRDefault="00C844EC" w:rsidP="00C844EC">
      <w:pPr>
        <w:pStyle w:val="sccodifiedsection"/>
      </w:pPr>
      <w:r>
        <w:rPr>
          <w:rStyle w:val="scstrike"/>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59F53081" w14:textId="27ABAF10" w:rsidR="00C844EC" w:rsidDel="00FE775F" w:rsidRDefault="00C844EC" w:rsidP="00C844EC">
      <w:pPr>
        <w:pStyle w:val="sccodifiedsection"/>
      </w:pPr>
      <w:r>
        <w:rPr>
          <w:rStyle w:val="scstrike"/>
        </w:rPr>
        <w:tab/>
      </w:r>
      <w:r>
        <w:rPr>
          <w:rStyle w:val="scstrike"/>
        </w:rPr>
        <w:tab/>
        <w:t>(1) the number of individuals involved or to be affected is so large as to render individual participation impractical;</w:t>
      </w:r>
    </w:p>
    <w:p w14:paraId="34EC768D" w14:textId="26296EF6" w:rsidR="00C844EC" w:rsidDel="00FE775F" w:rsidRDefault="00C844EC" w:rsidP="00C844EC">
      <w:pPr>
        <w:pStyle w:val="sccodifiedsection"/>
      </w:pPr>
      <w:r>
        <w:rPr>
          <w:rStyle w:val="scstrike"/>
        </w:rPr>
        <w:tab/>
      </w:r>
      <w:r>
        <w:rPr>
          <w:rStyle w:val="scstrike"/>
        </w:rPr>
        <w:tab/>
        <w:t>(2) there are questions of law or fact common to the individual claims or rights to be determined;</w:t>
      </w:r>
    </w:p>
    <w:p w14:paraId="2C3F2EAF" w14:textId="7693C94A" w:rsidR="00C844EC" w:rsidDel="00FE775F" w:rsidRDefault="00C844EC" w:rsidP="00C844EC">
      <w:pPr>
        <w:pStyle w:val="sccodifiedsection"/>
      </w:pPr>
      <w:r>
        <w:rPr>
          <w:rStyle w:val="scstrike"/>
        </w:rPr>
        <w:tab/>
      </w:r>
      <w:r>
        <w:rPr>
          <w:rStyle w:val="scstrike"/>
        </w:rPr>
        <w:tab/>
        <w:t>(3) the group claims or rights to be determined are typical of the affected individuals' claims or rights;  and</w:t>
      </w:r>
    </w:p>
    <w:p w14:paraId="78A38555" w14:textId="33ADDE0C" w:rsidR="00C844EC" w:rsidDel="00FE775F" w:rsidRDefault="00C844EC" w:rsidP="00C844EC">
      <w:pPr>
        <w:pStyle w:val="sccodifiedsection"/>
      </w:pPr>
      <w:r>
        <w:rPr>
          <w:rStyle w:val="scstrike"/>
        </w:rPr>
        <w:tab/>
      </w:r>
      <w:r>
        <w:rPr>
          <w:rStyle w:val="scstrike"/>
        </w:rPr>
        <w:tab/>
        <w:t>(4) the entire group will be adequately represented in the consolidation.</w:t>
      </w:r>
    </w:p>
    <w:p w14:paraId="1CE6E88A" w14:textId="1669444A" w:rsidR="00C844EC" w:rsidRDefault="00C844EC" w:rsidP="00C844EC">
      <w:pPr>
        <w:pStyle w:val="sccodifiedsection"/>
      </w:pPr>
      <w:r>
        <w:tab/>
      </w:r>
      <w:r>
        <w:rPr>
          <w:rStyle w:val="scstrike"/>
        </w:rPr>
        <w:t>(H)</w:t>
      </w:r>
      <w:bookmarkStart w:id="282" w:name="ss_T44C4N540SG_lv1_4159c3825"/>
      <w:r w:rsidR="00FE775F">
        <w:rPr>
          <w:rStyle w:val="scinsert"/>
        </w:rPr>
        <w:t>(</w:t>
      </w:r>
      <w:bookmarkEnd w:id="282"/>
      <w:r w:rsidR="00FE775F">
        <w:rPr>
          <w:rStyle w:val="scinsert"/>
        </w:rPr>
        <w:t>G)</w:t>
      </w:r>
      <w:r>
        <w:t xml:space="preserve">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14:paraId="1453133C" w14:textId="77777777" w:rsidR="00FE775F" w:rsidRDefault="00FE775F" w:rsidP="00FE775F">
      <w:pPr>
        <w:pStyle w:val="scemptyline"/>
      </w:pPr>
    </w:p>
    <w:p w14:paraId="01350A51" w14:textId="77777777" w:rsidR="00FE775F" w:rsidRDefault="00FE775F" w:rsidP="00FE775F">
      <w:pPr>
        <w:pStyle w:val="scdirectionallanguage"/>
      </w:pPr>
      <w:bookmarkStart w:id="283" w:name="bs_num_24_546e7e227"/>
      <w:r>
        <w:t>S</w:t>
      </w:r>
      <w:bookmarkEnd w:id="283"/>
      <w:r>
        <w:t>ECTION 24.</w:t>
      </w:r>
      <w:r>
        <w:tab/>
      </w:r>
      <w:bookmarkStart w:id="284" w:name="dl_0dc0d6d6b"/>
      <w:r>
        <w:t>S</w:t>
      </w:r>
      <w:bookmarkEnd w:id="284"/>
      <w:r>
        <w:t>ection 44‑4‑570 of the S.C. Code is amended to read:</w:t>
      </w:r>
    </w:p>
    <w:p w14:paraId="355EB7D0" w14:textId="77777777" w:rsidR="00FE775F" w:rsidRDefault="00FE775F" w:rsidP="00FE775F">
      <w:pPr>
        <w:pStyle w:val="sccodifiedsection"/>
      </w:pPr>
    </w:p>
    <w:p w14:paraId="12E74A78" w14:textId="71AED414" w:rsidR="00FE775F" w:rsidRDefault="00FE775F" w:rsidP="00FE775F">
      <w:pPr>
        <w:pStyle w:val="sccodifiedsection"/>
      </w:pPr>
      <w:r>
        <w:tab/>
      </w:r>
      <w:bookmarkStart w:id="285" w:name="cs_T44C4N570_a03df1061"/>
      <w:r>
        <w:t>S</w:t>
      </w:r>
      <w:bookmarkEnd w:id="285"/>
      <w:r>
        <w:t>ection 44‑4‑570.</w:t>
      </w:r>
      <w:r>
        <w:tab/>
      </w:r>
      <w:bookmarkStart w:id="286" w:name="ss_T44C4N570SA_lv1_64555fc28"/>
      <w:r>
        <w:t>(</w:t>
      </w:r>
      <w:bookmarkEnd w:id="286"/>
      <w:r>
        <w:t xml:space="preserve">A) </w:t>
      </w:r>
      <w:r>
        <w:rPr>
          <w:rStyle w:val="scstrike"/>
        </w:rPr>
        <w:t>DHEC</w:t>
      </w:r>
      <w:r w:rsidR="00887DD8">
        <w:rPr>
          <w:rStyle w:val="scinsert"/>
        </w:rPr>
        <w:t>The department</w:t>
      </w:r>
      <w: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7F930990" w14:textId="7E52F303" w:rsidR="00FE775F" w:rsidDel="00887DD8" w:rsidRDefault="00FE775F" w:rsidP="00FE775F">
      <w:pPr>
        <w:pStyle w:val="sccodifiedsection"/>
      </w:pPr>
      <w:r>
        <w:rPr>
          <w:rStyle w:val="scstrike"/>
        </w:rPr>
        <w:tab/>
      </w:r>
      <w:r>
        <w:rPr>
          <w:rStyle w:val="scstrike"/>
        </w:rPr>
        <w:tab/>
        <w:t>(1) to require in‑state health care providers to assist in the performance of vaccination, treatment, examination, or testing of any individual as a condition of licensure, authorization, or the ability to continue to function as a health care provider in this State;</w:t>
      </w:r>
    </w:p>
    <w:p w14:paraId="5E1EAE11" w14:textId="435F5042" w:rsidR="00FE775F" w:rsidRDefault="00FE775F" w:rsidP="00FE775F">
      <w:pPr>
        <w:pStyle w:val="sccodifiedsection"/>
      </w:pPr>
      <w:r>
        <w:tab/>
      </w:r>
      <w:r>
        <w:tab/>
      </w:r>
      <w:r>
        <w:rPr>
          <w:rStyle w:val="scstrike"/>
        </w:rPr>
        <w:t>(2)</w:t>
      </w:r>
      <w:bookmarkStart w:id="287" w:name="ss_T44C4N570S1_lv2_1db580d49"/>
      <w:r w:rsidR="00887DD8">
        <w:rPr>
          <w:rStyle w:val="scinsert"/>
        </w:rPr>
        <w:t>(</w:t>
      </w:r>
      <w:bookmarkEnd w:id="287"/>
      <w:r w:rsidR="00887DD8">
        <w:rPr>
          <w:rStyle w:val="scinsert"/>
        </w:rPr>
        <w:t>1)</w:t>
      </w:r>
      <w:r>
        <w:t xml:space="preserve">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p>
    <w:p w14:paraId="19F6B8DE" w14:textId="272D25FF" w:rsidR="00FE775F" w:rsidRDefault="00FE775F" w:rsidP="00FE775F">
      <w:pPr>
        <w:pStyle w:val="sccodifiedsection"/>
      </w:pPr>
      <w:r>
        <w:tab/>
      </w:r>
      <w:r>
        <w:tab/>
      </w:r>
      <w:r>
        <w:rPr>
          <w:rStyle w:val="scstrike"/>
        </w:rPr>
        <w:t>(3)</w:t>
      </w:r>
      <w:bookmarkStart w:id="288" w:name="ss_T44C4N570S2_lv2_5cc49af1c"/>
      <w:r w:rsidR="00887DD8">
        <w:rPr>
          <w:rStyle w:val="scinsert"/>
        </w:rPr>
        <w:t>(</w:t>
      </w:r>
      <w:bookmarkEnd w:id="288"/>
      <w:r w:rsidR="00887DD8">
        <w:rPr>
          <w:rStyle w:val="scinsert"/>
        </w:rPr>
        <w:t>2)</w:t>
      </w:r>
      <w:r>
        <w:t xml:space="preserve"> to authorize the medical examiner or coroner to appoint and prescribe the duties of such emergency assistant medical examiners or coroners as may be required for the proper performance of the duties of the office.</w:t>
      </w:r>
    </w:p>
    <w:p w14:paraId="09A62650" w14:textId="1F09566D" w:rsidR="00FE775F" w:rsidRDefault="00FE775F" w:rsidP="00FE775F">
      <w:pPr>
        <w:pStyle w:val="sccodifiedsection"/>
      </w:pPr>
      <w:r>
        <w:tab/>
      </w:r>
      <w:bookmarkStart w:id="289" w:name="ss_T44C4N570SB_lv1_7047501c1"/>
      <w:r>
        <w:t>(</w:t>
      </w:r>
      <w:bookmarkEnd w:id="289"/>
      <w:r>
        <w:t>B)</w:t>
      </w:r>
      <w:bookmarkStart w:id="290" w:name="ss_T44C4N570S1_lv2_98d05153c"/>
      <w:r>
        <w:t>(</w:t>
      </w:r>
      <w:bookmarkEnd w:id="290"/>
      <w:r>
        <w:t xml:space="preserve">1) The appointment of in‑state and out‑of‑state health care providers pursuant to this section may be for a limited or unlimited time but must not exceed the termination of the state of public health emergency. </w:t>
      </w:r>
      <w:r>
        <w:rPr>
          <w:rStyle w:val="scstrike"/>
        </w:rPr>
        <w:t xml:space="preserve">DHEC </w:t>
      </w:r>
      <w:r w:rsidR="00887DD8">
        <w:rPr>
          <w:rStyle w:val="scinsert"/>
        </w:rPr>
        <w:t xml:space="preserve">The department </w:t>
      </w:r>
      <w:r>
        <w:t>may terminate the in‑state and out‑of‑state appointments at any time or for any reason provided that any termination will not jeopardize the health, safety, and welfare of the people of this State.</w:t>
      </w:r>
    </w:p>
    <w:p w14:paraId="347928C8" w14:textId="77777777" w:rsidR="00FE775F" w:rsidRDefault="00FE775F" w:rsidP="00FE775F">
      <w:pPr>
        <w:pStyle w:val="sccodifiedsection"/>
      </w:pPr>
      <w:r>
        <w:tab/>
      </w:r>
      <w:r>
        <w:tab/>
      </w:r>
      <w:bookmarkStart w:id="291" w:name="ss_T44C4N570S2_lv2_7dc7652a3"/>
      <w:r>
        <w:t>(</w:t>
      </w:r>
      <w:bookmarkEnd w:id="291"/>
      <w:r>
        <w:t>2) The appropriate licensing authority may waive any or all licensing requirements, permits, or fees required by law and applicable orders, rules, or regulations for health care providers from other jurisdictions to practice in this State.</w:t>
      </w:r>
    </w:p>
    <w:p w14:paraId="49926FEA" w14:textId="77777777" w:rsidR="00FE775F" w:rsidRDefault="00FE775F" w:rsidP="00FE775F">
      <w:pPr>
        <w:pStyle w:val="sccodifiedsection"/>
      </w:pPr>
      <w:r>
        <w:tab/>
      </w:r>
      <w:bookmarkStart w:id="292" w:name="ss_T44C4N570SC_lv1_371f2602f"/>
      <w:r>
        <w:t>(</w:t>
      </w:r>
      <w:bookmarkEnd w:id="292"/>
      <w:r>
        <w:t>C)</w:t>
      </w:r>
      <w:bookmarkStart w:id="293" w:name="ss_T44C4N570S1_lv2_0b42ced93"/>
      <w:r>
        <w:t>(</w:t>
      </w:r>
      <w:bookmarkEnd w:id="293"/>
      <w:r>
        <w:t>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4BE4AF20" w14:textId="77777777" w:rsidR="00FE775F" w:rsidRDefault="00FE775F" w:rsidP="00FE775F">
      <w:pPr>
        <w:pStyle w:val="sccodifiedsection"/>
      </w:pPr>
      <w:r>
        <w:tab/>
      </w:r>
      <w:r>
        <w:tab/>
      </w:r>
      <w:bookmarkStart w:id="294" w:name="ss_T44C4N570S2_lv2_0ea78dac7"/>
      <w:r>
        <w:t>(</w:t>
      </w:r>
      <w:bookmarkEnd w:id="294"/>
      <w:r>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51D5A739" w14:textId="77777777" w:rsidR="00FE775F" w:rsidRDefault="00FE775F" w:rsidP="00FE775F">
      <w:pPr>
        <w:pStyle w:val="sccodifiedsection"/>
      </w:pPr>
      <w:r>
        <w:tab/>
      </w:r>
      <w:bookmarkStart w:id="295" w:name="ss_T44C4N570SD_lv1_67b79d05f"/>
      <w:r>
        <w:t>(</w:t>
      </w:r>
      <w:bookmarkEnd w:id="295"/>
      <w:r>
        <w:t>D)</w:t>
      </w:r>
      <w:bookmarkStart w:id="296" w:name="ss_T44C4N570S1_lv2_3d32d9d95"/>
      <w:r>
        <w:t>(</w:t>
      </w:r>
      <w:bookmarkEnd w:id="296"/>
      <w:r>
        <w:t>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14:paraId="386D95A1" w14:textId="77777777" w:rsidR="00FE775F" w:rsidRDefault="00FE775F" w:rsidP="00FE775F">
      <w:pPr>
        <w:pStyle w:val="sccodifiedsection"/>
      </w:pPr>
      <w:r>
        <w:tab/>
      </w:r>
      <w:r>
        <w:tab/>
      </w:r>
      <w:bookmarkStart w:id="297" w:name="ss_T44C4N570S2_lv2_ab6c365aa"/>
      <w:r>
        <w:t>(</w:t>
      </w:r>
      <w:bookmarkEnd w:id="297"/>
      <w:r>
        <w:t>2) The medical examiner or coroner may waive any or all licensing requirements, permits, or fees required by law and applicable orders, rules, or regulations for the performance of these duties.</w:t>
      </w:r>
    </w:p>
    <w:p w14:paraId="25569AE0" w14:textId="3ED1B0BE" w:rsidR="00FE775F" w:rsidRDefault="00FE775F" w:rsidP="00FE775F">
      <w:pPr>
        <w:pStyle w:val="sccodifiedsection"/>
      </w:pPr>
      <w:r>
        <w:tab/>
      </w:r>
      <w:r>
        <w:tab/>
      </w:r>
      <w:bookmarkStart w:id="298" w:name="ss_T44C4N570S3_lv2_2faf65662"/>
      <w:r>
        <w:t>(</w:t>
      </w:r>
      <w:bookmarkEnd w:id="298"/>
      <w:r>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3C218822" w14:textId="5215B1E6" w:rsidR="00236986" w:rsidRDefault="00236986" w:rsidP="00236986">
      <w:pPr>
        <w:pStyle w:val="scemptyline"/>
      </w:pPr>
    </w:p>
    <w:p w14:paraId="07723BCF" w14:textId="185F8892" w:rsidR="00236986" w:rsidRDefault="00236986" w:rsidP="00CB1098">
      <w:pPr>
        <w:pStyle w:val="scnoncodifiedsection"/>
      </w:pPr>
      <w:bookmarkStart w:id="299" w:name="bs_num_25_b9396f1fd"/>
      <w:r>
        <w:t>S</w:t>
      </w:r>
      <w:bookmarkEnd w:id="299"/>
      <w:r>
        <w:t>ECTION 25.</w:t>
      </w:r>
      <w:r w:rsidR="00BB5943">
        <w:tab/>
      </w:r>
      <w:r w:rsidR="00CB1098">
        <w:t>Section 44‑9‑40 of the S.C. Code</w:t>
      </w:r>
      <w:r w:rsidR="00BB5943">
        <w:t xml:space="preserve"> and Section 44‑9‑50 of the S.C. Code are</w:t>
      </w:r>
      <w:r w:rsidR="00CB1098">
        <w:t xml:space="preserve"> repealed.</w:t>
      </w:r>
    </w:p>
    <w:p w14:paraId="42A186F2" w14:textId="77777777" w:rsidR="000E6483" w:rsidRDefault="000E6483" w:rsidP="000E6483">
      <w:pPr>
        <w:pStyle w:val="scemptyline"/>
      </w:pPr>
    </w:p>
    <w:p w14:paraId="4E327DC3" w14:textId="657C1AD3" w:rsidR="000E6483" w:rsidRDefault="000E6483" w:rsidP="00C12EAF">
      <w:pPr>
        <w:pStyle w:val="scnoncodifiedsection"/>
      </w:pPr>
      <w:bookmarkStart w:id="300" w:name="bs_num_26_c2c9a7132"/>
      <w:r>
        <w:t>S</w:t>
      </w:r>
      <w:bookmarkEnd w:id="300"/>
      <w:r>
        <w:t>ECTION 26.</w:t>
      </w:r>
      <w:r w:rsidR="002069C1">
        <w:tab/>
        <w:t>(A) The Code Commissioner is directed change references in the S.C. Code from “State Department of Mental Health”, “South Carolina Mental Health Commission”, and “Commission” in Chapter 9, Title 44 and otherwise in the S.C. Code where “commission” refers to the South Carolina Mental Health Commission” to the “Office of Mental Health” or “office” as appropriate.</w:t>
      </w:r>
    </w:p>
    <w:p w14:paraId="00C0CA7B" w14:textId="47A2974D" w:rsidR="00CB340C" w:rsidRDefault="00CB340C" w:rsidP="00C12EAF">
      <w:pPr>
        <w:pStyle w:val="scnoncodifiedsection"/>
      </w:pPr>
      <w:r>
        <w:tab/>
      </w:r>
      <w:bookmarkStart w:id="301" w:name="up_cf0e51e8e"/>
      <w:r>
        <w:t>(</w:t>
      </w:r>
      <w:bookmarkEnd w:id="301"/>
      <w:r>
        <w:t xml:space="preserve">B) The Code Commissioner is directed to change references in the S.C. Code from </w:t>
      </w:r>
      <w:r w:rsidR="005A4EC3">
        <w:t xml:space="preserve">“Department of Disabilities and Special Needs” or “Department” in Chapter 20, Title 44 to “Office of Intellectual and Developmental Disabilities” or “office” as appropriate. The Code Commissioner is further directed to change references in the S.C. Code to the “Department of Disabilities and Special Needs Commission” or where “commission” refers to the </w:t>
      </w:r>
      <w:r w:rsidR="005A4EC3" w:rsidRPr="005A4EC3">
        <w:t>“Department of Disabilities and Special Needs Commission”</w:t>
      </w:r>
      <w:r w:rsidR="005A4EC3">
        <w:t xml:space="preserve"> </w:t>
      </w:r>
      <w:r w:rsidR="003E1A03">
        <w:t>to “Director of the office of Intellectual and Developmental Disabilities” or “Director” as appropriate.</w:t>
      </w:r>
    </w:p>
    <w:p w14:paraId="17AE219B" w14:textId="5935641F" w:rsidR="003E1A03" w:rsidRDefault="003E1A03" w:rsidP="00C12EAF">
      <w:pPr>
        <w:pStyle w:val="scnoncodifiedsection"/>
      </w:pPr>
      <w:r>
        <w:tab/>
      </w:r>
      <w:bookmarkStart w:id="302" w:name="up_a2f45c10a"/>
      <w:r>
        <w:t>(</w:t>
      </w:r>
      <w:bookmarkEnd w:id="302"/>
      <w:r>
        <w:t>C) The Code Commissioner is directed to change references in the S.C. Code from “</w:t>
      </w:r>
      <w:r w:rsidRPr="003E1A03">
        <w:t>Department of Alcohol and Other Drug Abuse Services</w:t>
      </w:r>
      <w:r>
        <w:t xml:space="preserve">” or “department” when referring to the </w:t>
      </w:r>
      <w:r w:rsidRPr="003E1A03">
        <w:t>Department of Alcohol and Other Drug Abuse Services</w:t>
      </w:r>
      <w:r>
        <w:t>” to “Office of Substance Abuse Services” or “office” as appropriate.</w:t>
      </w:r>
    </w:p>
    <w:p w14:paraId="0D050574" w14:textId="77777777" w:rsidR="00243580" w:rsidRDefault="00243580" w:rsidP="00243580">
      <w:pPr>
        <w:pStyle w:val="scemptyline"/>
      </w:pPr>
    </w:p>
    <w:p w14:paraId="147BD0F4" w14:textId="73C75FB3" w:rsidR="00243580" w:rsidRDefault="00243580" w:rsidP="004C48A9">
      <w:pPr>
        <w:pStyle w:val="scnoncodifiedsection"/>
      </w:pPr>
      <w:bookmarkStart w:id="303" w:name="bs_num_27_71e341088"/>
      <w:r>
        <w:t>S</w:t>
      </w:r>
      <w:bookmarkEnd w:id="303"/>
      <w:r>
        <w:t>ECTION 27.</w:t>
      </w:r>
      <w:r w:rsidR="00D125AE">
        <w:tab/>
        <w:t xml:space="preserve">(A) </w:t>
      </w:r>
      <w:r w:rsidR="00D125AE" w:rsidRPr="00D125AE">
        <w:t xml:space="preserve">Upon the effective date of this act the Director of the Department of Disabilities and Special Needs shall serve as the interim </w:t>
      </w:r>
      <w:r w:rsidR="004E3F82">
        <w:t>d</w:t>
      </w:r>
      <w:r w:rsidR="00D125AE" w:rsidRPr="00D125AE">
        <w:t xml:space="preserve">irector of the </w:t>
      </w:r>
      <w:r w:rsidR="004E3F82">
        <w:t>Office</w:t>
      </w:r>
      <w:r w:rsidR="00D125AE" w:rsidRPr="00D125AE">
        <w:t xml:space="preserve"> of Intellectual and Developmental Disabilities, unless otherwise removed by the </w:t>
      </w:r>
      <w:r w:rsidR="004E3F82">
        <w:t xml:space="preserve">Director of the </w:t>
      </w:r>
      <w:r w:rsidR="004E3F82" w:rsidRPr="004E3F82">
        <w:t>Department of Behavioral Health and Developmental Disabilities</w:t>
      </w:r>
      <w:r w:rsidR="00D125AE" w:rsidRPr="00D125AE">
        <w:t>, until such time as a successor is appointed by the</w:t>
      </w:r>
      <w:r w:rsidR="004E3F82">
        <w:t xml:space="preserve"> </w:t>
      </w:r>
      <w:r w:rsidR="004E3F82" w:rsidRPr="004E3F82">
        <w:t>Director of the Department of Behavioral Health and Developmental Disabilities</w:t>
      </w:r>
      <w:r w:rsidR="00D125AE" w:rsidRPr="00D125AE">
        <w:t xml:space="preserve"> and assumes the position.  In the case of a vacancy in the </w:t>
      </w:r>
      <w:r w:rsidR="004E3F82">
        <w:t>office</w:t>
      </w:r>
      <w:r w:rsidR="00D125AE" w:rsidRPr="00D125AE">
        <w:t xml:space="preserve"> director's position on or after the effective date of this act and prior to the appointment of a successor, the </w:t>
      </w:r>
      <w:r w:rsidR="004E3F82" w:rsidRPr="004E3F82">
        <w:t>Director of the Department of Behavioral Health and Developmental Disabilities</w:t>
      </w:r>
      <w:r w:rsidR="00D125AE" w:rsidRPr="00D125AE">
        <w:t xml:space="preserve"> may assign an employee of the department to perform the duties required of the vacant position in the interim.</w:t>
      </w:r>
    </w:p>
    <w:p w14:paraId="19A2A83D" w14:textId="7BB88307" w:rsidR="00D125AE" w:rsidRDefault="00D125AE" w:rsidP="004C48A9">
      <w:pPr>
        <w:pStyle w:val="scnoncodifiedsection"/>
      </w:pPr>
      <w:r>
        <w:tab/>
      </w:r>
      <w:bookmarkStart w:id="304" w:name="up_c07ce0ca3"/>
      <w:r>
        <w:t>(</w:t>
      </w:r>
      <w:bookmarkEnd w:id="304"/>
      <w:r>
        <w:t xml:space="preserve">B) </w:t>
      </w:r>
      <w:r w:rsidRPr="00D125AE">
        <w:t xml:space="preserve">Upon the effective date of this act, the Director of the Department of Mental Health shall serve as the interim </w:t>
      </w:r>
      <w:r w:rsidR="004E3F82">
        <w:t>d</w:t>
      </w:r>
      <w:r w:rsidRPr="00D125AE">
        <w:t xml:space="preserve">irector of the </w:t>
      </w:r>
      <w:r w:rsidR="004E3F82">
        <w:t>Office</w:t>
      </w:r>
      <w:r w:rsidRPr="00D125AE">
        <w:t xml:space="preserve"> of Mental Health, unless otherwise removed by the </w:t>
      </w:r>
      <w:r w:rsidR="004E3F82" w:rsidRPr="004E3F82">
        <w:t>Director of the Department of Behavioral Health and Developmental Disabilities</w:t>
      </w:r>
      <w:r w:rsidRPr="00D125AE">
        <w:t xml:space="preserve">, until such time as a successor is appointed by the </w:t>
      </w:r>
      <w:r w:rsidR="004E3F82" w:rsidRPr="004E3F82">
        <w:t>Director of the Department of Behavioral Health and Developmental Disabilities</w:t>
      </w:r>
      <w:r w:rsidRPr="00D125AE">
        <w:t xml:space="preserve"> and assumes the position. In the case of a vacancy in the </w:t>
      </w:r>
      <w:r w:rsidR="004E3F82">
        <w:t>office</w:t>
      </w:r>
      <w:r w:rsidRPr="00D125AE">
        <w:t xml:space="preserve"> director's position on or after the effective date of this act and prior to the appointment of a successor, the </w:t>
      </w:r>
      <w:r w:rsidR="004E3F82" w:rsidRPr="004E3F82">
        <w:t>Director of the Department of Behavioral Health and Developmental Disabilities</w:t>
      </w:r>
      <w:r w:rsidRPr="00D125AE">
        <w:t xml:space="preserve"> may assign an employee of the department to perform the duties required of the vacant position in the interim.</w:t>
      </w:r>
    </w:p>
    <w:p w14:paraId="4F9C9ED6" w14:textId="42864740" w:rsidR="00D125AE" w:rsidRDefault="00D125AE" w:rsidP="004C48A9">
      <w:pPr>
        <w:pStyle w:val="scnoncodifiedsection"/>
      </w:pPr>
      <w:r>
        <w:tab/>
      </w:r>
      <w:bookmarkStart w:id="305" w:name="up_9312d5d2e"/>
      <w:r>
        <w:t>(</w:t>
      </w:r>
      <w:bookmarkEnd w:id="305"/>
      <w:r>
        <w:t xml:space="preserve">C) </w:t>
      </w:r>
      <w:r w:rsidRPr="00D125AE">
        <w:t xml:space="preserve">Upon the effective date of this act the Director of the Department of Alcohol and Other Drug Abuse Services shall serve as the interim </w:t>
      </w:r>
      <w:r w:rsidR="004E3F82">
        <w:t>d</w:t>
      </w:r>
      <w:r w:rsidRPr="00D125AE">
        <w:t xml:space="preserve">irector of the </w:t>
      </w:r>
      <w:r w:rsidR="004E3F82">
        <w:t>Office</w:t>
      </w:r>
      <w:r w:rsidRPr="00D125AE">
        <w:t xml:space="preserve"> of Substance Use</w:t>
      </w:r>
      <w:r w:rsidR="004E3F82">
        <w:t xml:space="preserve"> Services</w:t>
      </w:r>
      <w:r w:rsidRPr="00D125AE">
        <w:t xml:space="preserve">, unless otherwise removed by the </w:t>
      </w:r>
      <w:r w:rsidR="004E3F82" w:rsidRPr="004E3F82">
        <w:t>Director of the Department of Behavioral Health and Developmental Disabilities</w:t>
      </w:r>
      <w:r w:rsidRPr="00D125AE">
        <w:t xml:space="preserve">, until such time as a successor is appointed by the </w:t>
      </w:r>
      <w:r w:rsidR="004E3F82" w:rsidRPr="004E3F82">
        <w:t>Director of the Department of Behavioral Health and Developmental Disabilities</w:t>
      </w:r>
      <w:r w:rsidRPr="00D125AE">
        <w:t xml:space="preserve"> and assumes the position.  In the case of a vacancy in the </w:t>
      </w:r>
      <w:r w:rsidR="004E3F82">
        <w:t>office</w:t>
      </w:r>
      <w:r w:rsidRPr="00D125AE">
        <w:t xml:space="preserve"> director's position on or after the effective date of this act and prior to the appointment of a successor, the </w:t>
      </w:r>
      <w:r w:rsidR="004E3F82" w:rsidRPr="004E3F82">
        <w:t>Director of the Department of Behavioral Health and Developmental Disabilities</w:t>
      </w:r>
      <w:r w:rsidRPr="00D125AE">
        <w:t xml:space="preserve"> may assign an employee of the department to perform the duties required of the vacant position in the interim.</w:t>
      </w:r>
    </w:p>
    <w:p w14:paraId="3995076D" w14:textId="1525734D" w:rsidR="00D125AE" w:rsidRDefault="00D125AE" w:rsidP="004C48A9">
      <w:pPr>
        <w:pStyle w:val="scnoncodifiedsection"/>
      </w:pPr>
      <w:r>
        <w:tab/>
      </w:r>
      <w:bookmarkStart w:id="306" w:name="up_d63bd426b"/>
      <w:r>
        <w:t>(</w:t>
      </w:r>
      <w:bookmarkEnd w:id="306"/>
      <w:r>
        <w:t xml:space="preserve">D) </w:t>
      </w:r>
      <w:r w:rsidRPr="00D125AE">
        <w:t xml:space="preserve">Nothing in this act prevents the </w:t>
      </w:r>
      <w:r w:rsidR="004E3F82" w:rsidRPr="004E3F82">
        <w:t>Director of the Department of Behavioral Health and Developmental Disabilities</w:t>
      </w:r>
      <w:r w:rsidRPr="00D125AE">
        <w:t xml:space="preserve"> from reappointing the directors of their respective departments serving in those roles as of the effective date of this act.</w:t>
      </w:r>
    </w:p>
    <w:p w14:paraId="11561AC5" w14:textId="77777777" w:rsidR="00D6220A" w:rsidRDefault="00D6220A" w:rsidP="00D6220A">
      <w:pPr>
        <w:pStyle w:val="scemptyline"/>
      </w:pPr>
    </w:p>
    <w:p w14:paraId="54F79084" w14:textId="52D56337" w:rsidR="00D6220A" w:rsidRDefault="00D6220A" w:rsidP="007A06DD">
      <w:pPr>
        <w:pStyle w:val="scnoncodifiedsection"/>
      </w:pPr>
      <w:bookmarkStart w:id="307" w:name="bs_num_28_c3a44cca8"/>
      <w:r>
        <w:t>S</w:t>
      </w:r>
      <w:bookmarkEnd w:id="307"/>
      <w:r>
        <w:t>ECTION 28.</w:t>
      </w:r>
      <w:r w:rsidR="00D41F8B">
        <w:tab/>
        <w:t xml:space="preserve">(A) </w:t>
      </w:r>
      <w:r w:rsidR="00D41F8B" w:rsidRPr="00D41F8B">
        <w:t xml:space="preserve">Except for personnel and funds transferred pursuant to subsection (B) of this </w:t>
      </w:r>
      <w:r w:rsidR="004E3F82">
        <w:t>s</w:t>
      </w:r>
      <w:r w:rsidR="00D41F8B" w:rsidRPr="00D41F8B">
        <w:t xml:space="preserve">ection, the </w:t>
      </w:r>
      <w:r w:rsidR="004E3F82">
        <w:t>Office</w:t>
      </w:r>
      <w:r w:rsidR="00D41F8B" w:rsidRPr="00D41F8B">
        <w:t xml:space="preserve"> of Intellectual and Developmental Disabilities shall operate as a component department of the </w:t>
      </w:r>
      <w:r w:rsidR="004E3F82" w:rsidRPr="004E3F82">
        <w:t>Department of Behavioral Health and Developmental Disabilities</w:t>
      </w:r>
      <w:r w:rsidR="004E3F82">
        <w:t xml:space="preserve"> </w:t>
      </w:r>
      <w:r w:rsidR="00D41F8B" w:rsidRPr="00D41F8B">
        <w:t xml:space="preserve">in the 2025‑2026 Fiscal Year using the authority and funds appropriated to the Department of Disabilities and Special Needs as a standalone agency in the appropriations act of 2025. Except for personnel and funds transferred pursuant to subsection (B) of this </w:t>
      </w:r>
      <w:r w:rsidR="004E3F82">
        <w:t>s</w:t>
      </w:r>
      <w:r w:rsidR="00D41F8B" w:rsidRPr="00D41F8B">
        <w:t xml:space="preserve">ection, the </w:t>
      </w:r>
      <w:r w:rsidR="004E3F82">
        <w:t>Office</w:t>
      </w:r>
      <w:r w:rsidR="00D41F8B" w:rsidRPr="00D41F8B">
        <w:t xml:space="preserve"> of Mental Health shall operate as a component department of the </w:t>
      </w:r>
      <w:r w:rsidR="004E3F82" w:rsidRPr="004E3F82">
        <w:t>Department of Behavioral Health and Developmental Disabilities</w:t>
      </w:r>
      <w:r w:rsidR="00D41F8B" w:rsidRPr="00D41F8B">
        <w:t xml:space="preserve"> in the 2025‑2026 Fiscal Year using the authority and funds appropriated to the Department of Mental Health as a standalone agency in the appropriations act of 2025. Except for personnel and funds transferred pursuant to subsection (B) of this </w:t>
      </w:r>
      <w:r w:rsidR="004E3F82">
        <w:t>s</w:t>
      </w:r>
      <w:r w:rsidR="00D41F8B" w:rsidRPr="00D41F8B">
        <w:t xml:space="preserve">ection, the </w:t>
      </w:r>
      <w:r w:rsidR="004E3F82">
        <w:t>Office</w:t>
      </w:r>
      <w:r w:rsidR="00D41F8B" w:rsidRPr="00D41F8B">
        <w:t xml:space="preserve"> of Substance Use </w:t>
      </w:r>
      <w:r w:rsidR="004E3F82">
        <w:t xml:space="preserve">Services </w:t>
      </w:r>
      <w:r w:rsidR="00D41F8B" w:rsidRPr="00D41F8B">
        <w:t xml:space="preserve">shall operate as a component department of the </w:t>
      </w:r>
      <w:r w:rsidR="004E3F82" w:rsidRPr="004E3F82">
        <w:t>Department of Behavioral Health and Developmental Disabilities</w:t>
      </w:r>
      <w:r w:rsidR="00D41F8B" w:rsidRPr="00D41F8B">
        <w:t xml:space="preserve"> in the 2025‑2026 Fiscal Year using the authority and funds appropriated to the Department of Alcohol and Other Drug Abuse Services as a standalone agency in the appropriations act of 2025.</w:t>
      </w:r>
    </w:p>
    <w:p w14:paraId="58A519C3" w14:textId="5245EAD8" w:rsidR="00D41F8B" w:rsidRDefault="00D41F8B" w:rsidP="007A06DD">
      <w:pPr>
        <w:pStyle w:val="scnoncodifiedsection"/>
      </w:pPr>
      <w:r>
        <w:tab/>
      </w:r>
      <w:bookmarkStart w:id="308" w:name="up_eefcec8b2"/>
      <w:r>
        <w:t>(</w:t>
      </w:r>
      <w:bookmarkEnd w:id="308"/>
      <w:r>
        <w:t xml:space="preserve">B) </w:t>
      </w:r>
      <w:r w:rsidRPr="00D41F8B">
        <w:t xml:space="preserve">Upon appointment and confirmation, the </w:t>
      </w:r>
      <w:r w:rsidR="004E3F82">
        <w:t xml:space="preserve">Director of the </w:t>
      </w:r>
      <w:r w:rsidR="004E3F82" w:rsidRPr="004E3F82">
        <w:t>Department of Behavioral Health and Developmental Disabilities</w:t>
      </w:r>
      <w:r w:rsidRPr="00D41F8B">
        <w:t xml:space="preserve"> may cause the transfer to the </w:t>
      </w:r>
      <w:r w:rsidR="004E3F82" w:rsidRPr="004E3F82">
        <w:t>Department of Behavioral Health and Developmental Disabilities</w:t>
      </w:r>
      <w:r w:rsidRPr="00D41F8B">
        <w:t xml:space="preserve"> such: (1) personnel and attendant funding included in the administrative areas of the 2025 appropriations act and (2) operating expenses included in the administrative areas of the 2025 appropriations act of one or more of the component departments of the </w:t>
      </w:r>
      <w:r w:rsidR="004E3F82" w:rsidRPr="004E3F82">
        <w:t>Department of Behavioral Health and Developmental Disabilities</w:t>
      </w:r>
      <w:r w:rsidRPr="00D41F8B">
        <w:t xml:space="preserve"> as, in the determination of the </w:t>
      </w:r>
      <w:r w:rsidR="004E3F82">
        <w:t>director</w:t>
      </w:r>
      <w:r w:rsidRPr="00D41F8B">
        <w:t xml:space="preserve">, is necessary to carry out the duties of the </w:t>
      </w:r>
      <w:r w:rsidR="004E3F82">
        <w:t>department</w:t>
      </w:r>
      <w:r w:rsidRPr="00D41F8B">
        <w:t xml:space="preserve">. The Department of Administration shall cause all necessary actions to be taken to accomplish any such transfer and shall in consultation with the </w:t>
      </w:r>
      <w:r w:rsidR="004E3F82">
        <w:t>Director</w:t>
      </w:r>
      <w:r w:rsidRPr="00D41F8B">
        <w:t xml:space="preserve"> of </w:t>
      </w:r>
      <w:r w:rsidR="004E3F82">
        <w:t xml:space="preserve">the Department of </w:t>
      </w:r>
      <w:r w:rsidRPr="00D41F8B">
        <w:t>Behavioral Health and Developmental Disabilities prescribe the manner in which the transfer provided for in this section shall be accomplished. The Department of Administration's actions in facilitating the provisions of this section are ministerial in nature and shall not be construed as an approval process over any of the transfers.</w:t>
      </w:r>
    </w:p>
    <w:p w14:paraId="704E946C" w14:textId="315BC970" w:rsidR="00D41F8B" w:rsidRDefault="00D41F8B" w:rsidP="007A06DD">
      <w:pPr>
        <w:pStyle w:val="scnoncodifiedsection"/>
      </w:pPr>
      <w:r>
        <w:tab/>
      </w:r>
      <w:bookmarkStart w:id="309" w:name="up_3bec29ed9"/>
      <w:r>
        <w:t>(</w:t>
      </w:r>
      <w:bookmarkEnd w:id="309"/>
      <w:r>
        <w:t xml:space="preserve">C) </w:t>
      </w:r>
      <w:r w:rsidRPr="00D41F8B">
        <w:t xml:space="preserve">Except for those positions transferred pursuant to this section or otherwise specifically referenced in this act, employees of the Departments of Disabilities and Special Needs, Mental Health, or Alcohol and Other Drug Abuse Services shall maintain their same status with the appropriate component departments of the </w:t>
      </w:r>
      <w:r w:rsidR="004E3F82" w:rsidRPr="004E3F82">
        <w:t>Department of Behavioral Health and Developmental Disabilities</w:t>
      </w:r>
      <w:r w:rsidRPr="00D41F8B">
        <w:t xml:space="preserve">. Employees of the Department of Mental Health shall become employees of the </w:t>
      </w:r>
      <w:r w:rsidR="004E3F82">
        <w:t>Office</w:t>
      </w:r>
      <w:r w:rsidRPr="00D41F8B">
        <w:t xml:space="preserve"> of Mental Health within the </w:t>
      </w:r>
      <w:r w:rsidR="004E3F82" w:rsidRPr="004E3F82">
        <w:t>Department of Behavioral Health and Developmental Disabilities</w:t>
      </w:r>
      <w:r w:rsidRPr="00D41F8B">
        <w:t xml:space="preserve">. Employees of the Department of Disabilities and Special Needs shall become employees of the </w:t>
      </w:r>
      <w:r w:rsidR="004E3F82">
        <w:t>Office</w:t>
      </w:r>
      <w:r w:rsidRPr="00D41F8B">
        <w:t xml:space="preserve"> of Intellectual and Developmental Disabilities within the </w:t>
      </w:r>
      <w:r w:rsidR="004E3F82" w:rsidRPr="004E3F82">
        <w:t>Department of Behavioral Health and Developmental Disabilities</w:t>
      </w:r>
      <w:r w:rsidRPr="00D41F8B">
        <w:t xml:space="preserve">. Employees of the Department of Alcohol and Other Drug Abuse Services shall become employees of the </w:t>
      </w:r>
      <w:r w:rsidR="004E3F82">
        <w:t>Office</w:t>
      </w:r>
      <w:r w:rsidRPr="00D41F8B">
        <w:t xml:space="preserve"> of Substance Use within the </w:t>
      </w:r>
      <w:r w:rsidR="004E3F82" w:rsidRPr="004E3F82">
        <w:t>Department of Behavioral Health and Developmental Disabilities</w:t>
      </w:r>
      <w:r w:rsidRPr="00D41F8B">
        <w:t>.</w:t>
      </w:r>
    </w:p>
    <w:p w14:paraId="29B70E6D" w14:textId="3A83D5A3" w:rsidR="00D41F8B" w:rsidRDefault="00D41F8B" w:rsidP="007A06DD">
      <w:pPr>
        <w:pStyle w:val="scnoncodifiedsection"/>
      </w:pPr>
      <w:r>
        <w:tab/>
      </w:r>
      <w:bookmarkStart w:id="310" w:name="up_83b6a32d1"/>
      <w:r>
        <w:t>(</w:t>
      </w:r>
      <w:bookmarkEnd w:id="310"/>
      <w:r>
        <w:t xml:space="preserve">D) </w:t>
      </w:r>
      <w:r w:rsidRPr="00D41F8B">
        <w:t>Nothing in this act affects bonded indebtedness, if applicable, real and personal property, assets, liabilities, contracts, regulations, or policies of the Departments of Disabilities and Special Needs, Mental Health, or Alcohol and Other Drug Abuse Services existing on the effective date</w:t>
      </w:r>
      <w:r w:rsidR="004E3F82">
        <w:t xml:space="preserve"> of this act</w:t>
      </w:r>
      <w:r w:rsidRPr="00D41F8B">
        <w:t xml:space="preserve">. All applicable bonded indebtedness, real and personal property, assets, liabilities, contracts, regulations, or policies shall continue in effect in the name of the </w:t>
      </w:r>
      <w:r w:rsidR="004E3F82">
        <w:t>Department of</w:t>
      </w:r>
      <w:r w:rsidRPr="00D41F8B">
        <w:t xml:space="preserve"> Office of Behavioral Health and Developmental Disabilities or the appropriate component department.</w:t>
      </w:r>
    </w:p>
    <w:p w14:paraId="1ECF35BC" w14:textId="77777777" w:rsidR="00887DD8" w:rsidRDefault="00887DD8" w:rsidP="00887DD8">
      <w:pPr>
        <w:pStyle w:val="scemptyline"/>
      </w:pPr>
    </w:p>
    <w:p w14:paraId="1637D3A5" w14:textId="5F3CAC00" w:rsidR="006D409D" w:rsidRDefault="00887DD8" w:rsidP="006D409D">
      <w:pPr>
        <w:pStyle w:val="scnoncodifiedsection"/>
      </w:pPr>
      <w:bookmarkStart w:id="311" w:name="bs_num_29_fb5ae6c42"/>
      <w:bookmarkStart w:id="312" w:name="onesubject_54c011204"/>
      <w:r>
        <w:t>S</w:t>
      </w:r>
      <w:bookmarkEnd w:id="311"/>
      <w:r>
        <w:t>ECTION 29.</w:t>
      </w:r>
      <w:bookmarkEnd w:id="312"/>
      <w:r w:rsidR="009D3F40">
        <w:t xml:space="preserve"> </w:t>
      </w:r>
      <w:r w:rsidR="006D409D" w:rsidRPr="00635653">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00394607">
        <w:t>health care delivery</w:t>
      </w:r>
      <w:r w:rsidR="006D409D" w:rsidRPr="00635653">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6D409D">
        <w:t>.</w:t>
      </w:r>
    </w:p>
    <w:p w14:paraId="0779C939" w14:textId="77777777" w:rsidR="00394607" w:rsidRDefault="00394607" w:rsidP="00394607">
      <w:pPr>
        <w:pStyle w:val="scemptyline"/>
      </w:pPr>
    </w:p>
    <w:p w14:paraId="579038EB" w14:textId="77419A6B" w:rsidR="00394607" w:rsidRDefault="00394607" w:rsidP="00AF5FDB">
      <w:pPr>
        <w:pStyle w:val="scnoncodifiedsection"/>
      </w:pPr>
      <w:bookmarkStart w:id="313" w:name="bs_num_30_b60eab04d"/>
      <w:bookmarkStart w:id="314" w:name="severability_f7daa343c"/>
      <w:r>
        <w:t>S</w:t>
      </w:r>
      <w:bookmarkEnd w:id="313"/>
      <w:r>
        <w:t>ECTION 30.</w:t>
      </w:r>
      <w:bookmarkEnd w:id="314"/>
      <w:r w:rsidR="00AF5FDB"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14:paraId="3D8F1FED" w14:textId="6629402F" w:rsidR="007E06BB" w:rsidRPr="00DF3B44" w:rsidRDefault="007E06BB" w:rsidP="00E24B5E">
      <w:pPr>
        <w:pStyle w:val="scemptyline"/>
      </w:pPr>
    </w:p>
    <w:p w14:paraId="0E9393B4" w14:textId="3A662836" w:rsidR="007A10F1" w:rsidRPr="00DF3B44" w:rsidRDefault="00E27805" w:rsidP="007A10F1">
      <w:pPr>
        <w:pStyle w:val="scnoncodifiedsection"/>
      </w:pPr>
      <w:bookmarkStart w:id="315" w:name="bs_num_31_lastsection"/>
      <w:bookmarkStart w:id="316" w:name="eff_date_section"/>
      <w:r w:rsidRPr="00DF3B44">
        <w:t>S</w:t>
      </w:r>
      <w:bookmarkEnd w:id="315"/>
      <w:r w:rsidRPr="00DF3B44">
        <w:t>ECTION 31.</w:t>
      </w:r>
      <w:r w:rsidR="005D3013" w:rsidRPr="00DF3B44">
        <w:tab/>
      </w:r>
      <w:r w:rsidR="007A10F1" w:rsidRPr="00DF3B44">
        <w:t>This act takes effect upon approval by the Governor.</w:t>
      </w:r>
      <w:bookmarkEnd w:id="316"/>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B849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63094F3" w:rsidR="00685035" w:rsidRPr="007B4AF7" w:rsidRDefault="00E209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05D1">
              <w:rPr>
                <w:noProof/>
              </w:rPr>
              <w:t>SR-0099KM25.docx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EAA"/>
    <w:rsid w:val="00002875"/>
    <w:rsid w:val="00002E0E"/>
    <w:rsid w:val="00011182"/>
    <w:rsid w:val="00012912"/>
    <w:rsid w:val="000143CC"/>
    <w:rsid w:val="000159DA"/>
    <w:rsid w:val="00017FB0"/>
    <w:rsid w:val="00020B5D"/>
    <w:rsid w:val="000263E9"/>
    <w:rsid w:val="00026421"/>
    <w:rsid w:val="00030409"/>
    <w:rsid w:val="00037F04"/>
    <w:rsid w:val="000404BF"/>
    <w:rsid w:val="00044B84"/>
    <w:rsid w:val="000479D0"/>
    <w:rsid w:val="00060A62"/>
    <w:rsid w:val="00060EB8"/>
    <w:rsid w:val="00063FB7"/>
    <w:rsid w:val="0006464F"/>
    <w:rsid w:val="00066B54"/>
    <w:rsid w:val="00072FCD"/>
    <w:rsid w:val="00073033"/>
    <w:rsid w:val="00074A44"/>
    <w:rsid w:val="00074A4F"/>
    <w:rsid w:val="000760F4"/>
    <w:rsid w:val="00077B65"/>
    <w:rsid w:val="000872EA"/>
    <w:rsid w:val="00092693"/>
    <w:rsid w:val="00096213"/>
    <w:rsid w:val="00097665"/>
    <w:rsid w:val="00097B27"/>
    <w:rsid w:val="000A1113"/>
    <w:rsid w:val="000A244D"/>
    <w:rsid w:val="000A3040"/>
    <w:rsid w:val="000A3C25"/>
    <w:rsid w:val="000A4B89"/>
    <w:rsid w:val="000A51E7"/>
    <w:rsid w:val="000A7D53"/>
    <w:rsid w:val="000B0323"/>
    <w:rsid w:val="000B2C13"/>
    <w:rsid w:val="000B3103"/>
    <w:rsid w:val="000B4C02"/>
    <w:rsid w:val="000B5B4A"/>
    <w:rsid w:val="000B647B"/>
    <w:rsid w:val="000B7783"/>
    <w:rsid w:val="000B7FE1"/>
    <w:rsid w:val="000C3E88"/>
    <w:rsid w:val="000C46B9"/>
    <w:rsid w:val="000C58E4"/>
    <w:rsid w:val="000C6F9A"/>
    <w:rsid w:val="000D0EBA"/>
    <w:rsid w:val="000D2F44"/>
    <w:rsid w:val="000D33E4"/>
    <w:rsid w:val="000D5C8A"/>
    <w:rsid w:val="000E009B"/>
    <w:rsid w:val="000E300E"/>
    <w:rsid w:val="000E4E49"/>
    <w:rsid w:val="000E4F86"/>
    <w:rsid w:val="000E578A"/>
    <w:rsid w:val="000E613C"/>
    <w:rsid w:val="000E6483"/>
    <w:rsid w:val="000E6C54"/>
    <w:rsid w:val="000F160E"/>
    <w:rsid w:val="000F2250"/>
    <w:rsid w:val="0010210C"/>
    <w:rsid w:val="0010329A"/>
    <w:rsid w:val="00104E09"/>
    <w:rsid w:val="00105756"/>
    <w:rsid w:val="001164F9"/>
    <w:rsid w:val="0011719C"/>
    <w:rsid w:val="00120E47"/>
    <w:rsid w:val="00126B61"/>
    <w:rsid w:val="00132FCE"/>
    <w:rsid w:val="0013515A"/>
    <w:rsid w:val="00137F4F"/>
    <w:rsid w:val="00140049"/>
    <w:rsid w:val="00140533"/>
    <w:rsid w:val="0015438A"/>
    <w:rsid w:val="00154867"/>
    <w:rsid w:val="0015543E"/>
    <w:rsid w:val="00156592"/>
    <w:rsid w:val="00171601"/>
    <w:rsid w:val="001730EB"/>
    <w:rsid w:val="00173276"/>
    <w:rsid w:val="001749ED"/>
    <w:rsid w:val="001754A5"/>
    <w:rsid w:val="001760AC"/>
    <w:rsid w:val="00176122"/>
    <w:rsid w:val="00184F52"/>
    <w:rsid w:val="00186D23"/>
    <w:rsid w:val="0019025B"/>
    <w:rsid w:val="00192AF7"/>
    <w:rsid w:val="00197366"/>
    <w:rsid w:val="001A136C"/>
    <w:rsid w:val="001A2CE1"/>
    <w:rsid w:val="001A77B1"/>
    <w:rsid w:val="001B4159"/>
    <w:rsid w:val="001B6DA2"/>
    <w:rsid w:val="001C25EC"/>
    <w:rsid w:val="001C63BE"/>
    <w:rsid w:val="001C7655"/>
    <w:rsid w:val="001D0525"/>
    <w:rsid w:val="001D0C8D"/>
    <w:rsid w:val="001D5CFA"/>
    <w:rsid w:val="001E3924"/>
    <w:rsid w:val="001F2A41"/>
    <w:rsid w:val="001F313F"/>
    <w:rsid w:val="001F331D"/>
    <w:rsid w:val="001F394C"/>
    <w:rsid w:val="002038AA"/>
    <w:rsid w:val="00205579"/>
    <w:rsid w:val="002069C1"/>
    <w:rsid w:val="002114C8"/>
    <w:rsid w:val="0021166F"/>
    <w:rsid w:val="00212445"/>
    <w:rsid w:val="002124BD"/>
    <w:rsid w:val="00213F3D"/>
    <w:rsid w:val="0021586B"/>
    <w:rsid w:val="00215A8C"/>
    <w:rsid w:val="002162DF"/>
    <w:rsid w:val="0022265C"/>
    <w:rsid w:val="002227D9"/>
    <w:rsid w:val="00223DE6"/>
    <w:rsid w:val="002240BA"/>
    <w:rsid w:val="00230038"/>
    <w:rsid w:val="00233975"/>
    <w:rsid w:val="00236986"/>
    <w:rsid w:val="00236D73"/>
    <w:rsid w:val="002406C5"/>
    <w:rsid w:val="00243580"/>
    <w:rsid w:val="00246535"/>
    <w:rsid w:val="00257F60"/>
    <w:rsid w:val="002625EA"/>
    <w:rsid w:val="00262AC5"/>
    <w:rsid w:val="00263EEA"/>
    <w:rsid w:val="00264AE9"/>
    <w:rsid w:val="00265C8D"/>
    <w:rsid w:val="002666FC"/>
    <w:rsid w:val="00275587"/>
    <w:rsid w:val="00275AE6"/>
    <w:rsid w:val="002777FB"/>
    <w:rsid w:val="00277F11"/>
    <w:rsid w:val="002836D8"/>
    <w:rsid w:val="00286C60"/>
    <w:rsid w:val="002952A7"/>
    <w:rsid w:val="002A4F42"/>
    <w:rsid w:val="002A6101"/>
    <w:rsid w:val="002A7989"/>
    <w:rsid w:val="002A7A49"/>
    <w:rsid w:val="002B02F3"/>
    <w:rsid w:val="002B1047"/>
    <w:rsid w:val="002B3F9D"/>
    <w:rsid w:val="002C3463"/>
    <w:rsid w:val="002C3C8F"/>
    <w:rsid w:val="002C5050"/>
    <w:rsid w:val="002D266D"/>
    <w:rsid w:val="002D4103"/>
    <w:rsid w:val="002D5B3D"/>
    <w:rsid w:val="002D7262"/>
    <w:rsid w:val="002D7447"/>
    <w:rsid w:val="002E1E4C"/>
    <w:rsid w:val="002E315A"/>
    <w:rsid w:val="002E4F8C"/>
    <w:rsid w:val="002F18B9"/>
    <w:rsid w:val="002F3469"/>
    <w:rsid w:val="002F560C"/>
    <w:rsid w:val="002F5847"/>
    <w:rsid w:val="002F5E8E"/>
    <w:rsid w:val="002F73E4"/>
    <w:rsid w:val="0030261B"/>
    <w:rsid w:val="003033A3"/>
    <w:rsid w:val="0030425A"/>
    <w:rsid w:val="003059F0"/>
    <w:rsid w:val="003178ED"/>
    <w:rsid w:val="003248CA"/>
    <w:rsid w:val="00325590"/>
    <w:rsid w:val="00327CE7"/>
    <w:rsid w:val="00335363"/>
    <w:rsid w:val="00337FB3"/>
    <w:rsid w:val="003421F1"/>
    <w:rsid w:val="0034279C"/>
    <w:rsid w:val="00343705"/>
    <w:rsid w:val="003456C7"/>
    <w:rsid w:val="00345B5C"/>
    <w:rsid w:val="00350489"/>
    <w:rsid w:val="00353470"/>
    <w:rsid w:val="00354F64"/>
    <w:rsid w:val="003559A1"/>
    <w:rsid w:val="00361375"/>
    <w:rsid w:val="00361563"/>
    <w:rsid w:val="00361D5C"/>
    <w:rsid w:val="00363254"/>
    <w:rsid w:val="003645BC"/>
    <w:rsid w:val="00364FE1"/>
    <w:rsid w:val="00371D36"/>
    <w:rsid w:val="00373E17"/>
    <w:rsid w:val="003775D6"/>
    <w:rsid w:val="003775E6"/>
    <w:rsid w:val="00381998"/>
    <w:rsid w:val="00387F8C"/>
    <w:rsid w:val="00394607"/>
    <w:rsid w:val="003A434A"/>
    <w:rsid w:val="003A5F1C"/>
    <w:rsid w:val="003A6FCC"/>
    <w:rsid w:val="003A7921"/>
    <w:rsid w:val="003B5C42"/>
    <w:rsid w:val="003B5D47"/>
    <w:rsid w:val="003B68CB"/>
    <w:rsid w:val="003C1752"/>
    <w:rsid w:val="003C3E2E"/>
    <w:rsid w:val="003C5C86"/>
    <w:rsid w:val="003D4A3C"/>
    <w:rsid w:val="003D55B2"/>
    <w:rsid w:val="003E0033"/>
    <w:rsid w:val="003E1A03"/>
    <w:rsid w:val="003E228B"/>
    <w:rsid w:val="003E4D9B"/>
    <w:rsid w:val="003E5452"/>
    <w:rsid w:val="003E7165"/>
    <w:rsid w:val="003E7FF6"/>
    <w:rsid w:val="003F1212"/>
    <w:rsid w:val="003F241A"/>
    <w:rsid w:val="003F58AA"/>
    <w:rsid w:val="003F7917"/>
    <w:rsid w:val="004010AF"/>
    <w:rsid w:val="00402C86"/>
    <w:rsid w:val="004046B5"/>
    <w:rsid w:val="00406F27"/>
    <w:rsid w:val="004141B8"/>
    <w:rsid w:val="004203B9"/>
    <w:rsid w:val="00427C4B"/>
    <w:rsid w:val="00432135"/>
    <w:rsid w:val="00441915"/>
    <w:rsid w:val="00444641"/>
    <w:rsid w:val="00446987"/>
    <w:rsid w:val="00446D28"/>
    <w:rsid w:val="00460EAB"/>
    <w:rsid w:val="0046637A"/>
    <w:rsid w:val="00466450"/>
    <w:rsid w:val="00466CD0"/>
    <w:rsid w:val="00470B14"/>
    <w:rsid w:val="00473583"/>
    <w:rsid w:val="00477E10"/>
    <w:rsid w:val="00477F32"/>
    <w:rsid w:val="00481328"/>
    <w:rsid w:val="00481850"/>
    <w:rsid w:val="004851A0"/>
    <w:rsid w:val="0048627F"/>
    <w:rsid w:val="00491285"/>
    <w:rsid w:val="004932AB"/>
    <w:rsid w:val="00494BEF"/>
    <w:rsid w:val="004A0B66"/>
    <w:rsid w:val="004A5512"/>
    <w:rsid w:val="004A6BE5"/>
    <w:rsid w:val="004B0C18"/>
    <w:rsid w:val="004B4C0B"/>
    <w:rsid w:val="004B7888"/>
    <w:rsid w:val="004B7D43"/>
    <w:rsid w:val="004C1A04"/>
    <w:rsid w:val="004C20BC"/>
    <w:rsid w:val="004C3630"/>
    <w:rsid w:val="004C4262"/>
    <w:rsid w:val="004C48A9"/>
    <w:rsid w:val="004C5C9A"/>
    <w:rsid w:val="004C7197"/>
    <w:rsid w:val="004D1442"/>
    <w:rsid w:val="004D3DCB"/>
    <w:rsid w:val="004D5C68"/>
    <w:rsid w:val="004E1946"/>
    <w:rsid w:val="004E3F82"/>
    <w:rsid w:val="004E66E9"/>
    <w:rsid w:val="004E7DDE"/>
    <w:rsid w:val="004F0090"/>
    <w:rsid w:val="004F00F5"/>
    <w:rsid w:val="004F172C"/>
    <w:rsid w:val="005002ED"/>
    <w:rsid w:val="00500DBC"/>
    <w:rsid w:val="005037EB"/>
    <w:rsid w:val="0050761E"/>
    <w:rsid w:val="005102BE"/>
    <w:rsid w:val="00512439"/>
    <w:rsid w:val="00523F7F"/>
    <w:rsid w:val="0052405D"/>
    <w:rsid w:val="0052449B"/>
    <w:rsid w:val="00524D54"/>
    <w:rsid w:val="00526928"/>
    <w:rsid w:val="005314E5"/>
    <w:rsid w:val="00533F0A"/>
    <w:rsid w:val="005410E3"/>
    <w:rsid w:val="00541550"/>
    <w:rsid w:val="0054471C"/>
    <w:rsid w:val="0054531B"/>
    <w:rsid w:val="00546C24"/>
    <w:rsid w:val="005476FF"/>
    <w:rsid w:val="005516F6"/>
    <w:rsid w:val="005519DF"/>
    <w:rsid w:val="00552842"/>
    <w:rsid w:val="00554E89"/>
    <w:rsid w:val="0056323B"/>
    <w:rsid w:val="00564B58"/>
    <w:rsid w:val="005662AD"/>
    <w:rsid w:val="00572281"/>
    <w:rsid w:val="00572B3C"/>
    <w:rsid w:val="005745A0"/>
    <w:rsid w:val="005801DD"/>
    <w:rsid w:val="005875C9"/>
    <w:rsid w:val="00587E47"/>
    <w:rsid w:val="00592A40"/>
    <w:rsid w:val="00594C2E"/>
    <w:rsid w:val="005A06E6"/>
    <w:rsid w:val="005A28BC"/>
    <w:rsid w:val="005A4EC3"/>
    <w:rsid w:val="005A5377"/>
    <w:rsid w:val="005B1039"/>
    <w:rsid w:val="005B4FCF"/>
    <w:rsid w:val="005B7817"/>
    <w:rsid w:val="005C0275"/>
    <w:rsid w:val="005C06C8"/>
    <w:rsid w:val="005C209D"/>
    <w:rsid w:val="005C23D7"/>
    <w:rsid w:val="005C40EB"/>
    <w:rsid w:val="005D02B4"/>
    <w:rsid w:val="005D0C2C"/>
    <w:rsid w:val="005D2BB0"/>
    <w:rsid w:val="005D3013"/>
    <w:rsid w:val="005D3458"/>
    <w:rsid w:val="005D6F9F"/>
    <w:rsid w:val="005E1E50"/>
    <w:rsid w:val="005E2B9C"/>
    <w:rsid w:val="005E3332"/>
    <w:rsid w:val="005E5F29"/>
    <w:rsid w:val="005F0E31"/>
    <w:rsid w:val="005F4C59"/>
    <w:rsid w:val="005F76B0"/>
    <w:rsid w:val="00604429"/>
    <w:rsid w:val="006067B0"/>
    <w:rsid w:val="00606A8B"/>
    <w:rsid w:val="00611EBA"/>
    <w:rsid w:val="00615027"/>
    <w:rsid w:val="006213A8"/>
    <w:rsid w:val="00621EB4"/>
    <w:rsid w:val="0062201D"/>
    <w:rsid w:val="00623BEA"/>
    <w:rsid w:val="00623F01"/>
    <w:rsid w:val="006309DD"/>
    <w:rsid w:val="00631544"/>
    <w:rsid w:val="006347E9"/>
    <w:rsid w:val="00640C87"/>
    <w:rsid w:val="00641421"/>
    <w:rsid w:val="006454BB"/>
    <w:rsid w:val="00645B0C"/>
    <w:rsid w:val="00657CF4"/>
    <w:rsid w:val="00661463"/>
    <w:rsid w:val="00663B8D"/>
    <w:rsid w:val="00663E00"/>
    <w:rsid w:val="00664F48"/>
    <w:rsid w:val="00664FAD"/>
    <w:rsid w:val="0067345B"/>
    <w:rsid w:val="00673DA5"/>
    <w:rsid w:val="0067510E"/>
    <w:rsid w:val="00677084"/>
    <w:rsid w:val="00677C08"/>
    <w:rsid w:val="00683453"/>
    <w:rsid w:val="00683986"/>
    <w:rsid w:val="00685035"/>
    <w:rsid w:val="0068523C"/>
    <w:rsid w:val="00685770"/>
    <w:rsid w:val="006907BA"/>
    <w:rsid w:val="00690DBA"/>
    <w:rsid w:val="006964F9"/>
    <w:rsid w:val="006A395F"/>
    <w:rsid w:val="006A491A"/>
    <w:rsid w:val="006A65E2"/>
    <w:rsid w:val="006B37BD"/>
    <w:rsid w:val="006C0347"/>
    <w:rsid w:val="006C04EA"/>
    <w:rsid w:val="006C092D"/>
    <w:rsid w:val="006C099D"/>
    <w:rsid w:val="006C18F0"/>
    <w:rsid w:val="006C3E07"/>
    <w:rsid w:val="006C7E01"/>
    <w:rsid w:val="006D409D"/>
    <w:rsid w:val="006D5B93"/>
    <w:rsid w:val="006D64A5"/>
    <w:rsid w:val="006E0408"/>
    <w:rsid w:val="006E0935"/>
    <w:rsid w:val="006E3339"/>
    <w:rsid w:val="006E353F"/>
    <w:rsid w:val="006E35AB"/>
    <w:rsid w:val="006E7043"/>
    <w:rsid w:val="006F0E0A"/>
    <w:rsid w:val="006F17F8"/>
    <w:rsid w:val="006F211C"/>
    <w:rsid w:val="006F7A09"/>
    <w:rsid w:val="007014D8"/>
    <w:rsid w:val="00702CCE"/>
    <w:rsid w:val="007055E5"/>
    <w:rsid w:val="007058A9"/>
    <w:rsid w:val="0070627B"/>
    <w:rsid w:val="00711AA9"/>
    <w:rsid w:val="00712552"/>
    <w:rsid w:val="00713DB6"/>
    <w:rsid w:val="00714CF7"/>
    <w:rsid w:val="00722155"/>
    <w:rsid w:val="00737F19"/>
    <w:rsid w:val="0074065A"/>
    <w:rsid w:val="0074307A"/>
    <w:rsid w:val="007656F9"/>
    <w:rsid w:val="00774032"/>
    <w:rsid w:val="00774EB4"/>
    <w:rsid w:val="00775303"/>
    <w:rsid w:val="00775F1B"/>
    <w:rsid w:val="00782BF8"/>
    <w:rsid w:val="00783C75"/>
    <w:rsid w:val="007849D9"/>
    <w:rsid w:val="00787433"/>
    <w:rsid w:val="00795CCA"/>
    <w:rsid w:val="007A06DD"/>
    <w:rsid w:val="007A10F1"/>
    <w:rsid w:val="007A3D50"/>
    <w:rsid w:val="007A6399"/>
    <w:rsid w:val="007B0F07"/>
    <w:rsid w:val="007B2D29"/>
    <w:rsid w:val="007B306D"/>
    <w:rsid w:val="007B412F"/>
    <w:rsid w:val="007B4AF7"/>
    <w:rsid w:val="007B4DBF"/>
    <w:rsid w:val="007B7B7D"/>
    <w:rsid w:val="007C0C4D"/>
    <w:rsid w:val="007C5458"/>
    <w:rsid w:val="007C65D3"/>
    <w:rsid w:val="007D2C67"/>
    <w:rsid w:val="007D35A4"/>
    <w:rsid w:val="007E06BB"/>
    <w:rsid w:val="007E282D"/>
    <w:rsid w:val="007F2209"/>
    <w:rsid w:val="007F2FED"/>
    <w:rsid w:val="007F50D1"/>
    <w:rsid w:val="007F52A1"/>
    <w:rsid w:val="00800833"/>
    <w:rsid w:val="00812552"/>
    <w:rsid w:val="00813FDA"/>
    <w:rsid w:val="00815CBD"/>
    <w:rsid w:val="00815F0B"/>
    <w:rsid w:val="00816D52"/>
    <w:rsid w:val="008178B3"/>
    <w:rsid w:val="008257BB"/>
    <w:rsid w:val="008273EE"/>
    <w:rsid w:val="00827B8D"/>
    <w:rsid w:val="00831048"/>
    <w:rsid w:val="0083145E"/>
    <w:rsid w:val="00834272"/>
    <w:rsid w:val="0083716B"/>
    <w:rsid w:val="008424F0"/>
    <w:rsid w:val="00852740"/>
    <w:rsid w:val="008625C1"/>
    <w:rsid w:val="00864FB1"/>
    <w:rsid w:val="00866DBA"/>
    <w:rsid w:val="008765FC"/>
    <w:rsid w:val="0087671D"/>
    <w:rsid w:val="00876B20"/>
    <w:rsid w:val="008806F9"/>
    <w:rsid w:val="0088713E"/>
    <w:rsid w:val="00887957"/>
    <w:rsid w:val="00887DD8"/>
    <w:rsid w:val="00890754"/>
    <w:rsid w:val="00891AF1"/>
    <w:rsid w:val="008929F5"/>
    <w:rsid w:val="00896CA1"/>
    <w:rsid w:val="008A1B67"/>
    <w:rsid w:val="008A1E0D"/>
    <w:rsid w:val="008A2D27"/>
    <w:rsid w:val="008A57E3"/>
    <w:rsid w:val="008A6AD9"/>
    <w:rsid w:val="008B05D1"/>
    <w:rsid w:val="008B1E2C"/>
    <w:rsid w:val="008B5BF4"/>
    <w:rsid w:val="008C0CEE"/>
    <w:rsid w:val="008C1B18"/>
    <w:rsid w:val="008D19CE"/>
    <w:rsid w:val="008D46EC"/>
    <w:rsid w:val="008D4C91"/>
    <w:rsid w:val="008D6A04"/>
    <w:rsid w:val="008E0E25"/>
    <w:rsid w:val="008E61A1"/>
    <w:rsid w:val="008F6D99"/>
    <w:rsid w:val="008F7EB7"/>
    <w:rsid w:val="00900504"/>
    <w:rsid w:val="00900BDA"/>
    <w:rsid w:val="00901B28"/>
    <w:rsid w:val="009031EF"/>
    <w:rsid w:val="009059F9"/>
    <w:rsid w:val="00906D63"/>
    <w:rsid w:val="00913773"/>
    <w:rsid w:val="00914E0A"/>
    <w:rsid w:val="00916DD5"/>
    <w:rsid w:val="00917EA3"/>
    <w:rsid w:val="00917EE0"/>
    <w:rsid w:val="00921C89"/>
    <w:rsid w:val="00926966"/>
    <w:rsid w:val="00926D03"/>
    <w:rsid w:val="00930466"/>
    <w:rsid w:val="00934036"/>
    <w:rsid w:val="009341E2"/>
    <w:rsid w:val="00934889"/>
    <w:rsid w:val="00936ED8"/>
    <w:rsid w:val="0094531C"/>
    <w:rsid w:val="0094541D"/>
    <w:rsid w:val="009473EA"/>
    <w:rsid w:val="0095415C"/>
    <w:rsid w:val="00954E7E"/>
    <w:rsid w:val="00954FFB"/>
    <w:rsid w:val="009554D9"/>
    <w:rsid w:val="009572F9"/>
    <w:rsid w:val="00960D0F"/>
    <w:rsid w:val="00972616"/>
    <w:rsid w:val="0098366F"/>
    <w:rsid w:val="00983A03"/>
    <w:rsid w:val="009845CF"/>
    <w:rsid w:val="00986063"/>
    <w:rsid w:val="00990926"/>
    <w:rsid w:val="00991F67"/>
    <w:rsid w:val="00992876"/>
    <w:rsid w:val="0099358A"/>
    <w:rsid w:val="0099518E"/>
    <w:rsid w:val="009A0DCE"/>
    <w:rsid w:val="009A22CD"/>
    <w:rsid w:val="009A3E4B"/>
    <w:rsid w:val="009B35FD"/>
    <w:rsid w:val="009B3E13"/>
    <w:rsid w:val="009B4D9C"/>
    <w:rsid w:val="009B5C93"/>
    <w:rsid w:val="009B6815"/>
    <w:rsid w:val="009C09BC"/>
    <w:rsid w:val="009C754B"/>
    <w:rsid w:val="009D0833"/>
    <w:rsid w:val="009D2967"/>
    <w:rsid w:val="009D3C2B"/>
    <w:rsid w:val="009D3F40"/>
    <w:rsid w:val="009E08AF"/>
    <w:rsid w:val="009E4191"/>
    <w:rsid w:val="009F2AB1"/>
    <w:rsid w:val="009F4FAF"/>
    <w:rsid w:val="009F68F1"/>
    <w:rsid w:val="00A00E2E"/>
    <w:rsid w:val="00A04529"/>
    <w:rsid w:val="00A0584B"/>
    <w:rsid w:val="00A17135"/>
    <w:rsid w:val="00A21A6F"/>
    <w:rsid w:val="00A2381C"/>
    <w:rsid w:val="00A24E56"/>
    <w:rsid w:val="00A26A62"/>
    <w:rsid w:val="00A35A9B"/>
    <w:rsid w:val="00A35B83"/>
    <w:rsid w:val="00A4070E"/>
    <w:rsid w:val="00A40CA0"/>
    <w:rsid w:val="00A42424"/>
    <w:rsid w:val="00A477AD"/>
    <w:rsid w:val="00A504A7"/>
    <w:rsid w:val="00A53677"/>
    <w:rsid w:val="00A53BF2"/>
    <w:rsid w:val="00A53CC9"/>
    <w:rsid w:val="00A53F8B"/>
    <w:rsid w:val="00A57FE4"/>
    <w:rsid w:val="00A60D68"/>
    <w:rsid w:val="00A6634D"/>
    <w:rsid w:val="00A713D5"/>
    <w:rsid w:val="00A715DB"/>
    <w:rsid w:val="00A73EFA"/>
    <w:rsid w:val="00A74E46"/>
    <w:rsid w:val="00A77A3B"/>
    <w:rsid w:val="00A8268F"/>
    <w:rsid w:val="00A92F6F"/>
    <w:rsid w:val="00A97523"/>
    <w:rsid w:val="00AA3C0A"/>
    <w:rsid w:val="00AA639E"/>
    <w:rsid w:val="00AA7824"/>
    <w:rsid w:val="00AB0998"/>
    <w:rsid w:val="00AB0FA3"/>
    <w:rsid w:val="00AB372C"/>
    <w:rsid w:val="00AB634F"/>
    <w:rsid w:val="00AB73BF"/>
    <w:rsid w:val="00AC2998"/>
    <w:rsid w:val="00AC335C"/>
    <w:rsid w:val="00AC463E"/>
    <w:rsid w:val="00AC563B"/>
    <w:rsid w:val="00AD3BE2"/>
    <w:rsid w:val="00AD3E3D"/>
    <w:rsid w:val="00AD4460"/>
    <w:rsid w:val="00AD5FFD"/>
    <w:rsid w:val="00AD601B"/>
    <w:rsid w:val="00AE1EE4"/>
    <w:rsid w:val="00AE209F"/>
    <w:rsid w:val="00AE29D1"/>
    <w:rsid w:val="00AE36EC"/>
    <w:rsid w:val="00AE47DC"/>
    <w:rsid w:val="00AE7406"/>
    <w:rsid w:val="00AE7E88"/>
    <w:rsid w:val="00AF1688"/>
    <w:rsid w:val="00AF46E6"/>
    <w:rsid w:val="00AF5139"/>
    <w:rsid w:val="00AF5FDB"/>
    <w:rsid w:val="00AF5FF8"/>
    <w:rsid w:val="00B04CDA"/>
    <w:rsid w:val="00B06EDA"/>
    <w:rsid w:val="00B1161F"/>
    <w:rsid w:val="00B11661"/>
    <w:rsid w:val="00B145D8"/>
    <w:rsid w:val="00B15271"/>
    <w:rsid w:val="00B15B06"/>
    <w:rsid w:val="00B232A0"/>
    <w:rsid w:val="00B32B4D"/>
    <w:rsid w:val="00B33393"/>
    <w:rsid w:val="00B33B1A"/>
    <w:rsid w:val="00B35081"/>
    <w:rsid w:val="00B405A4"/>
    <w:rsid w:val="00B4073D"/>
    <w:rsid w:val="00B40C8D"/>
    <w:rsid w:val="00B4137E"/>
    <w:rsid w:val="00B45143"/>
    <w:rsid w:val="00B53ABA"/>
    <w:rsid w:val="00B54DF7"/>
    <w:rsid w:val="00B56223"/>
    <w:rsid w:val="00B56ABE"/>
    <w:rsid w:val="00B56E79"/>
    <w:rsid w:val="00B57AA7"/>
    <w:rsid w:val="00B637AA"/>
    <w:rsid w:val="00B63BE2"/>
    <w:rsid w:val="00B738C0"/>
    <w:rsid w:val="00B7592C"/>
    <w:rsid w:val="00B76D65"/>
    <w:rsid w:val="00B77C01"/>
    <w:rsid w:val="00B809D3"/>
    <w:rsid w:val="00B8226A"/>
    <w:rsid w:val="00B84965"/>
    <w:rsid w:val="00B84B66"/>
    <w:rsid w:val="00B85475"/>
    <w:rsid w:val="00B9090A"/>
    <w:rsid w:val="00B92196"/>
    <w:rsid w:val="00B9228D"/>
    <w:rsid w:val="00B929EC"/>
    <w:rsid w:val="00B95463"/>
    <w:rsid w:val="00BA0238"/>
    <w:rsid w:val="00BA1A1E"/>
    <w:rsid w:val="00BA5A51"/>
    <w:rsid w:val="00BA64F2"/>
    <w:rsid w:val="00BB0725"/>
    <w:rsid w:val="00BB5943"/>
    <w:rsid w:val="00BC408A"/>
    <w:rsid w:val="00BC5023"/>
    <w:rsid w:val="00BC556C"/>
    <w:rsid w:val="00BD1BCC"/>
    <w:rsid w:val="00BD42DA"/>
    <w:rsid w:val="00BD4684"/>
    <w:rsid w:val="00BD495B"/>
    <w:rsid w:val="00BD58B8"/>
    <w:rsid w:val="00BE08A7"/>
    <w:rsid w:val="00BE4391"/>
    <w:rsid w:val="00BF3E48"/>
    <w:rsid w:val="00C0130A"/>
    <w:rsid w:val="00C03260"/>
    <w:rsid w:val="00C04237"/>
    <w:rsid w:val="00C105AD"/>
    <w:rsid w:val="00C12EAF"/>
    <w:rsid w:val="00C15F1B"/>
    <w:rsid w:val="00C16288"/>
    <w:rsid w:val="00C16901"/>
    <w:rsid w:val="00C17D1D"/>
    <w:rsid w:val="00C20615"/>
    <w:rsid w:val="00C22C4C"/>
    <w:rsid w:val="00C2736B"/>
    <w:rsid w:val="00C33216"/>
    <w:rsid w:val="00C34A1A"/>
    <w:rsid w:val="00C35532"/>
    <w:rsid w:val="00C45923"/>
    <w:rsid w:val="00C45A36"/>
    <w:rsid w:val="00C543E7"/>
    <w:rsid w:val="00C56A26"/>
    <w:rsid w:val="00C60673"/>
    <w:rsid w:val="00C611A5"/>
    <w:rsid w:val="00C64E69"/>
    <w:rsid w:val="00C66B27"/>
    <w:rsid w:val="00C70225"/>
    <w:rsid w:val="00C72198"/>
    <w:rsid w:val="00C73C7D"/>
    <w:rsid w:val="00C7433E"/>
    <w:rsid w:val="00C75005"/>
    <w:rsid w:val="00C776F8"/>
    <w:rsid w:val="00C844EC"/>
    <w:rsid w:val="00C91E41"/>
    <w:rsid w:val="00C932FE"/>
    <w:rsid w:val="00C970DF"/>
    <w:rsid w:val="00CA0E7E"/>
    <w:rsid w:val="00CA7E71"/>
    <w:rsid w:val="00CB1098"/>
    <w:rsid w:val="00CB2673"/>
    <w:rsid w:val="00CB340C"/>
    <w:rsid w:val="00CB701D"/>
    <w:rsid w:val="00CC3BFF"/>
    <w:rsid w:val="00CC3F0E"/>
    <w:rsid w:val="00CC4EB6"/>
    <w:rsid w:val="00CD08C9"/>
    <w:rsid w:val="00CD1FE8"/>
    <w:rsid w:val="00CD38CD"/>
    <w:rsid w:val="00CD3E0C"/>
    <w:rsid w:val="00CD5565"/>
    <w:rsid w:val="00CD5D7B"/>
    <w:rsid w:val="00CD616C"/>
    <w:rsid w:val="00CE1990"/>
    <w:rsid w:val="00CE3688"/>
    <w:rsid w:val="00CE5BDE"/>
    <w:rsid w:val="00CF0AF7"/>
    <w:rsid w:val="00CF31AE"/>
    <w:rsid w:val="00CF384C"/>
    <w:rsid w:val="00CF68D6"/>
    <w:rsid w:val="00CF7B4A"/>
    <w:rsid w:val="00D009F8"/>
    <w:rsid w:val="00D00C4E"/>
    <w:rsid w:val="00D00DEE"/>
    <w:rsid w:val="00D078DA"/>
    <w:rsid w:val="00D125AE"/>
    <w:rsid w:val="00D12C6E"/>
    <w:rsid w:val="00D14995"/>
    <w:rsid w:val="00D16AC1"/>
    <w:rsid w:val="00D17955"/>
    <w:rsid w:val="00D204F2"/>
    <w:rsid w:val="00D22C18"/>
    <w:rsid w:val="00D2455C"/>
    <w:rsid w:val="00D25023"/>
    <w:rsid w:val="00D27F8C"/>
    <w:rsid w:val="00D30A5E"/>
    <w:rsid w:val="00D33843"/>
    <w:rsid w:val="00D41F8B"/>
    <w:rsid w:val="00D45890"/>
    <w:rsid w:val="00D54A6F"/>
    <w:rsid w:val="00D5518A"/>
    <w:rsid w:val="00D57D57"/>
    <w:rsid w:val="00D6220A"/>
    <w:rsid w:val="00D62E42"/>
    <w:rsid w:val="00D645DE"/>
    <w:rsid w:val="00D72600"/>
    <w:rsid w:val="00D74BC5"/>
    <w:rsid w:val="00D772FB"/>
    <w:rsid w:val="00D8140A"/>
    <w:rsid w:val="00D84F74"/>
    <w:rsid w:val="00D90DFA"/>
    <w:rsid w:val="00DA1AA0"/>
    <w:rsid w:val="00DA512B"/>
    <w:rsid w:val="00DA6EEE"/>
    <w:rsid w:val="00DB1E68"/>
    <w:rsid w:val="00DB4805"/>
    <w:rsid w:val="00DB6248"/>
    <w:rsid w:val="00DC42BA"/>
    <w:rsid w:val="00DC44A8"/>
    <w:rsid w:val="00DD18ED"/>
    <w:rsid w:val="00DE38FB"/>
    <w:rsid w:val="00DE4BEE"/>
    <w:rsid w:val="00DE5B3D"/>
    <w:rsid w:val="00DE7112"/>
    <w:rsid w:val="00DF19BE"/>
    <w:rsid w:val="00DF3B44"/>
    <w:rsid w:val="00DF3D9B"/>
    <w:rsid w:val="00DF6B62"/>
    <w:rsid w:val="00E02B9A"/>
    <w:rsid w:val="00E076AC"/>
    <w:rsid w:val="00E07B26"/>
    <w:rsid w:val="00E11BF5"/>
    <w:rsid w:val="00E136F6"/>
    <w:rsid w:val="00E1372E"/>
    <w:rsid w:val="00E149DB"/>
    <w:rsid w:val="00E16FF7"/>
    <w:rsid w:val="00E20990"/>
    <w:rsid w:val="00E21D30"/>
    <w:rsid w:val="00E2306E"/>
    <w:rsid w:val="00E23637"/>
    <w:rsid w:val="00E239ED"/>
    <w:rsid w:val="00E24B5E"/>
    <w:rsid w:val="00E24D9A"/>
    <w:rsid w:val="00E25D34"/>
    <w:rsid w:val="00E27805"/>
    <w:rsid w:val="00E27A11"/>
    <w:rsid w:val="00E30497"/>
    <w:rsid w:val="00E343DC"/>
    <w:rsid w:val="00E358A2"/>
    <w:rsid w:val="00E35C9A"/>
    <w:rsid w:val="00E35F15"/>
    <w:rsid w:val="00E3771B"/>
    <w:rsid w:val="00E40979"/>
    <w:rsid w:val="00E40AB0"/>
    <w:rsid w:val="00E4393C"/>
    <w:rsid w:val="00E43F26"/>
    <w:rsid w:val="00E52A36"/>
    <w:rsid w:val="00E565E9"/>
    <w:rsid w:val="00E61D0A"/>
    <w:rsid w:val="00E6378B"/>
    <w:rsid w:val="00E63EC3"/>
    <w:rsid w:val="00E653DA"/>
    <w:rsid w:val="00E65958"/>
    <w:rsid w:val="00E66524"/>
    <w:rsid w:val="00E6659C"/>
    <w:rsid w:val="00E7190E"/>
    <w:rsid w:val="00E759F7"/>
    <w:rsid w:val="00E80E5E"/>
    <w:rsid w:val="00E84FE5"/>
    <w:rsid w:val="00E863BD"/>
    <w:rsid w:val="00E879A5"/>
    <w:rsid w:val="00E879FC"/>
    <w:rsid w:val="00EA2574"/>
    <w:rsid w:val="00EA2F1F"/>
    <w:rsid w:val="00EA3F2E"/>
    <w:rsid w:val="00EA56F7"/>
    <w:rsid w:val="00EA57EC"/>
    <w:rsid w:val="00EA6208"/>
    <w:rsid w:val="00EB120E"/>
    <w:rsid w:val="00EB2928"/>
    <w:rsid w:val="00EB34C8"/>
    <w:rsid w:val="00EB46E2"/>
    <w:rsid w:val="00EB55CB"/>
    <w:rsid w:val="00EB5E94"/>
    <w:rsid w:val="00EC0045"/>
    <w:rsid w:val="00EC115E"/>
    <w:rsid w:val="00ED0DDF"/>
    <w:rsid w:val="00ED20FA"/>
    <w:rsid w:val="00ED30F1"/>
    <w:rsid w:val="00ED452E"/>
    <w:rsid w:val="00ED62C2"/>
    <w:rsid w:val="00EE3BCD"/>
    <w:rsid w:val="00EE3CDA"/>
    <w:rsid w:val="00EF29C1"/>
    <w:rsid w:val="00EF37A8"/>
    <w:rsid w:val="00EF531F"/>
    <w:rsid w:val="00F05FE8"/>
    <w:rsid w:val="00F06D86"/>
    <w:rsid w:val="00F13D87"/>
    <w:rsid w:val="00F149E5"/>
    <w:rsid w:val="00F15E33"/>
    <w:rsid w:val="00F16215"/>
    <w:rsid w:val="00F175B0"/>
    <w:rsid w:val="00F17DA2"/>
    <w:rsid w:val="00F22EC0"/>
    <w:rsid w:val="00F25C47"/>
    <w:rsid w:val="00F27D7B"/>
    <w:rsid w:val="00F3080A"/>
    <w:rsid w:val="00F31D34"/>
    <w:rsid w:val="00F320DC"/>
    <w:rsid w:val="00F342A1"/>
    <w:rsid w:val="00F36FBA"/>
    <w:rsid w:val="00F42CFF"/>
    <w:rsid w:val="00F44D36"/>
    <w:rsid w:val="00F46262"/>
    <w:rsid w:val="00F4795D"/>
    <w:rsid w:val="00F50A61"/>
    <w:rsid w:val="00F525CD"/>
    <w:rsid w:val="00F5286C"/>
    <w:rsid w:val="00F52E12"/>
    <w:rsid w:val="00F53B7D"/>
    <w:rsid w:val="00F550C0"/>
    <w:rsid w:val="00F556E1"/>
    <w:rsid w:val="00F638CA"/>
    <w:rsid w:val="00F657C5"/>
    <w:rsid w:val="00F77588"/>
    <w:rsid w:val="00F81425"/>
    <w:rsid w:val="00F81E83"/>
    <w:rsid w:val="00F900B4"/>
    <w:rsid w:val="00F9150A"/>
    <w:rsid w:val="00F92881"/>
    <w:rsid w:val="00F9293F"/>
    <w:rsid w:val="00FA0F2E"/>
    <w:rsid w:val="00FA4DB1"/>
    <w:rsid w:val="00FB3F2A"/>
    <w:rsid w:val="00FB44F8"/>
    <w:rsid w:val="00FC3593"/>
    <w:rsid w:val="00FC4DAF"/>
    <w:rsid w:val="00FC6A2A"/>
    <w:rsid w:val="00FD117D"/>
    <w:rsid w:val="00FD6586"/>
    <w:rsid w:val="00FD72E3"/>
    <w:rsid w:val="00FE06FC"/>
    <w:rsid w:val="00FE4AB1"/>
    <w:rsid w:val="00FE775F"/>
    <w:rsid w:val="00FF0315"/>
    <w:rsid w:val="00FF137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A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05AD"/>
    <w:rPr>
      <w:rFonts w:ascii="Times New Roman" w:hAnsi="Times New Roman"/>
      <w:b w:val="0"/>
      <w:i w:val="0"/>
      <w:sz w:val="22"/>
    </w:rPr>
  </w:style>
  <w:style w:type="paragraph" w:styleId="NoSpacing">
    <w:name w:val="No Spacing"/>
    <w:uiPriority w:val="1"/>
    <w:qFormat/>
    <w:rsid w:val="00C105AD"/>
    <w:pPr>
      <w:spacing w:after="0" w:line="240" w:lineRule="auto"/>
    </w:pPr>
  </w:style>
  <w:style w:type="paragraph" w:customStyle="1" w:styleId="scemptylineheader">
    <w:name w:val="sc_emptyline_header"/>
    <w:qFormat/>
    <w:rsid w:val="00C105A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05A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05A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05A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05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0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05AD"/>
    <w:rPr>
      <w:color w:val="808080"/>
    </w:rPr>
  </w:style>
  <w:style w:type="paragraph" w:customStyle="1" w:styleId="scdirectionallanguage">
    <w:name w:val="sc_directional_language"/>
    <w:qFormat/>
    <w:rsid w:val="00C105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0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05A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05A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05A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05A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05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05A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05A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05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05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05A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05A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05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05A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05A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05A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05AD"/>
    <w:rPr>
      <w:rFonts w:ascii="Times New Roman" w:hAnsi="Times New Roman"/>
      <w:color w:val="auto"/>
      <w:sz w:val="22"/>
    </w:rPr>
  </w:style>
  <w:style w:type="paragraph" w:customStyle="1" w:styleId="scclippagebillheader">
    <w:name w:val="sc_clip_page_bill_header"/>
    <w:qFormat/>
    <w:rsid w:val="00C105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05A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05A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0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5AD"/>
    <w:rPr>
      <w:lang w:val="en-US"/>
    </w:rPr>
  </w:style>
  <w:style w:type="paragraph" w:styleId="Footer">
    <w:name w:val="footer"/>
    <w:basedOn w:val="Normal"/>
    <w:link w:val="FooterChar"/>
    <w:uiPriority w:val="99"/>
    <w:unhideWhenUsed/>
    <w:rsid w:val="00C10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5AD"/>
    <w:rPr>
      <w:lang w:val="en-US"/>
    </w:rPr>
  </w:style>
  <w:style w:type="paragraph" w:styleId="ListParagraph">
    <w:name w:val="List Paragraph"/>
    <w:basedOn w:val="Normal"/>
    <w:uiPriority w:val="34"/>
    <w:qFormat/>
    <w:rsid w:val="00C105AD"/>
    <w:pPr>
      <w:ind w:left="720"/>
      <w:contextualSpacing/>
    </w:pPr>
  </w:style>
  <w:style w:type="paragraph" w:customStyle="1" w:styleId="scbillfooter">
    <w:name w:val="sc_bill_footer"/>
    <w:qFormat/>
    <w:rsid w:val="00C105A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0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05A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05A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0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0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0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0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0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05A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0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05A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0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05AD"/>
    <w:pPr>
      <w:widowControl w:val="0"/>
      <w:suppressAutoHyphens/>
      <w:spacing w:after="0" w:line="360" w:lineRule="auto"/>
    </w:pPr>
    <w:rPr>
      <w:rFonts w:ascii="Times New Roman" w:hAnsi="Times New Roman"/>
      <w:lang w:val="en-US"/>
    </w:rPr>
  </w:style>
  <w:style w:type="paragraph" w:customStyle="1" w:styleId="sctableln">
    <w:name w:val="sc_table_ln"/>
    <w:qFormat/>
    <w:rsid w:val="00C105A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05A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05AD"/>
    <w:rPr>
      <w:strike/>
      <w:dstrike w:val="0"/>
    </w:rPr>
  </w:style>
  <w:style w:type="character" w:customStyle="1" w:styleId="scinsert">
    <w:name w:val="sc_insert"/>
    <w:uiPriority w:val="1"/>
    <w:qFormat/>
    <w:rsid w:val="00C105AD"/>
    <w:rPr>
      <w:caps w:val="0"/>
      <w:smallCaps w:val="0"/>
      <w:strike w:val="0"/>
      <w:dstrike w:val="0"/>
      <w:vanish w:val="0"/>
      <w:u w:val="single"/>
      <w:vertAlign w:val="baseline"/>
    </w:rPr>
  </w:style>
  <w:style w:type="character" w:customStyle="1" w:styleId="scinsertred">
    <w:name w:val="sc_insert_red"/>
    <w:uiPriority w:val="1"/>
    <w:qFormat/>
    <w:rsid w:val="00C105AD"/>
    <w:rPr>
      <w:caps w:val="0"/>
      <w:smallCaps w:val="0"/>
      <w:strike w:val="0"/>
      <w:dstrike w:val="0"/>
      <w:vanish w:val="0"/>
      <w:color w:val="FF0000"/>
      <w:u w:val="single"/>
      <w:vertAlign w:val="baseline"/>
    </w:rPr>
  </w:style>
  <w:style w:type="character" w:customStyle="1" w:styleId="scinsertblue">
    <w:name w:val="sc_insert_blue"/>
    <w:uiPriority w:val="1"/>
    <w:qFormat/>
    <w:rsid w:val="00C105AD"/>
    <w:rPr>
      <w:caps w:val="0"/>
      <w:smallCaps w:val="0"/>
      <w:strike w:val="0"/>
      <w:dstrike w:val="0"/>
      <w:vanish w:val="0"/>
      <w:color w:val="0070C0"/>
      <w:u w:val="single"/>
      <w:vertAlign w:val="baseline"/>
    </w:rPr>
  </w:style>
  <w:style w:type="character" w:customStyle="1" w:styleId="scstrikered">
    <w:name w:val="sc_strike_red"/>
    <w:uiPriority w:val="1"/>
    <w:qFormat/>
    <w:rsid w:val="00C105AD"/>
    <w:rPr>
      <w:strike/>
      <w:dstrike w:val="0"/>
      <w:color w:val="FF0000"/>
    </w:rPr>
  </w:style>
  <w:style w:type="character" w:customStyle="1" w:styleId="scstrikeblue">
    <w:name w:val="sc_strike_blue"/>
    <w:uiPriority w:val="1"/>
    <w:qFormat/>
    <w:rsid w:val="00C105AD"/>
    <w:rPr>
      <w:strike/>
      <w:dstrike w:val="0"/>
      <w:color w:val="0070C0"/>
    </w:rPr>
  </w:style>
  <w:style w:type="character" w:customStyle="1" w:styleId="scinsertbluenounderline">
    <w:name w:val="sc_insert_blue_no_underline"/>
    <w:uiPriority w:val="1"/>
    <w:qFormat/>
    <w:rsid w:val="00C105A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05A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05AD"/>
    <w:rPr>
      <w:strike/>
      <w:dstrike w:val="0"/>
      <w:color w:val="0070C0"/>
      <w:lang w:val="en-US"/>
    </w:rPr>
  </w:style>
  <w:style w:type="character" w:customStyle="1" w:styleId="scstrikerednoncodified">
    <w:name w:val="sc_strike_red_non_codified"/>
    <w:uiPriority w:val="1"/>
    <w:qFormat/>
    <w:rsid w:val="00C105AD"/>
    <w:rPr>
      <w:strike/>
      <w:dstrike w:val="0"/>
      <w:color w:val="FF0000"/>
    </w:rPr>
  </w:style>
  <w:style w:type="paragraph" w:customStyle="1" w:styleId="scbillsiglines">
    <w:name w:val="sc_bill_sig_lines"/>
    <w:qFormat/>
    <w:rsid w:val="00C105A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05AD"/>
    <w:rPr>
      <w:bdr w:val="none" w:sz="0" w:space="0" w:color="auto"/>
      <w:shd w:val="clear" w:color="auto" w:fill="FEC6C6"/>
    </w:rPr>
  </w:style>
  <w:style w:type="character" w:customStyle="1" w:styleId="screstoreblue">
    <w:name w:val="sc_restore_blue"/>
    <w:uiPriority w:val="1"/>
    <w:qFormat/>
    <w:rsid w:val="00C105AD"/>
    <w:rPr>
      <w:color w:val="4472C4" w:themeColor="accent1"/>
      <w:bdr w:val="none" w:sz="0" w:space="0" w:color="auto"/>
      <w:shd w:val="clear" w:color="auto" w:fill="auto"/>
    </w:rPr>
  </w:style>
  <w:style w:type="character" w:customStyle="1" w:styleId="screstorered">
    <w:name w:val="sc_restore_red"/>
    <w:uiPriority w:val="1"/>
    <w:qFormat/>
    <w:rsid w:val="00C105AD"/>
    <w:rPr>
      <w:color w:val="FF0000"/>
      <w:bdr w:val="none" w:sz="0" w:space="0" w:color="auto"/>
      <w:shd w:val="clear" w:color="auto" w:fill="auto"/>
    </w:rPr>
  </w:style>
  <w:style w:type="character" w:customStyle="1" w:styleId="scstrikenewblue">
    <w:name w:val="sc_strike_new_blue"/>
    <w:uiPriority w:val="1"/>
    <w:qFormat/>
    <w:rsid w:val="00C105AD"/>
    <w:rPr>
      <w:strike w:val="0"/>
      <w:dstrike/>
      <w:color w:val="0070C0"/>
      <w:u w:val="none"/>
    </w:rPr>
  </w:style>
  <w:style w:type="character" w:customStyle="1" w:styleId="scstrikenewred">
    <w:name w:val="sc_strike_new_red"/>
    <w:uiPriority w:val="1"/>
    <w:qFormat/>
    <w:rsid w:val="00C105AD"/>
    <w:rPr>
      <w:strike w:val="0"/>
      <w:dstrike/>
      <w:color w:val="FF0000"/>
      <w:u w:val="none"/>
    </w:rPr>
  </w:style>
  <w:style w:type="character" w:customStyle="1" w:styleId="scamendsenate">
    <w:name w:val="sc_amend_senate"/>
    <w:uiPriority w:val="1"/>
    <w:qFormat/>
    <w:rsid w:val="00C105AD"/>
    <w:rPr>
      <w:bdr w:val="none" w:sz="0" w:space="0" w:color="auto"/>
      <w:shd w:val="clear" w:color="auto" w:fill="FFF2CC" w:themeFill="accent4" w:themeFillTint="33"/>
    </w:rPr>
  </w:style>
  <w:style w:type="character" w:customStyle="1" w:styleId="scamendhouse">
    <w:name w:val="sc_amend_house"/>
    <w:uiPriority w:val="1"/>
    <w:qFormat/>
    <w:rsid w:val="00C105AD"/>
    <w:rPr>
      <w:bdr w:val="none" w:sz="0" w:space="0" w:color="auto"/>
      <w:shd w:val="clear" w:color="auto" w:fill="E2EFD9" w:themeFill="accent6" w:themeFillTint="33"/>
    </w:rPr>
  </w:style>
  <w:style w:type="paragraph" w:styleId="Revision">
    <w:name w:val="Revision"/>
    <w:hidden/>
    <w:uiPriority w:val="99"/>
    <w:semiHidden/>
    <w:rsid w:val="001B4159"/>
    <w:pPr>
      <w:spacing w:after="0" w:line="240" w:lineRule="auto"/>
    </w:pPr>
    <w:rPr>
      <w:lang w:val="en-US"/>
    </w:rPr>
  </w:style>
  <w:style w:type="character" w:styleId="CommentReference">
    <w:name w:val="annotation reference"/>
    <w:basedOn w:val="DefaultParagraphFont"/>
    <w:uiPriority w:val="99"/>
    <w:semiHidden/>
    <w:unhideWhenUsed/>
    <w:rsid w:val="002B1047"/>
    <w:rPr>
      <w:sz w:val="16"/>
      <w:szCs w:val="16"/>
    </w:rPr>
  </w:style>
  <w:style w:type="paragraph" w:styleId="CommentText">
    <w:name w:val="annotation text"/>
    <w:basedOn w:val="Normal"/>
    <w:link w:val="CommentTextChar"/>
    <w:uiPriority w:val="99"/>
    <w:unhideWhenUsed/>
    <w:rsid w:val="002B1047"/>
    <w:pPr>
      <w:spacing w:line="240" w:lineRule="auto"/>
    </w:pPr>
    <w:rPr>
      <w:sz w:val="20"/>
      <w:szCs w:val="20"/>
    </w:rPr>
  </w:style>
  <w:style w:type="character" w:customStyle="1" w:styleId="CommentTextChar">
    <w:name w:val="Comment Text Char"/>
    <w:basedOn w:val="DefaultParagraphFont"/>
    <w:link w:val="CommentText"/>
    <w:uiPriority w:val="99"/>
    <w:rsid w:val="002B1047"/>
    <w:rPr>
      <w:sz w:val="20"/>
      <w:szCs w:val="20"/>
      <w:lang w:val="en-US"/>
    </w:rPr>
  </w:style>
  <w:style w:type="paragraph" w:styleId="CommentSubject">
    <w:name w:val="annotation subject"/>
    <w:basedOn w:val="CommentText"/>
    <w:next w:val="CommentText"/>
    <w:link w:val="CommentSubjectChar"/>
    <w:uiPriority w:val="99"/>
    <w:semiHidden/>
    <w:unhideWhenUsed/>
    <w:rsid w:val="002B1047"/>
    <w:rPr>
      <w:b/>
      <w:bCs/>
    </w:rPr>
  </w:style>
  <w:style w:type="character" w:customStyle="1" w:styleId="CommentSubjectChar">
    <w:name w:val="Comment Subject Char"/>
    <w:basedOn w:val="CommentTextChar"/>
    <w:link w:val="CommentSubject"/>
    <w:uiPriority w:val="99"/>
    <w:semiHidden/>
    <w:rsid w:val="002B104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0323"/>
    <w:rsid w:val="000C5BC7"/>
    <w:rsid w:val="000D3F01"/>
    <w:rsid w:val="000F401F"/>
    <w:rsid w:val="00140B15"/>
    <w:rsid w:val="001B20DA"/>
    <w:rsid w:val="001C48FD"/>
    <w:rsid w:val="0022265C"/>
    <w:rsid w:val="002A7C8A"/>
    <w:rsid w:val="002D4365"/>
    <w:rsid w:val="00327CE7"/>
    <w:rsid w:val="003E4FBC"/>
    <w:rsid w:val="003F4940"/>
    <w:rsid w:val="004B4C0B"/>
    <w:rsid w:val="004E2BB5"/>
    <w:rsid w:val="00580C56"/>
    <w:rsid w:val="006B363F"/>
    <w:rsid w:val="006F0E0A"/>
    <w:rsid w:val="007070D2"/>
    <w:rsid w:val="00714CF7"/>
    <w:rsid w:val="00776F2C"/>
    <w:rsid w:val="008E3972"/>
    <w:rsid w:val="008F7723"/>
    <w:rsid w:val="009031EF"/>
    <w:rsid w:val="00912A5F"/>
    <w:rsid w:val="00940EED"/>
    <w:rsid w:val="00985255"/>
    <w:rsid w:val="009C3651"/>
    <w:rsid w:val="00A51DBA"/>
    <w:rsid w:val="00B20DA6"/>
    <w:rsid w:val="00B457AF"/>
    <w:rsid w:val="00BA0238"/>
    <w:rsid w:val="00C818FB"/>
    <w:rsid w:val="00C91E41"/>
    <w:rsid w:val="00CC0451"/>
    <w:rsid w:val="00D6665C"/>
    <w:rsid w:val="00D900BD"/>
    <w:rsid w:val="00E76813"/>
    <w:rsid w:val="00F17E2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5e676ae3-8060-426b-869e-01b6a1cc3587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2024-12-03T14:22:53.873633-05:00</T_BILL_DT_VERSION>
  <T_BILL_D_PREFILEDATE>2024-12-11</T_BILL_D_PREFILEDATE>
  <T_BILL_N_INTERNALVERSIONNUMBER>1</T_BILL_N_INTERNALVERSIONNUMBER>
  <T_BILL_N_SESSION>126</T_BILL_N_SESSION>
  <T_BILL_N_VERSIONNUMBER>1</T_BILL_N_VERSIONNUMBER>
  <T_BILL_N_YEAR>2025</T_BILL_N_YEAR>
  <T_BILL_REQUEST_REQUEST>a1c1443b-0535-4392-946a-ff962cfe924b</T_BILL_REQUEST_REQUEST>
  <T_BILL_R_ORIGINALDRAFT>45a930b1-9d95-45de-b7ca-38c4adb8da65</T_BILL_R_ORIGINALDRAFT>
  <T_BILL_SPONSOR_SPONSOR>fa110a1d-0bdb-4519-84d2-b78230fe06b9</T_BILL_SPONSOR_SPONSOR>
  <T_BILL_T_BILLNAME>[0002]</T_BILL_T_BILLNAME>
  <T_BILL_T_BILLNUMBER>2</T_BILL_T_BILLNUMBER>
  <T_BILL_T_BILLTITLE>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DIRECTOR OF THE DEPARTMENT OF BEHAVIORAL HEALTH AND DEVELOPMENTAL DISABILITIES, ALL EMPLOYEES WHO REPORT DIRECTLY TO THE DIRECTOR, AND THE DIRECTOR FOR EACH OF THE EXECUTIVE OFFICE’S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FORMER MENTAL HEALTH COMMISSION, SO AS TO FURTHER TRANSFER THOSE POWERS, DUTIES, RECORDS, AND FILES TO THE OFFICE OF MENTAL HEALTH; BY AMENDING SECTION 44‑9‑30, RELATING TO the CREATION OF SOUTH the CAROLINA MENTAL HEALTH COMMISSION, SO AS TO PROVIDE FOR THE POWERS OF THE DIRECTOR OF THE OFFICE; BY AMENDING SECTION 1‑3‑420, RELATING TO PROCLAMATION OF EMERGENCY BY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 WHO HAS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STATE DIRECTOR OF MENTAL HEALTH, APPOINTMENT AND REMOVAL, POWERS AND DUTIES, and QUALIFICATIONS.</T_BILL_T_BILLTITLE>
  <T_BILL_T_CHAMBER>senate</T_BILL_T_CHAMBER>
  <T_BILL_T_FILENAME> </T_BILL_T_FILENAME>
  <T_BILL_T_LEGTYPE>bill_statewide</T_BILL_T_LEGTYPE>
  <T_BILL_T_RATNUMBERSTRING>SNone</T_BILL_T_RATNUMBERSTRING>
  <T_BILL_T_SECTIONS>[{"SectionUUID":"12792f91-08f1-46b2-88d6-913d5188f10e","SectionName":"code_section","SectionNumber":1,"SectionType":"code_section","CodeSections":[{"CodeSectionBookmarkName":"ns_T44C12N10_ebebbe059","IsConstitutionSection":false,"Identity":"44-12-10","IsNew":true,"SubSections":[{"Level":1,"Identity":"T44C12N10S1","SubSectionBookmarkName":"ss_T44C12N10S1_lv1_88ed18168","IsNewSubSection":false,"SubSectionReplacement":""},{"Level":1,"Identity":"T44C12N10S2","SubSectionBookmarkName":"ss_T44C12N10S2_lv1_a854be884","IsNewSubSection":false,"SubSectionReplacement":""},{"Level":1,"Identity":"T44C12N10S3","SubSectionBookmarkName":"ss_T44C12N10S3_lv1_f385d7170","IsNewSubSection":false,"SubSectionReplacement":""}],"TitleRelatedTo":"","TitleSoAsTo":"establish the department of beahavioral health and developmental disabilities, to provide for its powers, duties, and authority, to provide that the department is comprised of the office of intellectual disabilities, the office of mental health, and the office of substance abuse services","Deleted":false},{"CodeSectionBookmarkName":"ns_T44C12N20_b7faa4b87","IsConstitutionSection":false,"Identity":"44-12-20","IsNew":true,"SubSections":[],"TitleRelatedTo":"","TitleSoAsTo":"","Deleted":false},{"CodeSectionBookmarkName":"ns_T44C12N30_bdc54f6a5","IsConstitutionSection":false,"Identity":"44-12-30","IsNew":true,"SubSections":[],"TitleRelatedTo":"","TitleSoAsTo":"","Deleted":false},{"CodeSectionBookmarkName":"ns_T44C12N40_5f70dd966","IsConstitutionSection":false,"Identity":"44-12-40","IsNew":true,"SubSections":[{"Level":1,"Identity":"T44C12N40S1","SubSectionBookmarkName":"ss_T44C12N40S1_lv1_d7a016103","IsNewSubSection":false,"SubSectionReplacement":""},{"Level":1,"Identity":"T44C12N40S2","SubSectionBookmarkName":"ss_T44C12N40S2_lv1_26a9a12cd","IsNewSubSection":false,"SubSectionReplacement":""},{"Level":1,"Identity":"T44C12N40S3","SubSectionBookmarkName":"ss_T44C12N40S3_lv1_51c7fabc3","IsNewSubSection":false,"SubSectionReplacement":""},{"Level":1,"Identity":"T44C12N40S4","SubSectionBookmarkName":"ss_T44C12N40S4_lv1_48732736b","IsNewSubSection":false,"SubSectionReplacement":""},{"Level":1,"Identity":"T44C12N40S5","SubSectionBookmarkName":"ss_T44C12N40S5_lv1_9c668b8a4","IsNewSubSection":false,"SubSectionReplacement":""},{"Level":2,"Identity":"T44C12N40Sa","SubSectionBookmarkName":"ss_T44C12N40Sa_lv2_1c5f1d4fc","IsNewSubSection":false,"SubSectionReplacement":""},{"Level":2,"Identity":"T44C12N40Sb","SubSectionBookmarkName":"ss_T44C12N40Sb_lv2_a6243201c","IsNewSubSection":false,"SubSectionReplacement":""},{"Level":2,"Identity":"T44C12N40Sc","SubSectionBookmarkName":"ss_T44C12N40Sc_lv2_a7da21bcd","IsNewSubSection":false,"SubSectionReplacement":""},{"Level":2,"Identity":"T44C12N40Sd","SubSectionBookmarkName":"ss_T44C12N40Sd_lv2_b7660daa2","IsNewSubSection":false,"SubSectionReplacement":""},{"Level":1,"Identity":"T44C12N40S6","SubSectionBookmarkName":"ss_T44C12N40S6_lv1_cd0e1fc45","IsNewSubSection":false,"SubSectionReplacement":""},{"Level":1,"Identity":"T44C12N40S7","SubSectionBookmarkName":"ss_T44C12N40S7_lv1_e8c71fcb2","IsNewSubSection":false,"SubSectionReplacement":""},{"Level":1,"Identity":"T44C12N40S8","SubSectionBookmarkName":"ss_T44C12N40S8_lv1_e61058dff","IsNewSubSection":false,"SubSectionReplacement":""}],"TitleRelatedTo":"","TitleSoAsTo":"","Deleted":false},{"CodeSectionBookmarkName":"ns_T44C12N50_12ba0256c","IsConstitutionSection":false,"Identity":"44-12-50","IsNew":true,"SubSections":[{"Level":1,"Identity":"T44C12N50SA","SubSectionBookmarkName":"ss_T44C12N50SA_lv1_fd22f1644","IsNewSubSection":false,"SubSectionReplacement":""},{"Level":2,"Identity":"T44C12N50S1","SubSectionBookmarkName":"ss_T44C12N50S1_lv2_25fa015d9","IsNewSubSection":false,"SubSectionReplacement":""},{"Level":2,"Identity":"T44C12N50S2","SubSectionBookmarkName":"ss_T44C12N50S2_lv2_4d051d845","IsNewSubSection":false,"SubSectionReplacement":""},{"Level":2,"Identity":"T44C12N50S3","SubSectionBookmarkName":"ss_T44C12N50S3_lv2_36f943616","IsNewSubSection":false,"SubSectionReplacement":""},{"Level":1,"Identity":"T44C12N50SB","SubSectionBookmarkName":"ss_T44C12N50SB_lv1_4467b1149","IsNewSubSection":false,"SubSectionReplacement":""},{"Level":2,"Identity":"T44C12N50S1","SubSectionBookmarkName":"ss_T44C12N50S1_lv2_07627feb3","IsNewSubSection":false,"SubSectionReplacement":""},{"Level":2,"Identity":"T44C12N50S2","SubSectionBookmarkName":"ss_T44C12N50S2_lv2_c8299169c","IsNewSubSection":false,"SubSectionReplacement":""}],"TitleRelatedTo":"","TitleSoAsTo":"","Deleted":false},{"CodeSectionBookmarkName":"ns_T44C12N60_04fc16b30","IsConstitutionSection":false,"Identity":"44-12-60","IsNew":true,"SubSections":[],"TitleRelatedTo":"","TitleSoAsTo":"","Deleted":false}],"TitleText":"","DisableControls":false,"Deleted":false,"RepealItems":[],"SectionBookmarkName":"bs_num_1_b6edccb5b"},{"SectionUUID":"1c85d52b-9d35-4197-a034-3a305c0b3faf","SectionName":"code_section","SectionNumber":2,"SectionType":"code_section","CodeSections":[{"CodeSectionBookmarkName":"cs_T1C30N10_a47a5430c","IsConstitutionSection":false,"Identity":"1-30-10","IsNew":false,"SubSections":[{"Level":1,"Identity":"T1C30N10SA","SubSectionBookmarkName":"ss_T1C30N10SA_lv1_e00375bc3","IsNewSubSection":false,"SubSectionReplacement":""}],"TitleRelatedTo":"Departments of State Government","TitleSoAsTo":"add the department of behavioral health and developmental disabilities, and to remove the department of alcohol and other drug abuse services, the department of disabilities and special needs, and the department of mental health","Deleted":false}],"TitleText":"","DisableControls":false,"Deleted":false,"RepealItems":[],"SectionBookmarkName":"bs_num_2_2b36fc67c"},{"SectionUUID":"e9eca5ba-6080-4652-ab89-a4f615478043","SectionName":"code_section","SectionNumber":3,"SectionType":"code_section","CodeSections":[{"CodeSectionBookmarkName":"ns_T8C17N370_8072b3672","IsConstitutionSection":false,"Identity":"8-17-370","IsNew":true,"SubSections":[{"Level":1,"Identity":"T8C17N370S21","SubSectionBookmarkName":"ss_T8C17N370S21_lv1_4de4fcf95","IsNewSubSection":true,"SubSectionReplacement":""}],"TitleRelatedTo":"Exemptions from the state employee grievance procedure","TitleSoAsTo":"provide that Director of the Department of Behavioral Health and Developmental Disabilities, all employees who report directly to the director, and the director for each of the executive office’s component offices are not subject to the state employee grievance procedure","Deleted":false}],"TitleText":"","DisableControls":false,"Deleted":false,"RepealItems":[],"SectionBookmarkName":"bs_num_3_9f8246271"},{"SectionUUID":"2b314201-7c57-4b7d-9787-4524b4608a18","SectionName":"code_section","SectionNumber":4,"SectionType":"code_section","CodeSections":[{"CodeSectionBookmarkName":"cs_T44C20N30_1f63e2818","IsConstitutionSection":false,"Identity":"44-20-30","IsNew":false,"SubSections":[{"Level":1,"Identity":"T44C20N30S1","SubSectionBookmarkName":"ss_T44C20N30S1_lv1_fcb8194db","IsNewSubSection":false,"SubSectionReplacement":""},{"Level":1,"Identity":"T44C20N30S2","SubSectionBookmarkName":"ss_T44C20N30S2_lv1_fdf92bb20","IsNewSubSection":false,"SubSectionReplacement":""},{"Level":1,"Identity":"T44C20N30S3","SubSectionBookmarkName":"ss_T44C20N30S3_lv1_5588b479f","IsNewSubSection":false,"SubSectionReplacement":""},{"Level":1,"Identity":"T44C20N30S4","SubSectionBookmarkName":"ss_T44C20N30S4_lv1_a903213e3","IsNewSubSection":false,"SubSectionReplacement":""},{"Level":1,"Identity":"T44C20N30S5","SubSectionBookmarkName":"ss_T44C20N30S5_lv1_d553a9b43","IsNewSubSection":false,"SubSectionReplacement":""},{"Level":1,"Identity":"T44C20N30S6","SubSectionBookmarkName":"ss_T44C20N30S6_lv1_c9e11cf94","IsNewSubSection":false,"SubSectionReplacement":""},{"Level":1,"Identity":"T44C20N30S7","SubSectionBookmarkName":"ss_T44C20N30S7_lv1_9810ffe52","IsNewSubSection":false,"SubSectionReplacement":""},{"Level":1,"Identity":"T44C20N30S8","SubSectionBookmarkName":"ss_T44C20N30S8_lv1_d3f055d02","IsNewSubSection":false,"SubSectionReplacement":""},{"Level":1,"Identity":"T44C20N30S9","SubSectionBookmarkName":"ss_T44C20N30S9_lv1_d402acfe5","IsNewSubSection":false,"SubSectionReplacement":""},{"Level":1,"Identity":"T44C20N30S10","SubSectionBookmarkName":"ss_T44C20N30S10_lv1_b54482db4","IsNewSubSection":false,"SubSectionReplacement":""},{"Level":1,"Identity":"T44C20N30S11","SubSectionBookmarkName":"ss_T44C20N30S11_lv1_aa9302da1","IsNewSubSection":false,"SubSectionReplacement":""},{"Level":1,"Identity":"T44C20N30S12","SubSectionBookmarkName":"ss_T44C20N30S12_lv1_af2e074de","IsNewSubSection":false,"SubSectionReplacement":""},{"Level":1,"Identity":"T44C20N30S13","SubSectionBookmarkName":"ss_T44C20N30S13_lv1_141114f36","IsNewSubSection":false,"SubSectionReplacement":""},{"Level":1,"Identity":"T44C20N30S14","SubSectionBookmarkName":"ss_T44C20N30S14_lv1_776e2bd8d","IsNewSubSection":false,"SubSectionReplacement":""},{"Level":1,"Identity":"T44C20N30S15","SubSectionBookmarkName":"ss_T44C20N30S15_lv1_c0def816b","IsNewSubSection":false,"SubSectionReplacement":""},{"Level":1,"Identity":"T44C20N30S16","SubSectionBookmarkName":"ss_T44C20N30S16_lv1_3d5f5da30","IsNewSubSection":false,"SubSectionReplacement":""},{"Level":1,"Identity":"T44C20N30S17","SubSectionBookmarkName":"ss_T44C20N30S17_lv1_8665c6d92","IsNewSubSection":false,"SubSectionReplacement":""},{"Level":2,"Identity":"T44C20N30Sa","SubSectionBookmarkName":"ss_T44C20N30Sa_lv2_017def300","IsNewSubSection":false,"SubSectionReplacement":""},{"Level":2,"Identity":"T44C20N30Sb","SubSectionBookmarkName":"ss_T44C20N30Sb_lv2_6e800f046","IsNewSubSection":false,"SubSectionReplacement":""},{"Level":2,"Identity":"T44C20N30Sc","SubSectionBookmarkName":"ss_T44C20N30Sc_lv2_fc6e77e35","IsNewSubSection":false,"SubSectionReplacement":""},{"Level":2,"Identity":"T44C20N30Sd","SubSectionBookmarkName":"ss_T44C20N30Sd_lv2_a2115ff1c","IsNewSubSection":false,"SubSectionReplacement":""}],"TitleRelatedTo":"Definitions for the intellectual disability, related disabilities, head injuries, and spinal cord injuries act","TitleSoAsTo":"conform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Deleted":false}],"TitleText":"","DisableControls":false,"Deleted":false,"RepealItems":[],"SectionBookmarkName":"bs_num_4_34ad777a0"},{"SectionUUID":"32aa4df6-98a1-4525-8a56-f4727305325f","SectionName":"code_section","SectionNumber":5,"SectionType":"code_section","CodeSections":[{"CodeSectionBookmarkName":"cs_T44C20N210_125b331a8","IsConstitutionSection":false,"Identity":"44-20-210","IsNew":false,"SubSections":[],"TitleRelatedTo":"Creation of South Carolina Commission on Disabilities and Special Needs;  membership;  terms of office;  removal;  vacancies","TitleSoAsTo":"eliminate the commission and conform to the creation of the department of behavioral health and developmental disabilities","Deleted":false}],"TitleText":"","DisableControls":false,"Deleted":false,"RepealItems":[],"SectionBookmarkName":"bs_num_5_b6f17a263"},{"SectionUUID":"a422063b-685a-408d-a9a5-ca221a842c35","SectionName":"code_section","SectionNumber":6,"SectionType":"code_section","CodeSections":[{"CodeSectionBookmarkName":"cs_T44C20N220_a72f5c4ee","IsConstitutionSection":false,"Identity":"44-20-220","IsNew":false,"SubSections":[],"TitleRelatedTo":"Duties of Commission;  per diem;  appointment of Director of Disabilities and Special Needs;  advisory committees","TitleSoAsTo":"transfer the duties of the commission to the head of the office of intellectual and developmental disabilities and the director of the department of behavioral health and developmental disabilities","Deleted":false}],"TitleText":"","DisableControls":false,"Deleted":false,"RepealItems":[],"SectionBookmarkName":"bs_num_6_41fac2b03"},{"SectionUUID":"bf7ccd43-2384-4962-9591-e4f37c9fc414","SectionName":"code_section","SectionNumber":7,"SectionType":"code_section","CodeSections":[{"CodeSectionBookmarkName":"cs_T44C20N230_00c012b13","IsConstitutionSection":false,"Identity":"44-20-230","IsNew":false,"SubSections":[],"TitleRelatedTo":"Powers and duties of director","TitleSoAsTo":"conform to the creation of the department of behavioral health and developmental disabilities","Deleted":false}],"TitleText":"","DisableControls":false,"Deleted":false,"RepealItems":[],"SectionBookmarkName":"bs_num_7_134feaf8d"},{"SectionUUID":"b95d28a4-aa22-45bb-983a-7ea29a1d1ec8","SectionName":"code_section","SectionNumber":8,"SectionType":"code_section","CodeSections":[{"CodeSectionBookmarkName":"cs_T44C20N240_258fc9eca","IsConstitutionSection":false,"Identity":"44-20-240","IsNew":false,"SubSections":[],"TitleRelatedTo":"Creation of Department of Disabilities and Special Needs;  divisions","TitleSoAsTo":"establish the scope of authority for the office of intellectual and developmental disabilities","Deleted":false}],"TitleText":"","DisableControls":false,"Deleted":false,"RepealItems":[],"SectionBookmarkName":"bs_num_8_3503f5ad2"},{"SectionUUID":"7ee8cc0b-a534-4053-8348-bfb0469a3bad","SectionName":"code_section","SectionNumber":9,"SectionType":"code_section","CodeSections":[{"CodeSectionBookmarkName":"cs_T44C20N255_3768f378e","IsConstitutionSection":false,"Identity":"44-20-255","IsNew":false,"SubSections":[{"Level":1,"Identity":"T44C20N255SA","SubSectionBookmarkName":"ss_T44C20N255SA_lv1_0833d77d4","IsNewSubSection":false,"SubSectionReplacement":""},{"Level":1,"Identity":"T44C20N255SB","SubSectionBookmarkName":"ss_T44C20N255SB_lv1_4ef9028f9","IsNewSubSection":false,"SubSectionReplacement":""},{"Level":1,"Identity":"T44C20N255SC","SubSectionBookmarkName":"ss_T44C20N255SC_lv1_563814607","IsNewSubSection":false,"SubSectionReplacement":""}],"TitleRelatedTo":"Ownership of property confirmed in Department of Disabilities and Special Needs;  retention of subsequent sales proceeds","TitleSoAsTo":"transfer ownership to the department of behavioral health and developmental disabilities","Deleted":false}],"TitleText":"","DisableControls":false,"Deleted":false,"RepealItems":[],"SectionBookmarkName":"bs_num_9_2e90a8154"},{"SectionUUID":"e1cdd86b-09fa-4aad-851c-ab42184a3601","SectionName":"code_section","SectionNumber":10,"SectionType":"code_section","CodeSections":[{"CodeSectionBookmarkName":"cs_T44C49N10_4fa3c7755","IsConstitutionSection":false,"Identity":"44-49-10","IsNew":false,"SubSections":[{"Level":1,"Identity":"T44C49N10SA","SubSectionBookmarkName":"ss_T44C49N10SA_lv1_982bda2a4","IsNewSubSection":false,"SubSectionReplacement":""},{"Level":1,"Identity":"T44C49N10SB","SubSectionBookmarkName":"ss_T44C49N10SB_lv1_2d94183ad","IsNewSubSection":false,"SubSectionReplacement":""},{"Level":1,"Identity":"T44C49N10SC","SubSectionBookmarkName":"ss_T44C49N10SC_lv1_bcde77070","IsNewSubSection":false,"SubSectionReplacement":""},{"Level":1,"Identity":"T44C49N10SD","SubSectionBookmarkName":"ss_T44C49N10SD_lv1_5872d2e4a","IsNewSubSection":false,"SubSectionReplacement":""},{"Level":1,"Identity":"T44C49N10SE","SubSectionBookmarkName":"ss_T44C49N10SE_lv1_9858af7dd","IsNewSubSection":false,"SubSectionReplacement":""}],"TitleRelatedTo":"Department of alcohol and other drug abuse servicesestablished;  functions, powers, and duties;  rules and regulations","TitleSoAsTo":"eliminate the department and conform to the creation of the department of behavioral health and developmental disabilities and the office of Substance Abuse Services","Deleted":false}],"TitleText":"","DisableControls":false,"Deleted":false,"RepealItems":[],"SectionBookmarkName":"bs_num_10_d9a97b46e"},{"SectionUUID":"b0536d25-a243-449e-8bf7-83771c89b1aa","SectionName":"code_section","SectionNumber":11,"SectionType":"code_section","CodeSections":[{"CodeSectionBookmarkName":"cs_T44C49N20_585f01054","IsConstitutionSection":false,"Identity":"44-49-20","IsNew":false,"SubSections":[],"TitleRelatedTo":"Director of department;  appointment;  removal","TitleSoAsTo":"provide for the office of Substance Abuse Services","Deleted":false}],"TitleText":"","DisableControls":false,"Deleted":false,"RepealItems":[],"SectionBookmarkName":"bs_num_11_4abfeebcb"},{"SectionUUID":"bc3c75fb-3054-4a37-9578-573da37bf4ee","SectionName":"code_section","SectionNumber":12,"SectionType":"code_section","CodeSections":[{"CodeSectionBookmarkName":"cs_T44C9N10_d410e81ea","IsConstitutionSection":false,"Identity":"44-9-10","IsNew":false,"SubSections":[],"TitleRelatedTo":"Creation of Department of Mental Health;  jurisdiction","TitleSoAsTo":"conform to the creation of the department of behavioral health and developmental disabilities and create the office of mental health, provide for the head of the office, and to provide qualifications for the head of the office","Deleted":false}],"TitleText":"","DisableControls":false,"Deleted":false,"RepealItems":[],"SectionBookmarkName":"bs_num_12_a93ae66e0"},{"SectionUUID":"359c7325-a90b-43e7-a435-ec6ea627dc2d","SectionName":"code_section","SectionNumber":13,"SectionType":"code_section","CodeSections":[{"CodeSectionBookmarkName":"cs_T44C9N20_bd13686e5","IsConstitutionSection":false,"Identity":"44-9-20","IsNew":false,"SubSections":[],"TitleRelatedTo":"Transfer of powers, duties, records, and files from former Mental Health Commission","TitleSoAsTo":"further transfer those powers, duites, records, and files to the office of mental health","Deleted":false}],"TitleText":"","DisableControls":false,"Deleted":false,"RepealItems":[],"SectionBookmarkName":"bs_num_13_657cfdcca"},{"SectionUUID":"2d83513d-9796-4edf-838f-7f3c960e05e6","SectionName":"code_section","SectionNumber":14,"SectionType":"code_section","CodeSections":[{"CodeSectionBookmarkName":"cs_T44C9N30_29ece8125","IsConstitutionSection":false,"Identity":"44-9-30","IsNew":false,"SubSections":[],"TitleRelatedTo":"Creation of South Carolina Mental Health Commission;  appointment and terms of members;  removal;  duties;  expenses","TitleSoAsTo":"provide for the powes of the director of the office","Deleted":false}],"TitleText":"","DisableControls":false,"Deleted":false,"RepealItems":[],"SectionBookmarkName":"bs_num_14_614bbac85"},{"SectionUUID":"0bd0ba2d-6582-4adb-934c-15010c8924eb","SectionName":"code_section","SectionNumber":15,"SectionType":"code_section","CodeSections":[{"CodeSectionBookmarkName":"cs_T1C3N420_d015713ea","IsConstitutionSection":false,"Identity":"1-3-420","IsNew":false,"SubSections":[{"Level":1,"Identity":"T1C3N420SA","SubSectionBookmarkName":"ss_T1C3N420SA_lv1_bdb425417","IsNewSubSection":false,"SubSectionReplacement":""},{"Level":1,"Identity":"T1C3N420SB","SubSectionBookmarkName":"ss_T1C3N420SB_lv1_cda753a55","IsNewSubSection":false,"SubSectionReplacement":""},{"Level":2,"Identity":"T1C3N420S1","SubSectionBookmarkName":"ss_T1C3N420S1_lv2_6b4cce002","IsNewSubSection":false,"SubSectionReplacement":""},{"Level":2,"Identity":"T1C3N420S2","SubSectionBookmarkName":"ss_T1C3N420S2_lv2_e136721a3","IsNewSubSection":false,"SubSectionReplacement":""},{"Level":2,"Identity":"T1C3N420S3","SubSectionBookmarkName":"ss_T1C3N420S3_lv2_6f5d601e2","IsNewSubSection":false,"SubSectionReplacement":""},{"Level":1,"Identity":"T1C3N420SC","SubSectionBookmarkName":"ss_T1C3N420SC_lv1_86d9a2dde","IsNewSubSection":false,"SubSectionReplacement":""}],"TitleRelatedTo":"Proclamation of emergency by Governor","TitleSoAsTo":"establish a process through which emergency proclamation's may be lifted","Deleted":false}],"TitleText":"","DisableControls":false,"Deleted":false,"RepealItems":[],"SectionBookmarkName":"bs_num_15_da924b323"},{"SectionUUID":"1a4b29c4-9c40-41f4-bb0f-0ff23f669e3f","SectionName":"code_section","SectionNumber":16,"SectionType":"code_section","CodeSections":[{"CodeSectionBookmarkName":"cs_T25C1N440_2696eaed1","IsConstitutionSection":false,"Identity":"25-1-440","IsNew":false,"SubSections":[{"Level":1,"Identity":"T25C1N440S2","SubSectionBookmarkName":"ss_T25C1N440S2_lv1_fbc8abb37","IsNewSubSection":false,"SubSectionReplacement":""},{"Level":2,"Identity":"T25C1N440Si","SubSectionBookmarkName":"ss_T25C1N440Si_lv2_9a90f63b5","IsNewSubSection":false,"SubSectionReplacement":""},{"Level":3,"Identity":"T25C1N440SA","SubSectionBookmarkName":"ss_T25C1N440SA_lv3_1922f4dbe","IsNewSubSection":false,"SubSectionReplacement":""},{"Level":3,"Identity":"T25C1N440SB","SubSectionBookmarkName":"ss_T25C1N440SB_lv3_18dc260de","IsNewSubSection":false,"SubSectionReplacement":""},{"Level":3,"Identity":"T25C1N440SC","SubSectionBookmarkName":"ss_T25C1N440SC_lv3_96e263bbd","IsNewSubSection":false,"SubSectionReplacement":""},{"Level":2,"Identity":"T25C1N440Sii","SubSectionBookmarkName":"ss_T25C1N440Sii_lv2_6862d08f8","IsNewSubSection":false,"SubSectionReplacement":""}],"TitleRelatedTo":"Additional powers and duties of Governor during declared emergency","TitleSoAsTo":"to provide for a process through which declarations of emergency may be lifted","Deleted":false}],"TitleText":"","DisableControls":false,"Deleted":false,"RepealItems":[],"SectionBookmarkName":"bs_num_16_0c654d929"},{"SectionUUID":"70a95567-14be-4c58-a450-f6c4ca7006a2","SectionName":"code_section","SectionNumber":17,"SectionType":"code_section","CodeSections":[{"CodeSectionBookmarkName":"cs_T40C43N86_c404900c9","IsConstitutionSection":false,"Identity":"40-43-86","IsNew":false,"SubSections":[{"Level":1,"Identity":"T40C43N86SE","SubSectionBookmarkName":"ss_T40C43N86SE_lv1_6aa60b56d","IsNewSubSection":false,"SubSectionReplacement":""},{"Level":2,"Identity":"T40C43N86S1","SubSectionBookmarkName":"ss_T40C43N86S1_lv2_700f00213","IsNewSubSection":false,"SubSectionReplacement":""},{"Level":3,"Identity":"T40C43N86Sa","SubSectionBookmarkName":"ss_T40C43N86Sa_lv3_4e977d88a","IsNewSubSection":false,"SubSectionReplacement":""},{"Level":3,"Identity":"T40C43N86Sb","SubSectionBookmarkName":"ss_T40C43N86Sb_lv3_6b9406c44","IsNewSubSection":false,"SubSectionReplacement":""},{"Level":3,"Identity":"T40C43N86Sc","SubSectionBookmarkName":"ss_T40C43N86Sc_lv3_93cb0a74a","IsNewSubSection":false,"SubSectionReplacement":""},{"Level":3,"Identity":"T40C43N86Sd","SubSectionBookmarkName":"ss_T40C43N86Sd_lv3_39ebd4cc4","IsNewSubSection":false,"SubSectionReplacement":""},{"Level":3,"Identity":"T40C43N86Se","SubSectionBookmarkName":"ss_T40C43N86Se_lv3_961ca39eb","IsNewSubSection":false,"SubSectionReplacement":""},{"Level":3,"Identity":"T40C43N86Sf","SubSectionBookmarkName":"ss_T40C43N86Sf_lv3_8dbb90420","IsNewSubSection":false,"SubSectionReplacement":""},{"Level":3,"Identity":"T40C43N86Sg","SubSectionBookmarkName":"ss_T40C43N86Sg_lv3_9380de639","IsNewSubSection":false,"SubSectionReplacement":""},{"Level":3,"Identity":"T40C43N86Sh","SubSectionBookmarkName":"ss_T40C43N86Sh_lv3_44d966a32","IsNewSubSection":false,"SubSectionReplacement":""},{"Level":3,"Identity":"T40C43N86Si","SubSectionBookmarkName":"ss_T40C43N86Si_lv3_05ca13ea9","IsNewSubSection":false,"SubSectionReplacement":""},{"Level":2,"Identity":"T40C43N86S2","SubSectionBookmarkName":"ss_T40C43N86S2_lv2_070ea19c8","IsNewSubSection":false,"SubSectionReplacement":""},{"Level":3,"Identity":"T40C43N86Sa","SubSectionBookmarkName":"ss_T40C43N86Sa_lv3_ff0343be1","IsNewSubSection":false,"SubSectionReplacement":""},{"Level":3,"Identity":"T40C43N86Sb","SubSectionBookmarkName":"ss_T40C43N86Sb_lv3_62f467255","IsNewSubSection":false,"SubSectionReplacement":""},{"Level":3,"Identity":"T40C43N86Sc","SubSectionBookmarkName":"ss_T40C43N86Sc_lv3_1e07e64a5","IsNewSubSection":false,"SubSectionReplacement":""},{"Level":3,"Identity":"T40C43N86Sd","SubSectionBookmarkName":"ss_T40C43N86Sd_lv3_2c0d8aec8","IsNewSubSection":false,"SubSectionReplacement":""},{"Level":3,"Identity":"T40C43N86Se","SubSectionBookmarkName":"ss_T40C43N86Se_lv3_f76ff113b","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restrictions","TitleSoAsTo":"provide for the circumstances where a pharmacist may refuse to fill or refill a prescription","Deleted":false}],"TitleText":"","DisableControls":false,"Deleted":false,"RepealItems":[],"SectionBookmarkName":"bs_num_17_48c8733a2"},{"SectionUUID":"a7b22b51-bb26-4fdb-a906-77a3c5f5e5d9","SectionName":"code_section","SectionNumber":18,"SectionType":"code_section","CodeSections":[{"CodeSectionBookmarkName":"cs_T44C1N100_e295d88c3","IsConstitutionSection":false,"Identity":"44-1-100","IsNew":false,"SubSections":[],"TitleRelatedTo":"Assistance from peace and health officers in a state of emergency","TitleSoAsTo":"give sheriffs and police officers the discretion as to whether to aid and assist the director of the department of public health in carrying out his orders during a state of public health emergency","Deleted":false}],"TitleText":"","DisableControls":false,"Deleted":false,"RepealItems":[],"SectionBookmarkName":"bs_num_18_61a9608c3"},{"SectionUUID":"da063ea9-c50f-4a64-9016-6d57e1c1416c","SectionName":"code_section","SectionNumber":19,"SectionType":"code_section","CodeSections":[{"CodeSectionBookmarkName":"cs_T44C4N130_96e3ea655","IsConstitutionSection":false,"Identity":"44-4-130","IsNew":false,"SubSections":[{"Level":1,"Identity":"T44C4N130SA","SubSectionBookmarkName":"ss_T44C4N130SA_lv1_55e60f1e3","IsNewSubSection":false,"SubSectionReplacement":""},{"Level":1,"Identity":"T44C4N130SB","SubSectionBookmarkName":"ss_T44C4N130SB_lv1_d839ff6a4","IsNewSubSection":false,"SubSectionReplacement":""},{"Level":1,"Identity":"T44C4N130SC","SubSectionBookmarkName":"ss_T44C4N130SC_lv1_746079e30","IsNewSubSection":false,"SubSectionReplacement":""},{"Level":1,"Identity":"T44C4N130SD","SubSectionBookmarkName":"ss_T44C4N130SD_lv1_7fd7a6a61","IsNewSubSection":false,"SubSectionReplacement":""},{"Level":1,"Identity":"T44C4N130SE","SubSectionBookmarkName":"ss_T44C4N130SE_lv1_77be3895c","IsNewSubSection":false,"SubSectionReplacement":""},{"Level":1,"Identity":"T44C4N130SF","SubSectionBookmarkName":"ss_T44C4N130SF_lv1_d9d3de7ab","IsNewSubSection":false,"SubSectionReplacement":""},{"Level":1,"Identity":"T44C4N130SG","SubSectionBookmarkName":"ss_T44C4N130SG_lv1_56a04c9ed","IsNewSubSection":false,"SubSectionReplacement":""},{"Level":1,"Identity":"T44C4N130SH","SubSectionBookmarkName":"ss_T44C4N130SH_lv1_c3fb651ca","IsNewSubSection":false,"SubSectionReplacement":""},{"Level":1,"Identity":"T44C4N130SI","SubSectionBookmarkName":"ss_T44C4N130SI_lv1_991070af8","IsNewSubSection":false,"SubSectionReplacement":""},{"Level":1,"Identity":"T44C4N130SJ","SubSectionBookmarkName":"ss_T44C4N130SJ_lv1_bae189add","IsNewSubSection":false,"SubSectionReplacement":""},{"Level":1,"Identity":"T44C4N130SL","SubSectionBookmarkName":"ss_T44C4N130SL_lv1_467c79c47","IsNewSubSection":false,"SubSectionReplacement":""},{"Level":1,"Identity":"T44C4N130SM","SubSectionBookmarkName":"ss_T44C4N130SM_lv1_a41606160","IsNewSubSection":false,"SubSectionReplacement":""},{"Level":1,"Identity":"T44C4N130SN","SubSectionBookmarkName":"ss_T44C4N130SN_lv1_03c3df657","IsNewSubSection":false,"SubSectionReplacement":""},{"Level":1,"Identity":"T44C4N130SO","SubSectionBookmarkName":"ss_T44C4N130SO_lv1_9c1284124","IsNewSubSection":false,"SubSectionReplacement":""},{"Level":1,"Identity":"T44C4N130SP","SubSectionBookmarkName":"ss_T44C4N130SP_lv1_afc34e8b8","IsNewSubSection":false,"SubSectionReplacement":""},{"Level":1,"Identity":"T44C4N130SQ","SubSectionBookmarkName":"ss_T44C4N130SQ_lv1_7dc0f78c1","IsNewSubSection":false,"SubSectionReplacement":""},{"Level":1,"Identity":"T44C4N130SR","SubSectionBookmarkName":"ss_T44C4N130SR_lv1_2757dc319","IsNewSubSection":false,"SubSectionReplacement":""},{"Level":1,"Identity":"T44C4N130SS","SubSectionBookmarkName":"ss_T44C4N130SS_lv1_3ee4735d8","IsNewSubSection":false,"SubSectionReplacement":""},{"Level":1,"Identity":"T44C4N130SU","SubSectionBookmarkName":"ss_T44C4N130SU_lv1_8806ca399","IsNewSubSection":false,"SubSectionReplacement":""},{"Level":1,"Identity":"T44C4N130SV","SubSectionBookmarkName":"ss_T44C4N130SV_lv1_a90af079a","IsNewSubSection":false,"SubSectionReplacement":""},{"Level":1,"Identity":"T44C4N130SW","SubSectionBookmarkName":"ss_T44C4N130SW_lv1_3c0ef42ea","IsNewSubSection":false,"SubSectionReplacement":""},{"Level":1,"Identity":"T44C4N130SX","SubSectionBookmarkName":"ss_T44C4N130SX_lv1_1588b1fb8","IsNewSubSection":false,"SubSectionReplacement":""},{"Level":1,"Identity":"T44C4N130SK","SubSectionBookmarkName":"ss_T44C4N130SK_lv1_06ef38ee7","IsNewSubSection":false,"SubSectionReplacement":""},{"Level":2,"Identity":"T44C4N130S1","SubSectionBookmarkName":"ss_T44C4N130S1_lv2_2523ea801","IsNewSubSection":false,"SubSectionReplacement":""},{"Level":1,"Identity":"T44C4N130SY","SubSectionBookmarkName":"ss_T44C4N130SY_lv1_cee547ddb","IsNewSubSection":false,"SubSectionReplacement":""}],"TitleRelatedTo":"Definitions concerning emergency health powers","TitleSoAsTo":"add necessary definitions and amend certain definitions to reflect changes in agency names","Deleted":false}],"TitleText":"","DisableControls":false,"Deleted":false,"RepealItems":[],"SectionBookmarkName":"bs_num_19_d92cb50ad"},{"SectionUUID":"dcce0789-ecfa-44e6-986d-9114eac497e4","SectionName":"code_section","SectionNumber":20,"SectionType":"code_section","CodeSections":[{"CodeSectionBookmarkName":"cs_T44C4N510_ab239ea27","IsConstitutionSection":false,"Identity":"44-4-510","IsNew":false,"SubSections":[{"Level":1,"Identity":"T44C4N510SA","SubSectionBookmarkName":"ss_T44C4N510SA_lv1_ff522bc8d","IsNewSubSection":false,"SubSectionReplacement":""},{"Level":1,"Identity":"T44C4N510SB","SubSectionBookmarkName":"ss_T44C4N510SB_lv1_247266b05","IsNewSubSection":false,"SubSectionReplacement":""},{"Level":2,"Identity":"T44C4N510S2","SubSectionBookmarkName":"ss_T44C4N510S2_lv2_a970666cb","IsNewSubSection":false,"SubSectionReplacement":""},{"Level":2,"Identity":"T44C4N510S1","SubSectionBookmarkName":"ss_T44C4N510S1_lv2_ee9cb572d","IsNewSubSection":false,"SubSectionReplacement":""},{"Level":2,"Identity":"T44C4N510S2","SubSectionBookmarkName":"ss_T44C4N510S2_lv2_86cdd150a","IsNewSubSection":false,"SubSectionReplacement":""},{"Level":2,"Identity":"T44C4N510S3","SubSectionBookmarkName":"ss_T44C4N510S3_lv2_2f5dec196","IsNewSubSection":false,"SubSectionReplacement":""}],"TitleRelatedTo":"Physical examinations or tests; isolation or quarantine of persons refusing examination","TitleSoAsTo":"provide that The department may isolate or quarantine, pursuant to the sections of this act and its existing powers under Section 44-1-140, any symptomatic person or person who has been exposed to the contagious disease for which the public health emergency has been declared whose refusal of physical examination or testing results in uncertainty regarding whether he or she is infected with the contagious disease","Deleted":false}],"TitleText":"","DisableControls":false,"Deleted":false,"RepealItems":[],"SectionBookmarkName":"bs_num_20_64ee69ad0"},{"SectionUUID":"8bd396c8-2c12-4975-b01a-36f00e69758e","SectionName":"code_section","SectionNumber":21,"SectionType":"code_section","CodeSections":[{"CodeSectionBookmarkName":"cs_T44C4N520_9b04160b3","IsConstitutionSection":false,"Identity":"44-4-520","IsNew":false,"SubSections":[{"Level":1,"Identity":"T44C4N520SA","SubSectionBookmarkName":"ss_T44C4N520SA_lv1_8fb3c1b80","IsNewSubSection":false,"SubSectionReplacement":""},{"Level":1,"Identity":"T44C4N520SB","SubSectionBookmarkName":"ss_T44C4N520SB_lv1_758a05468","IsNewSubSection":false,"SubSectionReplacement":""},{"Level":1,"Identity":"T44C4N520SC","SubSectionBookmarkName":"ss_T44C4N520SC_lv1_e770cfda5","IsNewSubSection":false,"SubSectionReplacement":""},{"Level":1,"Identity":"T44C4N520SD","SubSectionBookmarkName":"ss_T44C4N520SD_lv1_62e4edc77","IsNewSubSection":false,"SubSectionReplacement":""},{"Level":2,"Identity":"T44C4N520S1","SubSectionBookmarkName":"ss_T44C4N520S1_lv2_d38c6200f","IsNewSubSection":false,"SubSectionReplacement":""},{"Level":2,"Identity":"T44C4N520S2","SubSectionBookmarkName":"ss_T44C4N520S2_lv2_6d0abbd8e","IsNewSubSection":false,"SubSectionReplacement":""},{"Level":2,"Identity":"T44C4N520S3","SubSectionBookmarkName":"ss_T44C4N520S3_lv2_9e810a1bb","IsNewSubSection":false,"SubSectionReplacement":""},{"Level":2,"Identity":"T44C4N520S1","SubSectionBookmarkName":"ss_T44C4N520S1_lv2_27f8304c0","IsNewSubSection":false,"SubSectionReplacement":""},{"Level":2,"Identity":"T44C4N520S2","SubSectionBookmarkName":"ss_T44C4N520S2_lv2_681fa129a","IsNewSubSection":false,"SubSectionReplacement":""},{"Level":2,"Identity":"T44C4N520S1","SubSectionBookmarkName":"ss_T44C4N520S1_lv2_629c0590a","IsNewSubSection":false,"SubSectionReplacement":""},{"Level":2,"Identity":"T44C4N520S2","SubSectionBookmarkName":"ss_T44C4N520S2_lv2_8c6dcc5c7","IsNewSubSection":false,"SubSectionReplacement":""},{"Level":1,"Identity":"T44C4N520SE","SubSectionBookmarkName":"ss_T44C4N520SE_lv1_f43722711","IsNewSubSection":false,"SubSectionReplacement":""},{"Level":2,"Identity":"T44C4N520S1","SubSectionBookmarkName":"ss_T44C4N520S1_lv2_a5797c8f6","IsNewSubSection":false,"SubSectionReplacement":""},{"Level":2,"Identity":"T44C4N520S2","SubSectionBookmarkName":"ss_T44C4N520S2_lv2_61bc978e4","IsNewSubSection":false,"SubSectionReplacement":""},{"Level":2,"Identity":"T44C4N520S3","SubSectionBookmarkName":"ss_T44C4N520S3_lv2_74189c968","IsNewSubSection":false,"SubSectionReplacement":""},{"Level":2,"Identity":"T44C4N520S4","SubSectionBookmarkName":"ss_T44C4N520S4_lv2_af0f4e5d5","IsNewSubSection":false,"SubSectionReplacement":""},{"Level":1,"Identity":"T44C4N520SF","SubSectionBookmarkName":"ss_T44C4N520SF_lv1_2cf6a9372","IsNewSubSection":false,"SubSectionReplacement":""}],"TitleRelatedTo":"Vaccinations and treatment","TitleSoAsTo":"provide that the department of public health may vaccinate or treat people to prevent the spread of contagious diseases, to require informed consent under certain circumstances, and to define informed consent","Deleted":false}],"TitleText":"","DisableControls":false,"Deleted":false,"RepealItems":[],"SectionBookmarkName":"bs_num_21_10860fa7f"},{"SectionUUID":"8a093093-4ef5-4527-ad10-c24834dc4887","SectionName":"code_section","SectionNumber":22,"SectionType":"code_section","CodeSections":[{"CodeSectionBookmarkName":"cs_T44C4N530_a2adb815a","IsConstitutionSection":false,"Identity":"44-4-530","IsNew":false,"SubSections":[{"Level":1,"Identity":"T44C4N530SA","SubSectionBookmarkName":"ss_T44C4N530SA_lv1_c53629bf0","IsNewSubSection":false,"SubSectionReplacement":""},{"Level":1,"Identity":"T44C4N530SB","SubSectionBookmarkName":"ss_T44C4N530SB_lv1_890748dd2","IsNewSubSection":false,"SubSectionReplacement":""},{"Level":1,"Identity":"T44C4N530SC","SubSectionBookmarkName":"ss_T44C4N530SC_lv1_6c2a9ab3a","IsNewSubSection":false,"SubSectionReplacement":""},{"Level":1,"Identity":"T44C4N530SD","SubSectionBookmarkName":"ss_T44C4N530SD_lv1_16985fd8f","IsNewSubSection":false,"SubSectionReplacement":""},{"Level":1,"Identity":"T44C4N530SE","SubSectionBookmarkName":"ss_T44C4N530SE_lv1_420a99826","IsNewSubSection":false,"SubSectionReplacement":""},{"Level":2,"Identity":"T44C4N530S1","SubSectionBookmarkName":"ss_T44C4N530S1_lv2_221cedad6","IsNewSubSection":false,"SubSectionReplacement":""},{"Level":2,"Identity":"T44C4N530S2","SubSectionBookmarkName":"ss_T44C4N530S2_lv2_a37e7a508","IsNewSubSection":false,"SubSectionReplacement":""},{"Level":2,"Identity":"T44C4N530S3","SubSectionBookmarkName":"ss_T44C4N530S3_lv2_08432db11","IsNewSubSection":false,"SubSectionReplacement":""},{"Level":2,"Identity":"T44C4N530S4","SubSectionBookmarkName":"ss_T44C4N530S4_lv2_908fe2f09","IsNewSubSection":false,"SubSectionReplacement":""},{"Level":2,"Identity":"T44C4N530S5","SubSectionBookmarkName":"ss_T44C4N530S5_lv2_0977852d2","IsNewSubSection":false,"SubSectionReplacement":""},{"Level":2,"Identity":"T44C4N530S6","SubSectionBookmarkName":"ss_T44C4N530S6_lv2_8bb1cd186","IsNewSubSection":false,"SubSectionReplacement":""},{"Level":2,"Identity":"T44C4N530S7","SubSectionBookmarkName":"ss_T44C4N530S7_lv2_782e44a00","IsNewSubSection":false,"SubSectionReplacement":""},{"Level":2,"Identity":"T44C4N530S8","SubSectionBookmarkName":"ss_T44C4N530S8_lv2_6e61a0758","IsNewSubSection":false,"SubSectionReplacement":""},{"Level":2,"Identity":"T44C4N530S9","SubSectionBookmarkName":"ss_T44C4N530S9_lv2_8fc2348d5","IsNewSubSection":false,"SubSectionReplacement":""},{"Level":2,"Identity":"T44C4N530S10","SubSectionBookmarkName":"ss_T44C4N530S10_lv2_1e5854065","IsNewSubSection":false,"SubSectionReplacement":""},{"Level":2,"Identity":"T44C4N530S1","SubSectionBookmarkName":"ss_T44C4N530S1_lv2_cce5978fd","IsNewSubSection":false,"SubSectionReplacement":""},{"Level":2,"Identity":"T44C4N530S2","SubSectionBookmarkName":"ss_T44C4N530S2_lv2_fda5f203e","IsNewSubSection":false,"SubSectionReplacement":""},{"Level":2,"Identity":"T44C4N530S3","SubSectionBookmarkName":"ss_T44C4N530S3_lv2_35e05befe","IsNewSubSection":false,"SubSectionReplacement":""}],"TitleRelatedTo":"Isolation and quarantine of individuals or groups; penalty for noncompliance","TitleSoAsTo":"During a public health emergency, the department of public health may isolate or quarantine an individual or groups of individuals who have been diagnosed with or exposed to the contagious disease for which the public health emergency was declared","Deleted":false}],"TitleText":"","DisableControls":false,"Deleted":false,"RepealItems":[],"SectionBookmarkName":"bs_num_22_ce92548f7"},{"SectionUUID":"c9e8ac29-b9be-4403-af73-6a720e5a7933","SectionName":"code_section","SectionNumber":23,"SectionType":"code_section","CodeSections":[{"CodeSectionBookmarkName":"cs_T44C4N540_6efd383d7","IsConstitutionSection":false,"Identity":"44-4-540","IsNew":false,"SubSections":[{"Level":1,"Identity":"T44C4N540SA","SubSectionBookmarkName":"ss_T44C4N540SA_lv1_9b553e60e","IsNewSubSection":false,"SubSectionReplacement":""},{"Level":1,"Identity":"T44C4N540SB","SubSectionBookmarkName":"ss_T44C4N540SB_lv1_f6024095d","IsNewSubSection":false,"SubSectionReplacement":""},{"Level":1,"Identity":"T44C4N540SC","SubSectionBookmarkName":"ss_T44C4N540SC_lv1_c25188a2f","IsNewSubSection":false,"SubSectionReplacement":""},{"Level":1,"Identity":"T44C4N540SD","SubSectionBookmarkName":"ss_T44C4N540SD_lv1_e9262df87","IsNewSubSection":false,"SubSectionReplacement":""},{"Level":1,"Identity":"T44C4N540SE","SubSectionBookmarkName":"ss_T44C4N540SE_lv1_5c04ad147","IsNewSubSection":false,"SubSectionReplacement":""},{"Level":1,"Identity":"T44C4N540SF","SubSectionBookmarkName":"ss_T44C4N540SF_lv1_e0f78f1df","IsNewSubSection":false,"SubSectionReplacement":""},{"Level":1,"Identity":"T44C4N540SG","SubSectionBookmarkName":"ss_T44C4N540SG_lv1_4159c3825","IsNewSubSection":false,"SubSectionReplacement":""},{"Level":2,"Identity":"T44C4N540S1","SubSectionBookmarkName":"ss_T44C4N540S1_lv2_fbd2f304a","IsNewSubSection":false,"SubSectionReplacement":""},{"Level":2,"Identity":"T44C4N540S2","SubSectionBookmarkName":"ss_T44C4N540S2_lv2_619c98db5","IsNewSubSection":false,"SubSectionReplacement":""},{"Level":2,"Identity":"T44C4N540S3","SubSectionBookmarkName":"ss_T44C4N540S3_lv2_2941dc2d0","IsNewSubSection":false,"SubSectionReplacement":""},{"Level":2,"Identity":"T44C4N540S4","SubSectionBookmarkName":"ss_T44C4N540S4_lv2_e6df5e12e","IsNewSubSection":false,"SubSectionReplacement":""},{"Level":2,"Identity":"T44C4N540S1","SubSectionBookmarkName":"ss_T44C4N540S1_lv2_b1f0757dc","IsNewSubSection":false,"SubSectionReplacement":""},{"Level":2,"Identity":"T44C4N540S2","SubSectionBookmarkName":"ss_T44C4N540S2_lv2_ace6c6e98","IsNewSubSection":false,"SubSectionReplacement":""},{"Level":2,"Identity":"T44C4N540S3","SubSectionBookmarkName":"ss_T44C4N540S3_lv2_b54fab6e0","IsNewSubSection":false,"SubSectionReplacement":""},{"Level":2,"Identity":"T44C4N540S4","SubSectionBookmarkName":"ss_T44C4N540S4_lv2_60ebad1c5","IsNewSubSection":false,"SubSectionReplacement":""},{"Level":2,"Identity":"T44C4N540S5","SubSectionBookmarkName":"ss_T44C4N540S5_lv2_761f3ec29","IsNewSubSection":false,"SubSectionReplacement":""},{"Level":3,"Identity":"T44C4N540Sa","SubSectionBookmarkName":"ss_T44C4N540Sa_lv3_28aa9a223","IsNewSubSection":false,"SubSectionReplacement":""},{"Level":3,"Identity":"T44C4N540Sb","SubSectionBookmarkName":"ss_T44C4N540Sb_lv3_fbaac91dd","IsNewSubSection":false,"SubSectionReplacement":""},{"Level":3,"Identity":"T44C4N540Sc","SubSectionBookmarkName":"ss_T44C4N540Sc_lv3_d8ed3bc7c","IsNewSubSection":false,"SubSectionReplacement":""},{"Level":3,"Identity":"T44C4N540Sd","SubSectionBookmarkName":"ss_T44C4N540Sd_lv3_a46ef2976","IsNewSubSection":false,"SubSectionReplacement":""},{"Level":2,"Identity":"T44C4N540S1","SubSectionBookmarkName":"ss_T44C4N540S1_lv2_acea74a2b","IsNewSubSection":false,"SubSectionReplacement":""},{"Level":2,"Identity":"T44C4N540S2","SubSectionBookmarkName":"ss_T44C4N540S2_lv2_b31ddbb9a","IsNewSubSection":false,"SubSectionReplacement":""},{"Level":3,"Identity":"T44C4N540Sa","SubSectionBookmarkName":"ss_T44C4N540Sa_lv3_80ff970e9","IsNewSubSection":false,"SubSectionReplacement":""},{"Level":3,"Identity":"T44C4N540Sb","SubSectionBookmarkName":"ss_T44C4N540Sb_lv3_fe0e8f5ac","IsNewSubSection":false,"SubSectionReplacement":""},{"Level":3,"Identity":"T44C4N540Sc","SubSectionBookmarkName":"ss_T44C4N540Sc_lv3_56a95bc37","IsNewSubSection":false,"SubSectionReplacement":""},{"Level":2,"Identity":"T44C4N540S3","SubSectionBookmarkName":"ss_T44C4N540S3_lv2_178111bbc","IsNewSubSection":false,"SubSectionReplacement":""}],"TitleRelatedTo":"Isolation and quarantine procedures; order to show cause for not releasing","TitleSoAsTo":"require a hard deadline for a petition for an order authorizing the isolation or quarantine of an individual or group of individuals","Deleted":false}],"TitleText":"","DisableControls":false,"Deleted":false,"RepealItems":[],"SectionBookmarkName":"bs_num_23_48b42a501"},{"SectionUUID":"5d5018a1-b730-4b34-954c-de50495adbbb","SectionName":"code_section","SectionNumber":24,"SectionType":"code_section","CodeSections":[{"CodeSectionBookmarkName":"cs_T44C4N570_a03df1061","IsConstitutionSection":false,"Identity":"44-4-570","IsNew":false,"SubSections":[{"Level":1,"Identity":"T44C4N570SA","SubSectionBookmarkName":"ss_T44C4N570SA_lv1_64555fc28","IsNewSubSection":false,"SubSectionReplacement":""},{"Level":1,"Identity":"T44C4N570SB","SubSectionBookmarkName":"ss_T44C4N570SB_lv1_7047501c1","IsNewSubSection":false,"SubSectionReplacement":""},{"Level":1,"Identity":"T44C4N570SC","SubSectionBookmarkName":"ss_T44C4N570SC_lv1_371f2602f","IsNewSubSection":false,"SubSectionReplacement":""},{"Level":1,"Identity":"T44C4N570SD","SubSectionBookmarkName":"ss_T44C4N570SD_lv1_67b79d05f","IsNewSubSection":false,"SubSectionReplacement":""},{"Level":2,"Identity":"T44C4N570S1","SubSectionBookmarkName":"ss_T44C4N570S1_lv2_1db580d49","IsNewSubSection":false,"SubSectionReplacement":""},{"Level":2,"Identity":"T44C4N570S2","SubSectionBookmarkName":"ss_T44C4N570S2_lv2_5cc49af1c","IsNewSubSection":false,"SubSectionReplacement":""},{"Level":2,"Identity":"T44C4N570S1","SubSectionBookmarkName":"ss_T44C4N570S1_lv2_98d05153c","IsNewSubSection":false,"SubSectionReplacement":""},{"Level":2,"Identity":"T44C4N570S2","SubSectionBookmarkName":"ss_T44C4N570S2_lv2_7dc7652a3","IsNewSubSection":false,"SubSectionReplacement":""},{"Level":2,"Identity":"T44C4N570S1","SubSectionBookmarkName":"ss_T44C4N570S1_lv2_0b42ced93","IsNewSubSection":false,"SubSectionReplacement":""},{"Level":2,"Identity":"T44C4N570S2","SubSectionBookmarkName":"ss_T44C4N570S2_lv2_0ea78dac7","IsNewSubSection":false,"SubSectionReplacement":""},{"Level":2,"Identity":"T44C4N570S1","SubSectionBookmarkName":"ss_T44C4N570S1_lv2_3d32d9d95","IsNewSubSection":false,"SubSectionReplacement":""},{"Level":2,"Identity":"T44C4N570S2","SubSectionBookmarkName":"ss_T44C4N570S2_lv2_ab6c365aa","IsNewSubSection":false,"SubSectionReplacement":""},{"Level":2,"Identity":"T44C4N570S3","SubSectionBookmarkName":"ss_T44C4N570S3_lv2_2faf65662","IsNewSubSection":false,"SubSectionReplacement":""}],"TitleRelatedTo":"Emergency powers regarding licensing of health personnel;  appointment of in-state and out-of-state providers;  liability of appointed providers for civil damages;  appointment of emergency medical examiners or coroners; waiver of licensing fees and requirements;  immunity","TitleSoAsTo":"remove a requirement that state health care providers may be compelled to assist in the performance of vaccination, treatment, examination or testing as a condition of licensure","Deleted":false}],"TitleText":"","DisableControls":false,"Deleted":false,"RepealItems":[],"SectionBookmarkName":"bs_num_24_546e7e227"},{"SectionUUID":"ed0ca67f-8ae1-4332-9440-bc8796724765","SectionName":"code_section","SectionNumber":25,"SectionType":"repeal_section","CodeSections":[],"TitleText":"","DisableControls":false,"Deleted":false,"RepealItems":[{"Type":"repeal_codesection","Identity":"44-9-40","RelatedTo":"State Director of Mental Health;  appointment and removal;  powers and duties;  qualifications"}],"SectionBookmarkName":"bs_num_25_b9396f1fd"},{"SectionUUID":"dc785dd5-a95a-40b3-b30b-2d243b7649fa","SectionName":"New Blank SECTION","SectionNumber":26,"SectionType":"new","CodeSections":[],"TitleText":"","DisableControls":false,"Deleted":false,"RepealItems":[],"SectionBookmarkName":"bs_num_26_c2c9a7132"},{"SectionUUID":"ef3e2078-4034-4ea5-a9d0-f0e8b6e01caf","SectionName":"New Blank SECTION","SectionNumber":27,"SectionType":"new","CodeSections":[],"TitleText":"","DisableControls":false,"Deleted":false,"RepealItems":[],"SectionBookmarkName":"bs_num_27_71e341088"},{"SectionUUID":"c979204c-eedf-41d2-8597-80f47f0b6d21","SectionName":"New Blank SECTION","SectionNumber":28,"SectionType":"new","CodeSections":[],"TitleText":"","DisableControls":false,"Deleted":false,"RepealItems":[],"SectionBookmarkName":"bs_num_28_c3a44cca8"},{"SectionUUID":"a73f95da-b5c2-4c0c-9893-d96a3c7afff2","SectionName":"One Subject","SectionNumber":29,"SectionType":"new","CodeSections":[],"TitleText":"","DisableControls":false,"Deleted":false,"RepealItems":[],"SectionBookmarkName":"bs_num_29_fb5ae6c42"},{"SectionUUID":"3fa8fb19-23ac-4ddd-99f1-2f61d132e5a6","SectionName":"Severability","SectionNumber":30,"SectionType":"new","CodeSections":[],"TitleText":"","DisableControls":false,"Deleted":false,"RepealItems":[],"SectionBookmarkName":"bs_num_30_b60eab04d"},{"SectionUUID":"8f03ca95-8faa-4d43-a9c2-8afc498075bd","SectionName":"standard_eff_date_section","SectionNumber":31,"SectionType":"drafting_clause","CodeSections":[],"TitleText":"","DisableControls":false,"Deleted":false,"RepealItems":[],"SectionBookmarkName":"bs_num_31_lastsection"}]</T_BILL_T_SECTIONS>
  <T_BILL_T_SUBJECT>Executive Office of Behavioral Health and Developmental Disabilities</T_BILL_T_SUBJECT>
  <T_BILL_UR_DRAFTER>kenmoffitt@scsenate.gov</T_BILL_UR_DRAFTER>
  <T_BILL_UR_DRAFTINGASSISTANT>hannahwarner@scsenate.gov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66A027E9-CF92-4EC3-BBA4-B9FD045BAAD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12089</Words>
  <Characters>66975</Characters>
  <Application>Microsoft Office Word</Application>
  <DocSecurity>0</DocSecurity>
  <Lines>1046</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2024-12-11T20:39:00Z</dcterms:created>
  <dcterms:modified xsi:type="dcterms:W3CDTF">2024-12-11T20:39:00Z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