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D199567" w:rsidR="00B1161F" w:rsidRPr="00DF3B44" w:rsidRDefault="004C3332" w:rsidP="00F25C47">
          <w:pPr>
            <w:pStyle w:val="scbilltitle"/>
          </w:pPr>
          <w:r>
            <w:t>TO AMEND THE SOUTH CAROLINA CODE OF LAWS 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OF CHAPTER 53, TITLE 44 RELATING TO CONTROLLED SUBSTANCES THERAPEUTIC RESEARCH.</w:t>
          </w:r>
        </w:p>
      </w:sdtContent>
    </w:sdt>
    <w:bookmarkStart w:id="0" w:name="at_851059720"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ee36d1d94"/>
      <w:r w:rsidRPr="0094541D">
        <w:t>B</w:t>
      </w:r>
      <w:bookmarkEnd w:id="1"/>
      <w:r w:rsidRPr="0094541D">
        <w:t>e it enacted by the General Assembly of the State of South Carolina:</w:t>
      </w:r>
    </w:p>
    <w:p w14:paraId="14D96934" w14:textId="77777777" w:rsidR="00A10717" w:rsidRDefault="00A10717" w:rsidP="00A04C2E">
      <w:pPr>
        <w:pStyle w:val="scemptyline"/>
      </w:pPr>
    </w:p>
    <w:p w14:paraId="38251488" w14:textId="2D595871" w:rsidR="00A10717" w:rsidRDefault="00A10717" w:rsidP="00D3400C">
      <w:pPr>
        <w:pStyle w:val="scnoncodifiedsection"/>
      </w:pPr>
      <w:bookmarkStart w:id="2" w:name="bs_num_1_3c381b220"/>
      <w:bookmarkStart w:id="3" w:name="citing_act_9f5a63abf"/>
      <w:r>
        <w:t>S</w:t>
      </w:r>
      <w:bookmarkEnd w:id="2"/>
      <w:r>
        <w:t>ECTION 1.</w:t>
      </w:r>
      <w:r>
        <w:tab/>
      </w:r>
      <w:bookmarkEnd w:id="3"/>
      <w:r w:rsidR="00D3400C">
        <w:rPr>
          <w:shd w:val="clear" w:color="auto" w:fill="FFFFFF"/>
        </w:rPr>
        <w:t>This act may be cited as the “</w:t>
      </w:r>
      <w:r w:rsidR="00FB737C">
        <w:rPr>
          <w:shd w:val="clear" w:color="auto" w:fill="FFFFFF"/>
        </w:rPr>
        <w:t>Put Patients First Act</w:t>
      </w:r>
      <w:r w:rsidR="00F526D4">
        <w:rPr>
          <w:shd w:val="clear" w:color="auto" w:fill="FFFFFF"/>
        </w:rPr>
        <w:t>.</w:t>
      </w:r>
      <w:r w:rsidR="00D3400C">
        <w:rPr>
          <w:shd w:val="clear" w:color="auto" w:fill="FFFFFF"/>
        </w:rPr>
        <w:t>”</w:t>
      </w:r>
    </w:p>
    <w:p w14:paraId="1C6AE1A4" w14:textId="77777777" w:rsidR="00242B05" w:rsidRDefault="00242B05" w:rsidP="00A04C2E">
      <w:pPr>
        <w:pStyle w:val="scemptyline"/>
      </w:pPr>
    </w:p>
    <w:p w14:paraId="170F040D" w14:textId="77777777" w:rsidR="00A7278D" w:rsidRDefault="00242B05" w:rsidP="00A04C2E">
      <w:pPr>
        <w:pStyle w:val="scdirectionallanguage"/>
      </w:pPr>
      <w:bookmarkStart w:id="4" w:name="bs_num_2_a637efb21"/>
      <w:r>
        <w:t>S</w:t>
      </w:r>
      <w:bookmarkEnd w:id="4"/>
      <w:r>
        <w:t>ECTION 2.</w:t>
      </w:r>
      <w:r>
        <w:tab/>
      </w:r>
      <w:bookmarkStart w:id="5" w:name="dl_6c4bc7678"/>
      <w:r w:rsidR="00A7278D">
        <w:t>C</w:t>
      </w:r>
      <w:bookmarkEnd w:id="5"/>
      <w:r w:rsidR="00A7278D">
        <w:t>hapter 53, Title 44 of the S.C. Code is amended by adding:</w:t>
      </w:r>
    </w:p>
    <w:p w14:paraId="4BA1976A" w14:textId="77777777" w:rsidR="00A7278D" w:rsidRDefault="00A7278D" w:rsidP="003E07C6">
      <w:pPr>
        <w:pStyle w:val="scnewcodesection"/>
      </w:pPr>
    </w:p>
    <w:p w14:paraId="1E7672D2" w14:textId="77777777" w:rsidR="00A7278D" w:rsidRDefault="00A7278D" w:rsidP="00A7278D">
      <w:pPr>
        <w:pStyle w:val="scnewcodesection"/>
        <w:jc w:val="center"/>
      </w:pPr>
      <w:bookmarkStart w:id="6" w:name="up_aa818cd96"/>
      <w:r>
        <w:t>A</w:t>
      </w:r>
      <w:bookmarkEnd w:id="6"/>
      <w:r>
        <w:t>rticle 22</w:t>
      </w:r>
    </w:p>
    <w:p w14:paraId="4BFBE833" w14:textId="77777777" w:rsidR="004C3332" w:rsidRDefault="004C3332" w:rsidP="003E07C6">
      <w:pPr>
        <w:pStyle w:val="scnewcodesection"/>
      </w:pPr>
    </w:p>
    <w:p w14:paraId="0CCE0B55" w14:textId="58A9967D" w:rsidR="00A7278D" w:rsidRDefault="00A04C2E" w:rsidP="00A7278D">
      <w:pPr>
        <w:pStyle w:val="scnewcodesection"/>
        <w:jc w:val="center"/>
      </w:pPr>
      <w:bookmarkStart w:id="7" w:name="up_58f106a2b"/>
      <w:r>
        <w:t>P</w:t>
      </w:r>
      <w:bookmarkEnd w:id="7"/>
      <w:r>
        <w:t>ut Patients First Act</w:t>
      </w:r>
    </w:p>
    <w:p w14:paraId="3FFF672D" w14:textId="77777777" w:rsidR="00A7278D" w:rsidRDefault="00A7278D" w:rsidP="003E07C6">
      <w:pPr>
        <w:pStyle w:val="scnewcodesection"/>
      </w:pPr>
    </w:p>
    <w:p w14:paraId="079A12E6" w14:textId="77777777" w:rsidR="00692EE2" w:rsidRPr="00ED7274" w:rsidRDefault="00A7278D" w:rsidP="00692EE2">
      <w:pPr>
        <w:pStyle w:val="scnewcodesection"/>
      </w:pPr>
      <w:r>
        <w:tab/>
      </w:r>
      <w:bookmarkStart w:id="8" w:name="ns_T44C53N2220_ae9b91f2b"/>
      <w:r>
        <w:t>S</w:t>
      </w:r>
      <w:bookmarkEnd w:id="8"/>
      <w:r>
        <w:t>ection 44‑53‑2220.</w:t>
      </w:r>
      <w:r>
        <w:tab/>
      </w:r>
      <w:bookmarkStart w:id="9" w:name="up_2a22c8471"/>
      <w:r w:rsidR="00692EE2">
        <w:rPr>
          <w:u w:color="000000" w:themeColor="text1"/>
        </w:rPr>
        <w:t>F</w:t>
      </w:r>
      <w:bookmarkEnd w:id="9"/>
      <w:r w:rsidR="00692EE2">
        <w:rPr>
          <w:u w:color="000000" w:themeColor="text1"/>
        </w:rPr>
        <w:t>or purposes of this article:</w:t>
      </w:r>
    </w:p>
    <w:p w14:paraId="3CD3B2C8" w14:textId="77777777" w:rsidR="00692EE2" w:rsidRPr="00ED7274" w:rsidRDefault="00692EE2" w:rsidP="00692EE2">
      <w:pPr>
        <w:pStyle w:val="scnewcodesection"/>
      </w:pPr>
      <w:r w:rsidRPr="00ED7274">
        <w:rPr>
          <w:u w:color="000000" w:themeColor="text1"/>
        </w:rPr>
        <w:tab/>
      </w:r>
      <w:bookmarkStart w:id="10" w:name="ss_T44C53N2220S1_lv1_b0cfe2392"/>
      <w:r w:rsidRPr="00ED7274">
        <w:rPr>
          <w:u w:color="000000" w:themeColor="text1"/>
        </w:rPr>
        <w:t>(</w:t>
      </w:r>
      <w:bookmarkEnd w:id="10"/>
      <w:r w:rsidRPr="00ED7274">
        <w:rPr>
          <w:u w:color="000000" w:themeColor="text1"/>
        </w:rPr>
        <w:t>1)</w:t>
      </w:r>
      <w:r w:rsidRPr="00ED7274">
        <w:t xml:space="preserve"> </w:t>
      </w:r>
      <w:r>
        <w:rPr>
          <w:u w:color="000000" w:themeColor="text1"/>
        </w:rPr>
        <w:t>“</w:t>
      </w:r>
      <w:r w:rsidRPr="00ED7274">
        <w:rPr>
          <w:u w:color="000000" w:themeColor="text1"/>
        </w:rPr>
        <w:t>Bona fide physician</w:t>
      </w:r>
      <w:r>
        <w:rPr>
          <w:u w:color="000000" w:themeColor="text1"/>
        </w:rPr>
        <w:noBreakHyphen/>
      </w:r>
      <w:r w:rsidRPr="00ED7274">
        <w:rPr>
          <w:u w:color="000000" w:themeColor="text1"/>
        </w:rPr>
        <w:t>patient relationship</w:t>
      </w:r>
      <w:r>
        <w:rPr>
          <w:u w:color="000000" w:themeColor="text1"/>
        </w:rPr>
        <w:t>”</w:t>
      </w:r>
      <w:r w:rsidRPr="00ED7274">
        <w:rPr>
          <w:u w:color="000000" w:themeColor="text1"/>
        </w:rPr>
        <w:t xml:space="preserve"> means:</w:t>
      </w:r>
    </w:p>
    <w:p w14:paraId="207E8976"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1" w:name="ss_T44C53N2220Sa_lv2_8a7385b8e"/>
      <w:r w:rsidRPr="00ED7274">
        <w:rPr>
          <w:u w:color="000000" w:themeColor="text1"/>
        </w:rPr>
        <w:t>(</w:t>
      </w:r>
      <w:bookmarkEnd w:id="11"/>
      <w:r w:rsidRPr="00ED7274">
        <w:rPr>
          <w:u w:color="000000" w:themeColor="text1"/>
        </w:rPr>
        <w:t>a)</w:t>
      </w:r>
      <w:r w:rsidRPr="00ED7274">
        <w:t xml:space="preserve"> </w:t>
      </w:r>
      <w:r w:rsidRPr="00ED7274">
        <w:rPr>
          <w:u w:color="000000" w:themeColor="text1"/>
        </w:rPr>
        <w:t>a physician and patient treatment or counseling relationship, in the course of which the physician has completed a full assessment of the patient</w:t>
      </w:r>
      <w:r w:rsidRPr="00257E45">
        <w:rPr>
          <w:u w:color="000000" w:themeColor="text1"/>
        </w:rPr>
        <w:t>’</w:t>
      </w:r>
      <w:r w:rsidRPr="00ED7274">
        <w:rPr>
          <w:u w:color="000000" w:themeColor="text1"/>
        </w:rPr>
        <w:t>s medical history and current medical condition, including an appropriate</w:t>
      </w:r>
      <w:r>
        <w:rPr>
          <w:u w:color="000000" w:themeColor="text1"/>
        </w:rPr>
        <w:t xml:space="preserve"> personal physical examination;</w:t>
      </w:r>
    </w:p>
    <w:p w14:paraId="316C2F70"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2" w:name="ss_T44C53N2220Sb_lv2_891a4e25f"/>
      <w:r w:rsidRPr="00ED7274">
        <w:rPr>
          <w:u w:color="000000" w:themeColor="text1"/>
        </w:rPr>
        <w:t>(</w:t>
      </w:r>
      <w:bookmarkEnd w:id="12"/>
      <w:r w:rsidRPr="00ED7274">
        <w:rPr>
          <w:u w:color="000000" w:themeColor="text1"/>
        </w:rPr>
        <w:t>b)</w:t>
      </w:r>
      <w:r w:rsidRPr="00ED7274">
        <w:t xml:space="preserve"> </w:t>
      </w:r>
      <w:r w:rsidRPr="00ED7274">
        <w:rPr>
          <w:u w:color="000000" w:themeColor="text1"/>
        </w:rPr>
        <w:t>physician consultation with a patient with respect to the patient</w:t>
      </w:r>
      <w:r w:rsidRPr="00257E45">
        <w:rPr>
          <w:u w:color="000000" w:themeColor="text1"/>
        </w:rPr>
        <w:t>’</w:t>
      </w:r>
      <w:r w:rsidRPr="00ED7274">
        <w:rPr>
          <w:u w:color="000000" w:themeColor="text1"/>
        </w:rPr>
        <w:t>s debilitating medical condition before the patient applies for a registry identification card; and</w:t>
      </w:r>
    </w:p>
    <w:p w14:paraId="1E649EAD" w14:textId="77777777" w:rsidR="00692EE2" w:rsidRPr="00ED7274" w:rsidRDefault="00692EE2" w:rsidP="00692EE2">
      <w:pPr>
        <w:pStyle w:val="scnewcodesection"/>
      </w:pPr>
      <w:r w:rsidRPr="00ED7274">
        <w:rPr>
          <w:u w:color="000000" w:themeColor="text1"/>
        </w:rPr>
        <w:lastRenderedPageBreak/>
        <w:tab/>
      </w:r>
      <w:r w:rsidRPr="00ED7274">
        <w:rPr>
          <w:u w:color="000000" w:themeColor="text1"/>
        </w:rPr>
        <w:tab/>
      </w:r>
      <w:bookmarkStart w:id="13" w:name="ss_T44C53N2220Sc_lv2_1a23a3719"/>
      <w:r w:rsidRPr="00ED7274">
        <w:rPr>
          <w:u w:color="000000" w:themeColor="text1"/>
        </w:rPr>
        <w:t>(</w:t>
      </w:r>
      <w:bookmarkEnd w:id="13"/>
      <w:r w:rsidRPr="00ED7274">
        <w:rPr>
          <w:u w:color="000000" w:themeColor="text1"/>
        </w:rPr>
        <w:t>c)</w:t>
      </w:r>
      <w:r w:rsidRPr="00ED7274">
        <w:t xml:space="preserve"> </w:t>
      </w:r>
      <w:r w:rsidRPr="00ED7274">
        <w:rPr>
          <w:u w:color="000000" w:themeColor="text1"/>
        </w:rPr>
        <w:t>physician availability to provide follow</w:t>
      </w:r>
      <w:r>
        <w:rPr>
          <w:u w:color="000000" w:themeColor="text1"/>
        </w:rPr>
        <w:noBreakHyphen/>
      </w:r>
      <w:r w:rsidRPr="00ED7274">
        <w:rPr>
          <w:u w:color="000000" w:themeColor="text1"/>
        </w:rPr>
        <w:t>up care and treatment to the patient including, but not limited to, patient examination to determine the efficacy of the use of medical marijuana as a treatment of the patient</w:t>
      </w:r>
      <w:r w:rsidRPr="00257E45">
        <w:rPr>
          <w:u w:color="000000" w:themeColor="text1"/>
        </w:rPr>
        <w:t>’</w:t>
      </w:r>
      <w:r w:rsidRPr="00ED7274">
        <w:rPr>
          <w:u w:color="000000" w:themeColor="text1"/>
        </w:rPr>
        <w:t>s debilitating medical condition.</w:t>
      </w:r>
    </w:p>
    <w:p w14:paraId="1528152A" w14:textId="77777777" w:rsidR="00692EE2" w:rsidRPr="00ED7274" w:rsidRDefault="00692EE2" w:rsidP="00692EE2">
      <w:pPr>
        <w:pStyle w:val="scnewcodesection"/>
      </w:pPr>
      <w:r w:rsidRPr="00ED7274">
        <w:rPr>
          <w:u w:color="000000" w:themeColor="text1"/>
        </w:rPr>
        <w:tab/>
      </w:r>
      <w:bookmarkStart w:id="14" w:name="ss_T44C53N2220S2_lv1_59d2311a5"/>
      <w:r w:rsidRPr="00ED7274">
        <w:rPr>
          <w:u w:color="000000" w:themeColor="text1"/>
        </w:rPr>
        <w:t>(</w:t>
      </w:r>
      <w:bookmarkEnd w:id="14"/>
      <w:r w:rsidRPr="00ED7274">
        <w:rPr>
          <w:u w:color="000000" w:themeColor="text1"/>
        </w:rPr>
        <w:t>2)</w:t>
      </w:r>
      <w:r w:rsidRPr="00ED7274">
        <w:t xml:space="preserve"> </w:t>
      </w:r>
      <w:r>
        <w:rPr>
          <w:u w:color="000000" w:themeColor="text1"/>
        </w:rPr>
        <w:t>“</w:t>
      </w:r>
      <w:r w:rsidRPr="00ED7274">
        <w:rPr>
          <w:u w:color="000000" w:themeColor="text1"/>
        </w:rPr>
        <w:t>Criminal record</w:t>
      </w:r>
      <w:r>
        <w:rPr>
          <w:u w:color="000000" w:themeColor="text1"/>
        </w:rPr>
        <w:t>”</w:t>
      </w:r>
      <w:r w:rsidRPr="00ED7274">
        <w:rPr>
          <w:u w:color="000000" w:themeColor="text1"/>
        </w:rPr>
        <w:t xml:space="preserve"> means all information documenting an individual</w:t>
      </w:r>
      <w:r w:rsidRPr="00257E45">
        <w:rPr>
          <w:u w:color="000000" w:themeColor="text1"/>
        </w:rPr>
        <w:t>’</w:t>
      </w:r>
      <w:r w:rsidRPr="00ED7274">
        <w:rPr>
          <w:u w:color="000000" w:themeColor="text1"/>
        </w:rPr>
        <w:t>s contact with the criminal justice system, including data regarding identification, arrest, citation, arraignment, conviction, judicial disposition, custody, and supervision.</w:t>
      </w:r>
    </w:p>
    <w:p w14:paraId="3DC09638" w14:textId="77777777" w:rsidR="00692EE2" w:rsidRPr="00ED7274" w:rsidRDefault="00692EE2" w:rsidP="00692EE2">
      <w:pPr>
        <w:pStyle w:val="scnewcodesection"/>
      </w:pPr>
      <w:r w:rsidRPr="00ED7274">
        <w:rPr>
          <w:u w:color="000000" w:themeColor="text1"/>
        </w:rPr>
        <w:tab/>
      </w:r>
      <w:bookmarkStart w:id="15" w:name="ss_T44C53N2220S3_lv1_10d6c8c1c"/>
      <w:r w:rsidRPr="00ED7274">
        <w:rPr>
          <w:u w:color="000000" w:themeColor="text1"/>
        </w:rPr>
        <w:t>(</w:t>
      </w:r>
      <w:bookmarkEnd w:id="15"/>
      <w:r w:rsidRPr="00ED7274">
        <w:rPr>
          <w:u w:color="000000" w:themeColor="text1"/>
        </w:rPr>
        <w:t>3)</w:t>
      </w:r>
      <w:r w:rsidRPr="00ED7274">
        <w:t xml:space="preserve"> </w:t>
      </w:r>
      <w:r>
        <w:rPr>
          <w:u w:color="000000" w:themeColor="text1"/>
        </w:rPr>
        <w:t>“</w:t>
      </w:r>
      <w:r w:rsidRPr="00ED7274">
        <w:rPr>
          <w:u w:color="000000" w:themeColor="text1"/>
        </w:rPr>
        <w:t>Debilitating medical condition</w:t>
      </w:r>
      <w:r>
        <w:rPr>
          <w:u w:color="000000" w:themeColor="text1"/>
        </w:rPr>
        <w:t>” means:</w:t>
      </w:r>
    </w:p>
    <w:p w14:paraId="204FB165"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6" w:name="ss_T44C53N2220Sa_lv2_651ac93b8"/>
      <w:r w:rsidRPr="00ED7274">
        <w:rPr>
          <w:u w:color="000000" w:themeColor="text1"/>
        </w:rPr>
        <w:t>(</w:t>
      </w:r>
      <w:bookmarkEnd w:id="16"/>
      <w:r w:rsidRPr="00ED7274">
        <w:rPr>
          <w:u w:color="000000" w:themeColor="text1"/>
        </w:rPr>
        <w:t>a)</w:t>
      </w:r>
      <w:r w:rsidRPr="00ED7274">
        <w:t xml:space="preserve"> </w:t>
      </w:r>
      <w:r w:rsidRPr="00ED7274">
        <w:rPr>
          <w:u w:color="000000" w:themeColor="text1"/>
        </w:rPr>
        <w:t xml:space="preserve">cancer, glaucoma, positive status for human immunodeficiency virus, and acquired immune deficiency syndrome, or </w:t>
      </w:r>
      <w:r>
        <w:rPr>
          <w:u w:color="000000" w:themeColor="text1"/>
        </w:rPr>
        <w:t>treatment for these conditions;</w:t>
      </w:r>
    </w:p>
    <w:p w14:paraId="2C553B5F"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7" w:name="ss_T44C53N2220Sb_lv2_dbc6197e8"/>
      <w:r w:rsidRPr="00ED7274">
        <w:rPr>
          <w:u w:color="000000" w:themeColor="text1"/>
        </w:rPr>
        <w:t>(</w:t>
      </w:r>
      <w:bookmarkEnd w:id="17"/>
      <w:r w:rsidRPr="00ED7274">
        <w:rPr>
          <w:u w:color="000000" w:themeColor="text1"/>
        </w:rPr>
        <w:t>b)</w:t>
      </w:r>
      <w:r w:rsidRPr="00ED7274">
        <w:t xml:space="preserve"> </w:t>
      </w:r>
      <w:r w:rsidRPr="00ED7274">
        <w:rPr>
          <w:u w:color="000000" w:themeColor="text1"/>
        </w:rPr>
        <w:t>a chronic or debilitating disease or medical condition, or treatment of that disease or medical condition, that results in one or more of the following symptoms, and for which, in the professional opinion of that patient</w:t>
      </w:r>
      <w:r w:rsidRPr="00257E45">
        <w:rPr>
          <w:u w:color="000000" w:themeColor="text1"/>
        </w:rPr>
        <w:t>’</w:t>
      </w:r>
      <w:r w:rsidRPr="00ED7274">
        <w:rPr>
          <w:u w:color="000000" w:themeColor="text1"/>
        </w:rPr>
        <w:t>s physician, the use of medical marijuana would allevia</w:t>
      </w:r>
      <w:r>
        <w:rPr>
          <w:u w:color="000000" w:themeColor="text1"/>
        </w:rPr>
        <w:t>te one or more of the symptoms:</w:t>
      </w:r>
    </w:p>
    <w:p w14:paraId="5CD37085" w14:textId="1F565AE3" w:rsidR="00692EE2" w:rsidRPr="00ED7274" w:rsidRDefault="00692EE2" w:rsidP="00692EE2">
      <w:pPr>
        <w:pStyle w:val="scnewcodesection"/>
      </w:pPr>
      <w:r>
        <w:rPr>
          <w:u w:color="000000" w:themeColor="text1"/>
        </w:rPr>
        <w:tab/>
      </w:r>
      <w:r>
        <w:rPr>
          <w:u w:color="000000" w:themeColor="text1"/>
        </w:rPr>
        <w:tab/>
      </w:r>
      <w:r>
        <w:rPr>
          <w:u w:color="000000" w:themeColor="text1"/>
        </w:rPr>
        <w:tab/>
      </w:r>
      <w:bookmarkStart w:id="18" w:name="ss_T44C53N2220Si_lv3_dba3734ea"/>
      <w:r>
        <w:rPr>
          <w:u w:color="000000" w:themeColor="text1"/>
        </w:rPr>
        <w:t>(</w:t>
      </w:r>
      <w:bookmarkEnd w:id="18"/>
      <w:proofErr w:type="spellStart"/>
      <w:r>
        <w:rPr>
          <w:u w:color="000000" w:themeColor="text1"/>
        </w:rPr>
        <w:t>i</w:t>
      </w:r>
      <w:proofErr w:type="spellEnd"/>
      <w:r>
        <w:rPr>
          <w:u w:color="000000" w:themeColor="text1"/>
        </w:rPr>
        <w:t>) cachexia;</w:t>
      </w:r>
    </w:p>
    <w:p w14:paraId="36908352" w14:textId="77777777" w:rsidR="00692EE2" w:rsidRPr="00ED7274" w:rsidRDefault="00692EE2" w:rsidP="00692EE2">
      <w:pPr>
        <w:pStyle w:val="scnewcodesection"/>
      </w:pPr>
      <w:r>
        <w:rPr>
          <w:u w:color="000000" w:themeColor="text1"/>
        </w:rPr>
        <w:tab/>
      </w:r>
      <w:r>
        <w:rPr>
          <w:u w:color="000000" w:themeColor="text1"/>
        </w:rPr>
        <w:tab/>
      </w:r>
      <w:r>
        <w:rPr>
          <w:u w:color="000000" w:themeColor="text1"/>
        </w:rPr>
        <w:tab/>
      </w:r>
      <w:bookmarkStart w:id="19" w:name="ss_T44C53N2220Sii_lv3_c5e6a8c7b"/>
      <w:r>
        <w:rPr>
          <w:u w:color="000000" w:themeColor="text1"/>
        </w:rPr>
        <w:t>(</w:t>
      </w:r>
      <w:bookmarkEnd w:id="19"/>
      <w:r>
        <w:rPr>
          <w:u w:color="000000" w:themeColor="text1"/>
        </w:rPr>
        <w:t>ii)</w:t>
      </w:r>
      <w:r>
        <w:t xml:space="preserve"> </w:t>
      </w:r>
      <w:r>
        <w:rPr>
          <w:u w:color="000000" w:themeColor="text1"/>
        </w:rPr>
        <w:t>severe pain;</w:t>
      </w:r>
    </w:p>
    <w:p w14:paraId="610AB4EF" w14:textId="77777777" w:rsidR="00692EE2" w:rsidRPr="00ED7274" w:rsidRDefault="00692EE2" w:rsidP="00692EE2">
      <w:pPr>
        <w:pStyle w:val="scnewcodesection"/>
      </w:pPr>
      <w:r>
        <w:rPr>
          <w:u w:color="000000" w:themeColor="text1"/>
        </w:rPr>
        <w:tab/>
      </w:r>
      <w:r>
        <w:rPr>
          <w:u w:color="000000" w:themeColor="text1"/>
        </w:rPr>
        <w:tab/>
      </w:r>
      <w:r>
        <w:rPr>
          <w:u w:color="000000" w:themeColor="text1"/>
        </w:rPr>
        <w:tab/>
      </w:r>
      <w:bookmarkStart w:id="20" w:name="ss_T44C53N2220Siii_lv3_fa258049a"/>
      <w:r>
        <w:rPr>
          <w:u w:color="000000" w:themeColor="text1"/>
        </w:rPr>
        <w:t>(</w:t>
      </w:r>
      <w:bookmarkEnd w:id="20"/>
      <w:r>
        <w:rPr>
          <w:u w:color="000000" w:themeColor="text1"/>
        </w:rPr>
        <w:t>iii)</w:t>
      </w:r>
      <w:r>
        <w:t xml:space="preserve"> </w:t>
      </w:r>
      <w:r>
        <w:rPr>
          <w:u w:color="000000" w:themeColor="text1"/>
        </w:rPr>
        <w:t>severe nausea;</w:t>
      </w:r>
    </w:p>
    <w:p w14:paraId="72CC0DFC"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21" w:name="ss_T44C53N2220Siv_lv3_9a3920921"/>
      <w:r w:rsidRPr="00ED7274">
        <w:rPr>
          <w:u w:color="000000" w:themeColor="text1"/>
        </w:rPr>
        <w:t>(</w:t>
      </w:r>
      <w:bookmarkEnd w:id="21"/>
      <w:r w:rsidRPr="00ED7274">
        <w:rPr>
          <w:u w:color="000000" w:themeColor="text1"/>
        </w:rPr>
        <w:t>iv)</w:t>
      </w:r>
      <w:r w:rsidRPr="00ED7274">
        <w:t xml:space="preserve"> </w:t>
      </w:r>
      <w:r w:rsidRPr="00ED7274">
        <w:rPr>
          <w:u w:color="000000" w:themeColor="text1"/>
        </w:rPr>
        <w:t>seizures, including those that are</w:t>
      </w:r>
      <w:r>
        <w:rPr>
          <w:u w:color="000000" w:themeColor="text1"/>
        </w:rPr>
        <w:t xml:space="preserve"> characteristic of epilepsy; or</w:t>
      </w:r>
    </w:p>
    <w:p w14:paraId="19418299"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22" w:name="ss_T44C53N2220Sv_lv3_9a95241f2"/>
      <w:r w:rsidRPr="00ED7274">
        <w:rPr>
          <w:u w:color="000000" w:themeColor="text1"/>
        </w:rPr>
        <w:t>(</w:t>
      </w:r>
      <w:bookmarkEnd w:id="22"/>
      <w:r w:rsidRPr="00ED7274">
        <w:rPr>
          <w:u w:color="000000" w:themeColor="text1"/>
        </w:rPr>
        <w:t>v)</w:t>
      </w:r>
      <w:r w:rsidRPr="00ED7274">
        <w:t xml:space="preserve"> </w:t>
      </w:r>
      <w:r w:rsidRPr="00ED7274">
        <w:rPr>
          <w:u w:color="000000" w:themeColor="text1"/>
        </w:rPr>
        <w:t>persistent muscle spasms, including those characteristic of multiple sclerosis; and</w:t>
      </w:r>
    </w:p>
    <w:p w14:paraId="013BD96A"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23" w:name="ss_T44C53N2220Sc_lv2_b2b04d488"/>
      <w:r w:rsidRPr="00ED7274">
        <w:rPr>
          <w:u w:color="000000" w:themeColor="text1"/>
        </w:rPr>
        <w:t>(</w:t>
      </w:r>
      <w:bookmarkEnd w:id="23"/>
      <w:r w:rsidRPr="00ED7274">
        <w:rPr>
          <w:u w:color="000000" w:themeColor="text1"/>
        </w:rPr>
        <w:t>c)</w:t>
      </w:r>
      <w:r w:rsidRPr="00ED7274">
        <w:t xml:space="preserve"> </w:t>
      </w:r>
      <w:r w:rsidRPr="00ED7274">
        <w:rPr>
          <w:u w:color="000000" w:themeColor="text1"/>
        </w:rPr>
        <w:t>another disease or medical condition, or treatment of that disease or medical condition, determined by the department to be a debilitating medical condition pursuant to department regulation or department approval of a petition submitted by a patient or a patient</w:t>
      </w:r>
      <w:r w:rsidRPr="00257E45">
        <w:rPr>
          <w:u w:color="000000" w:themeColor="text1"/>
        </w:rPr>
        <w:t>’</w:t>
      </w:r>
      <w:r>
        <w:rPr>
          <w:u w:color="000000" w:themeColor="text1"/>
        </w:rPr>
        <w:t>s physician.</w:t>
      </w:r>
    </w:p>
    <w:p w14:paraId="701062F7" w14:textId="047F85BB" w:rsidR="00692EE2" w:rsidRPr="00ED7274" w:rsidRDefault="00692EE2" w:rsidP="00692EE2">
      <w:pPr>
        <w:pStyle w:val="scnewcodesection"/>
      </w:pPr>
      <w:r w:rsidRPr="00ED7274">
        <w:rPr>
          <w:u w:color="000000" w:themeColor="text1"/>
        </w:rPr>
        <w:tab/>
      </w:r>
      <w:bookmarkStart w:id="24" w:name="ss_T44C53N2220S4_lv1_4c365df59"/>
      <w:r w:rsidRPr="00ED7274">
        <w:rPr>
          <w:u w:color="000000" w:themeColor="text1"/>
        </w:rPr>
        <w:t>(</w:t>
      </w:r>
      <w:bookmarkEnd w:id="24"/>
      <w:r w:rsidRPr="00ED7274">
        <w:rPr>
          <w:u w:color="000000" w:themeColor="text1"/>
        </w:rPr>
        <w:t>4)</w:t>
      </w:r>
      <w:r w:rsidRPr="00ED7274">
        <w:t xml:space="preserve"> </w:t>
      </w:r>
      <w:r>
        <w:rPr>
          <w:u w:color="000000" w:themeColor="text1"/>
        </w:rPr>
        <w:t>“</w:t>
      </w:r>
      <w:r w:rsidRPr="00ED7274">
        <w:rPr>
          <w:u w:color="000000" w:themeColor="text1"/>
        </w:rPr>
        <w:t>Department</w:t>
      </w:r>
      <w:r>
        <w:rPr>
          <w:u w:color="000000" w:themeColor="text1"/>
        </w:rPr>
        <w:t>”</w:t>
      </w:r>
      <w:r w:rsidRPr="00ED7274">
        <w:rPr>
          <w:u w:color="000000" w:themeColor="text1"/>
        </w:rPr>
        <w:t xml:space="preserve"> means the Department of </w:t>
      </w:r>
      <w:r>
        <w:rPr>
          <w:u w:color="000000" w:themeColor="text1"/>
        </w:rPr>
        <w:t>Public Health.</w:t>
      </w:r>
    </w:p>
    <w:p w14:paraId="3FB1850F" w14:textId="77777777" w:rsidR="00692EE2" w:rsidRPr="00ED7274" w:rsidRDefault="00692EE2" w:rsidP="00692EE2">
      <w:pPr>
        <w:pStyle w:val="scnewcodesection"/>
      </w:pPr>
      <w:r w:rsidRPr="00ED7274">
        <w:rPr>
          <w:u w:color="000000" w:themeColor="text1"/>
        </w:rPr>
        <w:tab/>
      </w:r>
      <w:bookmarkStart w:id="25" w:name="ss_T44C53N2220S5_lv1_9b8265992"/>
      <w:r w:rsidRPr="00ED7274">
        <w:rPr>
          <w:u w:color="000000" w:themeColor="text1"/>
        </w:rPr>
        <w:t>(</w:t>
      </w:r>
      <w:bookmarkEnd w:id="25"/>
      <w:r w:rsidRPr="00ED7274">
        <w:rPr>
          <w:u w:color="000000" w:themeColor="text1"/>
        </w:rPr>
        <w:t>5</w:t>
      </w:r>
      <w:r>
        <w:rPr>
          <w:u w:color="000000" w:themeColor="text1"/>
        </w:rPr>
        <w:t>)</w:t>
      </w:r>
      <w:r>
        <w:t xml:space="preserve"> </w:t>
      </w:r>
      <w:r>
        <w:rPr>
          <w:u w:color="000000" w:themeColor="text1"/>
        </w:rPr>
        <w:t>“</w:t>
      </w:r>
      <w:r w:rsidRPr="00ED7274">
        <w:rPr>
          <w:u w:color="000000" w:themeColor="text1"/>
        </w:rPr>
        <w:t>Dispensary</w:t>
      </w:r>
      <w:r>
        <w:rPr>
          <w:u w:color="000000" w:themeColor="text1"/>
        </w:rPr>
        <w:t>”</w:t>
      </w:r>
      <w:r w:rsidRPr="00ED7274">
        <w:rPr>
          <w:u w:color="000000" w:themeColor="text1"/>
        </w:rPr>
        <w:t xml:space="preserve"> means an entity registered pursuant to Section 44</w:t>
      </w:r>
      <w:r>
        <w:rPr>
          <w:u w:color="000000" w:themeColor="text1"/>
        </w:rPr>
        <w:noBreakHyphen/>
      </w:r>
      <w:r w:rsidRPr="00ED7274">
        <w:rPr>
          <w:u w:color="000000" w:themeColor="text1"/>
        </w:rPr>
        <w:t>53</w:t>
      </w:r>
      <w:r>
        <w:rPr>
          <w:u w:color="000000" w:themeColor="text1"/>
        </w:rPr>
        <w:noBreakHyphen/>
        <w:t>2540.</w:t>
      </w:r>
    </w:p>
    <w:p w14:paraId="184A620D" w14:textId="0AB8DCF5" w:rsidR="00692EE2" w:rsidRPr="00ED7274" w:rsidRDefault="00692EE2" w:rsidP="00692EE2">
      <w:pPr>
        <w:pStyle w:val="scnewcodesection"/>
      </w:pPr>
      <w:r w:rsidRPr="00ED7274">
        <w:rPr>
          <w:u w:color="000000" w:themeColor="text1"/>
        </w:rPr>
        <w:tab/>
      </w:r>
      <w:bookmarkStart w:id="26" w:name="ss_T44C53N2220S6_lv1_351f0a3b1"/>
      <w:r w:rsidRPr="00ED7274">
        <w:rPr>
          <w:u w:color="000000" w:themeColor="text1"/>
        </w:rPr>
        <w:t>(</w:t>
      </w:r>
      <w:bookmarkEnd w:id="26"/>
      <w:r w:rsidRPr="00ED7274">
        <w:rPr>
          <w:u w:color="000000" w:themeColor="text1"/>
        </w:rPr>
        <w:t>6)</w:t>
      </w:r>
      <w:r w:rsidRPr="00ED7274">
        <w:t xml:space="preserve"> </w:t>
      </w:r>
      <w:r>
        <w:rPr>
          <w:u w:color="000000" w:themeColor="text1"/>
        </w:rPr>
        <w:t>“</w:t>
      </w:r>
      <w:r w:rsidRPr="00ED7274">
        <w:rPr>
          <w:u w:color="000000" w:themeColor="text1"/>
        </w:rPr>
        <w:t>Enclosed secured facility</w:t>
      </w:r>
      <w:r>
        <w:rPr>
          <w:u w:color="000000" w:themeColor="text1"/>
        </w:rPr>
        <w:t>”</w:t>
      </w:r>
      <w:r w:rsidRPr="00ED7274">
        <w:rPr>
          <w:u w:color="000000" w:themeColor="text1"/>
        </w:rPr>
        <w:t xml:space="preserve"> means a closet, room, greenhouse, building, or other enclosed area equipped with locks or other security devices that permit access only by a registered patient, registered caregiver, or an employee or agent of </w:t>
      </w:r>
      <w:r>
        <w:rPr>
          <w:u w:color="000000" w:themeColor="text1"/>
        </w:rPr>
        <w:t>a dispensary, as applicable.</w:t>
      </w:r>
    </w:p>
    <w:p w14:paraId="78A038C7" w14:textId="77777777" w:rsidR="00692EE2" w:rsidRPr="00ED7274" w:rsidRDefault="00692EE2" w:rsidP="00692EE2">
      <w:pPr>
        <w:pStyle w:val="scnewcodesection"/>
      </w:pPr>
      <w:r w:rsidRPr="00ED7274">
        <w:rPr>
          <w:u w:color="000000" w:themeColor="text1"/>
        </w:rPr>
        <w:tab/>
      </w:r>
      <w:bookmarkStart w:id="27" w:name="ss_T44C53N2220S7_lv1_95f732fc0"/>
      <w:r w:rsidRPr="00ED7274">
        <w:rPr>
          <w:u w:color="000000" w:themeColor="text1"/>
        </w:rPr>
        <w:t>(</w:t>
      </w:r>
      <w:bookmarkEnd w:id="27"/>
      <w:r w:rsidRPr="00ED7274">
        <w:rPr>
          <w:u w:color="000000" w:themeColor="text1"/>
        </w:rPr>
        <w:t>7)</w:t>
      </w:r>
      <w:r w:rsidRPr="00ED7274">
        <w:t xml:space="preserve"> </w:t>
      </w:r>
      <w:r>
        <w:rPr>
          <w:u w:color="000000" w:themeColor="text1"/>
        </w:rPr>
        <w:t>“</w:t>
      </w:r>
      <w:r w:rsidRPr="00ED7274">
        <w:rPr>
          <w:u w:color="000000" w:themeColor="text1"/>
        </w:rPr>
        <w:t>Engage in the medical use of marijuana</w:t>
      </w:r>
      <w:r>
        <w:rPr>
          <w:u w:color="000000" w:themeColor="text1"/>
        </w:rPr>
        <w:t>”</w:t>
      </w:r>
      <w:r w:rsidRPr="00ED7274">
        <w:rPr>
          <w:u w:color="000000" w:themeColor="text1"/>
        </w:rPr>
        <w:t xml:space="preserve"> means the acquisition, possession, production, cultivation, use, transfer, or transportation of marijuana or paraphernalia relating to the administration of marijuana to alleviate the symptoms and side effects of a registered patient</w:t>
      </w:r>
      <w:r w:rsidRPr="00257E45">
        <w:rPr>
          <w:u w:color="000000" w:themeColor="text1"/>
        </w:rPr>
        <w:t>’</w:t>
      </w:r>
      <w:r w:rsidRPr="00ED7274">
        <w:rPr>
          <w:u w:color="000000" w:themeColor="text1"/>
        </w:rPr>
        <w:t>s debilitating medical condition, which is in compliance with all the limitations and restrictions of this article.</w:t>
      </w:r>
    </w:p>
    <w:p w14:paraId="35AF2301" w14:textId="77777777" w:rsidR="00692EE2" w:rsidRPr="00ED7274" w:rsidRDefault="00692EE2" w:rsidP="00692EE2">
      <w:pPr>
        <w:pStyle w:val="scnewcodesection"/>
      </w:pPr>
      <w:r w:rsidRPr="00ED7274">
        <w:rPr>
          <w:u w:color="000000" w:themeColor="text1"/>
        </w:rPr>
        <w:tab/>
      </w:r>
      <w:bookmarkStart w:id="28" w:name="ss_T44C53N2220S8_lv1_239aace12"/>
      <w:r w:rsidRPr="00ED7274">
        <w:rPr>
          <w:u w:color="000000" w:themeColor="text1"/>
        </w:rPr>
        <w:t>(</w:t>
      </w:r>
      <w:bookmarkEnd w:id="28"/>
      <w:r w:rsidRPr="00ED7274">
        <w:rPr>
          <w:u w:color="000000" w:themeColor="text1"/>
        </w:rPr>
        <w:t>8)</w:t>
      </w:r>
      <w:r w:rsidRPr="00ED7274">
        <w:t xml:space="preserve"> </w:t>
      </w:r>
      <w:r>
        <w:rPr>
          <w:u w:color="000000" w:themeColor="text1"/>
        </w:rPr>
        <w:t>“</w:t>
      </w:r>
      <w:r w:rsidRPr="00ED7274">
        <w:rPr>
          <w:u w:color="000000" w:themeColor="text1"/>
        </w:rPr>
        <w:t>Managing the well</w:t>
      </w:r>
      <w:r>
        <w:rPr>
          <w:u w:color="000000" w:themeColor="text1"/>
        </w:rPr>
        <w:noBreakHyphen/>
      </w:r>
      <w:r w:rsidRPr="00ED7274">
        <w:rPr>
          <w:u w:color="000000" w:themeColor="text1"/>
        </w:rPr>
        <w:t>being of a registered patient</w:t>
      </w:r>
      <w:r>
        <w:rPr>
          <w:u w:color="000000" w:themeColor="text1"/>
        </w:rPr>
        <w:t>”</w:t>
      </w:r>
      <w:r w:rsidRPr="00ED7274">
        <w:rPr>
          <w:u w:color="000000" w:themeColor="text1"/>
        </w:rPr>
        <w:t xml:space="preserve"> means performing tasks to assist a registered patient with activities of daily living, provided the assistance is not limited only to helping a patient to engage in the medical use of marijuana.</w:t>
      </w:r>
    </w:p>
    <w:p w14:paraId="1ADEA8D2" w14:textId="7EBB93F5" w:rsidR="00692EE2" w:rsidRDefault="00692EE2" w:rsidP="00692EE2">
      <w:pPr>
        <w:pStyle w:val="scnewcodesection"/>
      </w:pPr>
      <w:r w:rsidRPr="00ED7274">
        <w:rPr>
          <w:u w:color="000000" w:themeColor="text1"/>
        </w:rPr>
        <w:tab/>
      </w:r>
      <w:bookmarkStart w:id="29" w:name="ss_T44C53N2220S9_lv1_859e6bd3a"/>
      <w:r w:rsidRPr="00ED7274">
        <w:rPr>
          <w:u w:color="000000" w:themeColor="text1"/>
        </w:rPr>
        <w:t>(</w:t>
      </w:r>
      <w:bookmarkEnd w:id="29"/>
      <w:r w:rsidRPr="00ED7274">
        <w:rPr>
          <w:u w:color="000000" w:themeColor="text1"/>
        </w:rPr>
        <w:t>9)</w:t>
      </w:r>
      <w:r>
        <w:rPr>
          <w:u w:color="000000" w:themeColor="text1"/>
        </w:rPr>
        <w:t xml:space="preserve"> </w:t>
      </w:r>
      <w:r>
        <w:t>“</w:t>
      </w:r>
      <w:r>
        <w:rPr>
          <w:u w:color="000000" w:themeColor="text1"/>
        </w:rPr>
        <w:t>Marijuana” has the same meaning as defined in Section 44</w:t>
      </w:r>
      <w:r>
        <w:rPr>
          <w:u w:color="000000" w:themeColor="text1"/>
        </w:rPr>
        <w:noBreakHyphen/>
        <w:t>53</w:t>
      </w:r>
      <w:r>
        <w:rPr>
          <w:u w:color="000000" w:themeColor="text1"/>
        </w:rPr>
        <w:noBreakHyphen/>
        <w:t>110.</w:t>
      </w:r>
    </w:p>
    <w:p w14:paraId="6AFF3064" w14:textId="29A69383" w:rsidR="00692EE2" w:rsidRPr="00ED7274" w:rsidRDefault="00692EE2" w:rsidP="00692EE2">
      <w:pPr>
        <w:pStyle w:val="scnewcodesection"/>
      </w:pPr>
      <w:r>
        <w:rPr>
          <w:u w:color="000000" w:themeColor="text1"/>
        </w:rPr>
        <w:tab/>
      </w:r>
      <w:bookmarkStart w:id="30" w:name="ss_T44C53N2220S10_lv1_1b5a9fbee"/>
      <w:r>
        <w:rPr>
          <w:u w:color="000000" w:themeColor="text1"/>
        </w:rPr>
        <w:t>(</w:t>
      </w:r>
      <w:bookmarkEnd w:id="30"/>
      <w:r>
        <w:rPr>
          <w:u w:color="000000" w:themeColor="text1"/>
        </w:rPr>
        <w:t>10)</w:t>
      </w:r>
      <w:r w:rsidRPr="00ED7274">
        <w:t xml:space="preserve"> </w:t>
      </w:r>
      <w:r>
        <w:rPr>
          <w:u w:color="000000" w:themeColor="text1"/>
        </w:rPr>
        <w:t>“</w:t>
      </w:r>
      <w:r w:rsidRPr="00ED7274">
        <w:rPr>
          <w:u w:color="000000" w:themeColor="text1"/>
        </w:rPr>
        <w:t>Medical verification</w:t>
      </w:r>
      <w:r>
        <w:rPr>
          <w:u w:color="000000" w:themeColor="text1"/>
        </w:rPr>
        <w:t>”</w:t>
      </w:r>
      <w:r w:rsidRPr="00ED7274">
        <w:rPr>
          <w:u w:color="000000" w:themeColor="text1"/>
        </w:rPr>
        <w:t xml:space="preserve"> means documentation required by the department provided by a physician to a patient in the course of a bona fide physician</w:t>
      </w:r>
      <w:r>
        <w:rPr>
          <w:u w:color="000000" w:themeColor="text1"/>
        </w:rPr>
        <w:noBreakHyphen/>
      </w:r>
      <w:r w:rsidRPr="00ED7274">
        <w:rPr>
          <w:u w:color="000000" w:themeColor="text1"/>
        </w:rPr>
        <w:t>patient relationship for the patient</w:t>
      </w:r>
      <w:r w:rsidRPr="00257E45">
        <w:rPr>
          <w:u w:color="000000" w:themeColor="text1"/>
        </w:rPr>
        <w:t>’</w:t>
      </w:r>
      <w:r w:rsidRPr="00ED7274">
        <w:rPr>
          <w:u w:color="000000" w:themeColor="text1"/>
        </w:rPr>
        <w:t xml:space="preserve">s </w:t>
      </w:r>
      <w:r w:rsidRPr="00ED7274">
        <w:rPr>
          <w:u w:color="000000" w:themeColor="text1"/>
        </w:rPr>
        <w:lastRenderedPageBreak/>
        <w:t>submission to the department with an application for a registry identification card, which supports the physician</w:t>
      </w:r>
      <w:r w:rsidRPr="00257E45">
        <w:rPr>
          <w:u w:color="000000" w:themeColor="text1"/>
        </w:rPr>
        <w:t>’</w:t>
      </w:r>
      <w:r w:rsidRPr="00ED7274">
        <w:rPr>
          <w:u w:color="000000" w:themeColor="text1"/>
        </w:rPr>
        <w:t>s opinion that the patient has a debilitating medical condition with symptoms or side effects that might be alleviated by the medical use of marijuana and that reasonable medical efforts have been made over a reasonable amount of time without success to relieve the symptoms or side</w:t>
      </w:r>
      <w:r>
        <w:rPr>
          <w:u w:color="000000" w:themeColor="text1"/>
        </w:rPr>
        <w:noBreakHyphen/>
        <w:t>effects.</w:t>
      </w:r>
    </w:p>
    <w:p w14:paraId="5AF05DB1" w14:textId="77777777" w:rsidR="00692EE2" w:rsidRDefault="00692EE2" w:rsidP="00692EE2">
      <w:pPr>
        <w:pStyle w:val="scnewcodesection"/>
      </w:pPr>
      <w:r w:rsidRPr="00ED7274">
        <w:rPr>
          <w:u w:color="000000" w:themeColor="text1"/>
        </w:rPr>
        <w:tab/>
      </w:r>
      <w:bookmarkStart w:id="31" w:name="ss_T44C53N2220S11_lv1_55bd3fddb"/>
      <w:r w:rsidRPr="00ED7274">
        <w:rPr>
          <w:u w:color="000000" w:themeColor="text1"/>
        </w:rPr>
        <w:t>(</w:t>
      </w:r>
      <w:bookmarkEnd w:id="31"/>
      <w:r w:rsidRPr="00ED7274">
        <w:rPr>
          <w:u w:color="000000" w:themeColor="text1"/>
        </w:rPr>
        <w:t>1</w:t>
      </w:r>
      <w:r>
        <w:rPr>
          <w:u w:color="000000" w:themeColor="text1"/>
        </w:rPr>
        <w:t>1</w:t>
      </w:r>
      <w:r w:rsidRPr="00ED7274">
        <w:rPr>
          <w:u w:color="000000" w:themeColor="text1"/>
        </w:rPr>
        <w:t>)</w:t>
      </w:r>
      <w:r w:rsidRPr="00ED7274">
        <w:t xml:space="preserve"> </w:t>
      </w:r>
      <w:r>
        <w:t>“</w:t>
      </w:r>
      <w:r>
        <w:rPr>
          <w:u w:color="000000" w:themeColor="text1"/>
        </w:rPr>
        <w:t>Paraphernalia” has the same meaning as defined in Section 44</w:t>
      </w:r>
      <w:r>
        <w:rPr>
          <w:u w:color="000000" w:themeColor="text1"/>
        </w:rPr>
        <w:noBreakHyphen/>
        <w:t>53</w:t>
      </w:r>
      <w:r>
        <w:rPr>
          <w:u w:color="000000" w:themeColor="text1"/>
        </w:rPr>
        <w:noBreakHyphen/>
        <w:t>110.</w:t>
      </w:r>
    </w:p>
    <w:p w14:paraId="524748C2" w14:textId="77777777" w:rsidR="00692EE2" w:rsidRPr="00ED7274" w:rsidRDefault="00692EE2" w:rsidP="00692EE2">
      <w:pPr>
        <w:pStyle w:val="scnewcodesection"/>
      </w:pPr>
      <w:r>
        <w:rPr>
          <w:u w:color="000000" w:themeColor="text1"/>
        </w:rPr>
        <w:tab/>
      </w:r>
      <w:bookmarkStart w:id="32" w:name="ss_T44C53N2220S12_lv1_cd6d0715d"/>
      <w:r>
        <w:rPr>
          <w:u w:color="000000" w:themeColor="text1"/>
        </w:rPr>
        <w:t>(</w:t>
      </w:r>
      <w:bookmarkEnd w:id="32"/>
      <w:r>
        <w:rPr>
          <w:u w:color="000000" w:themeColor="text1"/>
        </w:rPr>
        <w:t>12)</w:t>
      </w:r>
      <w:r>
        <w:t xml:space="preserve"> </w:t>
      </w:r>
      <w:r>
        <w:rPr>
          <w:u w:color="000000" w:themeColor="text1"/>
        </w:rPr>
        <w:t>“</w:t>
      </w:r>
      <w:r w:rsidRPr="00ED7274">
        <w:rPr>
          <w:u w:color="000000" w:themeColor="text1"/>
        </w:rPr>
        <w:t>Parent</w:t>
      </w:r>
      <w:r>
        <w:rPr>
          <w:u w:color="000000" w:themeColor="text1"/>
        </w:rPr>
        <w:t>”</w:t>
      </w:r>
      <w:r w:rsidRPr="00ED7274">
        <w:rPr>
          <w:u w:color="000000" w:themeColor="text1"/>
        </w:rPr>
        <w:t xml:space="preserve"> means:</w:t>
      </w:r>
    </w:p>
    <w:p w14:paraId="13BF252D"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33" w:name="ss_T44C53N2220Sa_lv2_e75671675"/>
      <w:r w:rsidRPr="00ED7274">
        <w:rPr>
          <w:u w:color="000000" w:themeColor="text1"/>
        </w:rPr>
        <w:t>(</w:t>
      </w:r>
      <w:bookmarkEnd w:id="33"/>
      <w:r w:rsidRPr="00ED7274">
        <w:rPr>
          <w:u w:color="000000" w:themeColor="text1"/>
        </w:rPr>
        <w:t>a)</w:t>
      </w:r>
      <w:r w:rsidRPr="00ED7274">
        <w:t xml:space="preserve"> </w:t>
      </w:r>
      <w:r w:rsidRPr="00ED7274">
        <w:rPr>
          <w:u w:color="000000" w:themeColor="text1"/>
        </w:rPr>
        <w:t>a custodial mother or father of a patient under the age of eighteen years; or</w:t>
      </w:r>
    </w:p>
    <w:p w14:paraId="2701FC00"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34" w:name="ss_T44C53N2220Sb_lv2_3c5b5f789"/>
      <w:r w:rsidRPr="00ED7274">
        <w:rPr>
          <w:u w:color="000000" w:themeColor="text1"/>
        </w:rPr>
        <w:t>(</w:t>
      </w:r>
      <w:bookmarkEnd w:id="34"/>
      <w:r w:rsidRPr="00ED7274">
        <w:rPr>
          <w:u w:color="000000" w:themeColor="text1"/>
        </w:rPr>
        <w:t>b)</w:t>
      </w:r>
      <w:r w:rsidRPr="00ED7274">
        <w:t xml:space="preserve"> </w:t>
      </w:r>
      <w:r w:rsidRPr="00ED7274">
        <w:rPr>
          <w:u w:color="000000" w:themeColor="text1"/>
        </w:rPr>
        <w:t>a person with legal custody of a patient under the age of eighteen years; or</w:t>
      </w:r>
    </w:p>
    <w:p w14:paraId="122D5EE0"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35" w:name="ss_T44C53N2220Sc_lv2_8cc9399bc"/>
      <w:r w:rsidRPr="00ED7274">
        <w:rPr>
          <w:u w:color="000000" w:themeColor="text1"/>
        </w:rPr>
        <w:t>(</w:t>
      </w:r>
      <w:bookmarkEnd w:id="35"/>
      <w:r w:rsidRPr="00ED7274">
        <w:rPr>
          <w:u w:color="000000" w:themeColor="text1"/>
        </w:rPr>
        <w:t>c)</w:t>
      </w:r>
      <w:r w:rsidRPr="00ED7274">
        <w:t xml:space="preserve"> </w:t>
      </w:r>
      <w:r w:rsidRPr="00ED7274">
        <w:rPr>
          <w:u w:color="000000" w:themeColor="text1"/>
        </w:rPr>
        <w:t>a person who is the legal guardian of a patient u</w:t>
      </w:r>
      <w:r>
        <w:rPr>
          <w:u w:color="000000" w:themeColor="text1"/>
        </w:rPr>
        <w:t>nder the age of eighteen years.</w:t>
      </w:r>
    </w:p>
    <w:p w14:paraId="719D66CD" w14:textId="77777777" w:rsidR="00692EE2" w:rsidRPr="00ED7274" w:rsidRDefault="00692EE2" w:rsidP="00692EE2">
      <w:pPr>
        <w:pStyle w:val="scnewcodesection"/>
      </w:pPr>
      <w:r w:rsidRPr="00ED7274">
        <w:rPr>
          <w:u w:color="000000" w:themeColor="text1"/>
        </w:rPr>
        <w:tab/>
      </w:r>
      <w:bookmarkStart w:id="36" w:name="ss_T44C53N2220S13_lv1_a0c5b1604"/>
      <w:r w:rsidRPr="00ED7274">
        <w:rPr>
          <w:u w:color="000000" w:themeColor="text1"/>
        </w:rPr>
        <w:t>(</w:t>
      </w:r>
      <w:bookmarkEnd w:id="36"/>
      <w:r w:rsidRPr="00ED7274">
        <w:rPr>
          <w:u w:color="000000" w:themeColor="text1"/>
        </w:rPr>
        <w:t>1</w:t>
      </w:r>
      <w:r>
        <w:rPr>
          <w:u w:color="000000" w:themeColor="text1"/>
        </w:rPr>
        <w:t>3</w:t>
      </w:r>
      <w:r w:rsidRPr="00ED7274">
        <w:rPr>
          <w:u w:color="000000" w:themeColor="text1"/>
        </w:rPr>
        <w:t>)</w:t>
      </w:r>
      <w:r w:rsidRPr="00ED7274">
        <w:t xml:space="preserve"> </w:t>
      </w:r>
      <w:r>
        <w:rPr>
          <w:u w:color="000000" w:themeColor="text1"/>
        </w:rPr>
        <w:t>“</w:t>
      </w:r>
      <w:r w:rsidRPr="00ED7274">
        <w:rPr>
          <w:u w:color="000000" w:themeColor="text1"/>
        </w:rPr>
        <w:t>Patient</w:t>
      </w:r>
      <w:r>
        <w:rPr>
          <w:u w:color="000000" w:themeColor="text1"/>
        </w:rPr>
        <w:t>”</w:t>
      </w:r>
      <w:r w:rsidRPr="00ED7274">
        <w:rPr>
          <w:u w:color="000000" w:themeColor="text1"/>
        </w:rPr>
        <w:t xml:space="preserve"> means a person who qualifies as a person with a d</w:t>
      </w:r>
      <w:r>
        <w:rPr>
          <w:u w:color="000000" w:themeColor="text1"/>
        </w:rPr>
        <w:t>ebilitating medical condition.</w:t>
      </w:r>
    </w:p>
    <w:p w14:paraId="3E7DC5DA" w14:textId="77777777" w:rsidR="00692EE2" w:rsidRPr="00ED7274" w:rsidRDefault="00692EE2" w:rsidP="00692EE2">
      <w:pPr>
        <w:pStyle w:val="scnewcodesection"/>
      </w:pPr>
      <w:r w:rsidRPr="00ED7274">
        <w:rPr>
          <w:u w:color="000000" w:themeColor="text1"/>
        </w:rPr>
        <w:tab/>
      </w:r>
      <w:bookmarkStart w:id="37" w:name="ss_T44C53N2220S14_lv1_286e7a6c5"/>
      <w:r w:rsidRPr="00ED7274">
        <w:rPr>
          <w:u w:color="000000" w:themeColor="text1"/>
        </w:rPr>
        <w:t>(</w:t>
      </w:r>
      <w:bookmarkEnd w:id="37"/>
      <w:r w:rsidRPr="00ED7274">
        <w:rPr>
          <w:u w:color="000000" w:themeColor="text1"/>
        </w:rPr>
        <w:t>1</w:t>
      </w:r>
      <w:r>
        <w:rPr>
          <w:u w:color="000000" w:themeColor="text1"/>
        </w:rPr>
        <w:t>4</w:t>
      </w:r>
      <w:r w:rsidRPr="00ED7274">
        <w:rPr>
          <w:u w:color="000000" w:themeColor="text1"/>
        </w:rPr>
        <w:t>)</w:t>
      </w:r>
      <w:r w:rsidRPr="00ED7274">
        <w:t xml:space="preserve"> </w:t>
      </w:r>
      <w:r>
        <w:rPr>
          <w:u w:color="000000" w:themeColor="text1"/>
        </w:rPr>
        <w:t>“</w:t>
      </w:r>
      <w:r w:rsidRPr="00ED7274">
        <w:rPr>
          <w:u w:color="000000" w:themeColor="text1"/>
        </w:rPr>
        <w:t>Physician</w:t>
      </w:r>
      <w:r>
        <w:rPr>
          <w:u w:color="000000" w:themeColor="text1"/>
        </w:rPr>
        <w:t>”</w:t>
      </w:r>
      <w:r w:rsidRPr="00ED7274">
        <w:rPr>
          <w:u w:color="000000" w:themeColor="text1"/>
        </w:rPr>
        <w:t xml:space="preserve"> means a physician who is licensed in good standing to practice medicine in this State pu</w:t>
      </w:r>
      <w:r>
        <w:rPr>
          <w:u w:color="000000" w:themeColor="text1"/>
        </w:rPr>
        <w:t>rsuant to Chapter 47, Title 40.</w:t>
      </w:r>
    </w:p>
    <w:p w14:paraId="7A1C0DF0" w14:textId="77777777" w:rsidR="00692EE2" w:rsidRPr="00ED7274" w:rsidRDefault="00692EE2" w:rsidP="00692EE2">
      <w:pPr>
        <w:pStyle w:val="scnewcodesection"/>
      </w:pPr>
      <w:r w:rsidRPr="00ED7274">
        <w:rPr>
          <w:u w:color="000000" w:themeColor="text1"/>
        </w:rPr>
        <w:tab/>
      </w:r>
      <w:bookmarkStart w:id="38" w:name="ss_T44C53N2220S15_lv1_ca6eef9ce"/>
      <w:r w:rsidRPr="00ED7274">
        <w:rPr>
          <w:u w:color="000000" w:themeColor="text1"/>
        </w:rPr>
        <w:t>(</w:t>
      </w:r>
      <w:bookmarkEnd w:id="38"/>
      <w:r w:rsidRPr="00ED7274">
        <w:rPr>
          <w:u w:color="000000" w:themeColor="text1"/>
        </w:rPr>
        <w:t>1</w:t>
      </w:r>
      <w:r>
        <w:rPr>
          <w:u w:color="000000" w:themeColor="text1"/>
        </w:rPr>
        <w:t>5</w:t>
      </w:r>
      <w:r w:rsidRPr="00ED7274">
        <w:rPr>
          <w:u w:color="000000" w:themeColor="text1"/>
        </w:rPr>
        <w:t>)</w:t>
      </w:r>
      <w:r w:rsidRPr="00ED7274">
        <w:t xml:space="preserve"> </w:t>
      </w:r>
      <w:r>
        <w:rPr>
          <w:u w:color="000000" w:themeColor="text1"/>
        </w:rPr>
        <w:t>“</w:t>
      </w:r>
      <w:r w:rsidRPr="00ED7274">
        <w:rPr>
          <w:u w:color="000000" w:themeColor="text1"/>
        </w:rPr>
        <w:t>Registered caregiver</w:t>
      </w:r>
      <w:r>
        <w:rPr>
          <w:u w:color="000000" w:themeColor="text1"/>
        </w:rPr>
        <w:t>”</w:t>
      </w:r>
      <w:r w:rsidRPr="00ED7274">
        <w:rPr>
          <w:u w:color="000000" w:themeColor="text1"/>
        </w:rPr>
        <w:t xml:space="preserve"> means a person, other than a registered patient or a registered patient</w:t>
      </w:r>
      <w:r w:rsidRPr="00257E45">
        <w:rPr>
          <w:u w:color="000000" w:themeColor="text1"/>
        </w:rPr>
        <w:t>’</w:t>
      </w:r>
      <w:r w:rsidRPr="00ED7274">
        <w:rPr>
          <w:u w:color="000000" w:themeColor="text1"/>
        </w:rPr>
        <w:t>s physician, who is eighteen years or older and who has been issued a registry identification card by the department, identifying the person as someone who has agreed to undertake responsibility for managing the well</w:t>
      </w:r>
      <w:r>
        <w:rPr>
          <w:u w:color="000000" w:themeColor="text1"/>
        </w:rPr>
        <w:noBreakHyphen/>
      </w:r>
      <w:r w:rsidRPr="00ED7274">
        <w:rPr>
          <w:u w:color="000000" w:themeColor="text1"/>
        </w:rPr>
        <w:t>being of a registered patient including, but not limited to, by assisting the registered patient with the medical use of marijuana.</w:t>
      </w:r>
    </w:p>
    <w:p w14:paraId="214FB6E9" w14:textId="77777777" w:rsidR="00692EE2" w:rsidRPr="00ED7274" w:rsidRDefault="00692EE2" w:rsidP="00692EE2">
      <w:pPr>
        <w:pStyle w:val="scnewcodesection"/>
      </w:pPr>
      <w:r w:rsidRPr="00ED7274">
        <w:rPr>
          <w:u w:color="000000" w:themeColor="text1"/>
        </w:rPr>
        <w:tab/>
      </w:r>
      <w:bookmarkStart w:id="39" w:name="ss_T44C53N2220S16_lv1_63c2f7663"/>
      <w:r w:rsidRPr="00ED7274">
        <w:rPr>
          <w:u w:color="000000" w:themeColor="text1"/>
        </w:rPr>
        <w:t>(</w:t>
      </w:r>
      <w:bookmarkEnd w:id="39"/>
      <w:r w:rsidRPr="00ED7274">
        <w:rPr>
          <w:u w:color="000000" w:themeColor="text1"/>
        </w:rPr>
        <w:t>1</w:t>
      </w:r>
      <w:r>
        <w:rPr>
          <w:u w:color="000000" w:themeColor="text1"/>
        </w:rPr>
        <w:t>6</w:t>
      </w:r>
      <w:r w:rsidRPr="00ED7274">
        <w:rPr>
          <w:u w:color="000000" w:themeColor="text1"/>
        </w:rPr>
        <w:t>)</w:t>
      </w:r>
      <w:r w:rsidRPr="00ED7274">
        <w:t xml:space="preserve"> </w:t>
      </w:r>
      <w:r>
        <w:rPr>
          <w:u w:color="000000" w:themeColor="text1"/>
        </w:rPr>
        <w:t>“</w:t>
      </w:r>
      <w:r w:rsidRPr="00ED7274">
        <w:rPr>
          <w:u w:color="000000" w:themeColor="text1"/>
        </w:rPr>
        <w:t>Registered patient</w:t>
      </w:r>
      <w:r>
        <w:rPr>
          <w:u w:color="000000" w:themeColor="text1"/>
        </w:rPr>
        <w:t>”</w:t>
      </w:r>
      <w:r w:rsidRPr="00ED7274">
        <w:rPr>
          <w:u w:color="000000" w:themeColor="text1"/>
        </w:rPr>
        <w:t xml:space="preserve"> means a person who has been issued a registry identification card by the department identifying the person as having a debilitating medical condition who is entitled to engage in the medical use of marijuana.</w:t>
      </w:r>
    </w:p>
    <w:p w14:paraId="0A28D2E7" w14:textId="77777777" w:rsidR="00692EE2" w:rsidRPr="00ED7274" w:rsidRDefault="00692EE2" w:rsidP="00692EE2">
      <w:pPr>
        <w:pStyle w:val="scnewcodesection"/>
      </w:pPr>
      <w:r w:rsidRPr="00ED7274">
        <w:rPr>
          <w:u w:color="000000" w:themeColor="text1"/>
        </w:rPr>
        <w:tab/>
      </w:r>
      <w:bookmarkStart w:id="40" w:name="ss_T44C53N2220S17_lv1_47f12c295"/>
      <w:bookmarkStart w:id="41" w:name="open_doc_here"/>
      <w:r w:rsidRPr="00ED7274">
        <w:rPr>
          <w:u w:color="000000" w:themeColor="text1"/>
        </w:rPr>
        <w:t>(</w:t>
      </w:r>
      <w:bookmarkEnd w:id="40"/>
      <w:bookmarkEnd w:id="41"/>
      <w:r w:rsidRPr="00ED7274">
        <w:rPr>
          <w:u w:color="000000" w:themeColor="text1"/>
        </w:rPr>
        <w:t>1</w:t>
      </w:r>
      <w:r>
        <w:rPr>
          <w:u w:color="000000" w:themeColor="text1"/>
        </w:rPr>
        <w:t>7</w:t>
      </w:r>
      <w:r w:rsidRPr="00ED7274">
        <w:rPr>
          <w:u w:color="000000" w:themeColor="text1"/>
        </w:rPr>
        <w:t>)</w:t>
      </w:r>
      <w:r w:rsidRPr="00ED7274">
        <w:t xml:space="preserve"> </w:t>
      </w:r>
      <w:r>
        <w:rPr>
          <w:u w:color="000000" w:themeColor="text1"/>
        </w:rPr>
        <w:t>“</w:t>
      </w:r>
      <w:r w:rsidRPr="00ED7274">
        <w:rPr>
          <w:u w:color="000000" w:themeColor="text1"/>
        </w:rPr>
        <w:t>Registry identification card</w:t>
      </w:r>
      <w:r>
        <w:rPr>
          <w:u w:color="000000" w:themeColor="text1"/>
        </w:rPr>
        <w:t>”</w:t>
      </w:r>
      <w:r w:rsidRPr="00ED7274">
        <w:rPr>
          <w:u w:color="000000" w:themeColor="text1"/>
        </w:rPr>
        <w:t xml:space="preserve"> means the nontransferable confidential registry identification card issued by the department to a patient or caregiver that identifies the patient as authorized to engage in the medical use of marijuana or a caregiver as authorized to help a particular registered patient engage i</w:t>
      </w:r>
      <w:r>
        <w:rPr>
          <w:u w:color="000000" w:themeColor="text1"/>
        </w:rPr>
        <w:t>n the medical use of marijuana.</w:t>
      </w:r>
    </w:p>
    <w:p w14:paraId="79EC6376" w14:textId="77777777" w:rsidR="00A7278D" w:rsidRDefault="00A7278D" w:rsidP="003E07C6">
      <w:pPr>
        <w:pStyle w:val="scnewcodesection"/>
      </w:pPr>
    </w:p>
    <w:p w14:paraId="661EE118" w14:textId="77777777" w:rsidR="00692EE2" w:rsidRPr="00ED7274" w:rsidRDefault="00A7278D" w:rsidP="00692EE2">
      <w:pPr>
        <w:pStyle w:val="scnewcodesection"/>
      </w:pPr>
      <w:r>
        <w:tab/>
      </w:r>
      <w:bookmarkStart w:id="42" w:name="ns_T44C53N2230_6a9f52706"/>
      <w:r>
        <w:t>S</w:t>
      </w:r>
      <w:bookmarkEnd w:id="42"/>
      <w:r>
        <w:t>ection 44‑53‑2230.</w:t>
      </w:r>
      <w:r>
        <w:tab/>
      </w:r>
      <w:bookmarkStart w:id="43" w:name="ss_T44C53N2230SA_lv1_560ba7453"/>
      <w:r w:rsidR="00692EE2" w:rsidRPr="00ED7274">
        <w:rPr>
          <w:u w:color="000000" w:themeColor="text1"/>
        </w:rPr>
        <w:t>(</w:t>
      </w:r>
      <w:bookmarkEnd w:id="43"/>
      <w:r w:rsidR="00692EE2" w:rsidRPr="00ED7274">
        <w:rPr>
          <w:u w:color="000000" w:themeColor="text1"/>
        </w:rPr>
        <w:t>A)</w:t>
      </w:r>
      <w:r w:rsidR="00692EE2" w:rsidRPr="00ED7274">
        <w:t xml:space="preserve"> </w:t>
      </w:r>
      <w:r w:rsidR="00692EE2" w:rsidRPr="00ED7274">
        <w:rPr>
          <w:u w:color="000000" w:themeColor="text1"/>
        </w:rPr>
        <w:t xml:space="preserve">A registered patient may engage in the medical use of marijuana in a quantity that is medically necessary to address a debilitating medical condition, provided the quantity does not exceed the limits </w:t>
      </w:r>
      <w:r w:rsidR="00692EE2">
        <w:rPr>
          <w:u w:color="000000" w:themeColor="text1"/>
        </w:rPr>
        <w:t>provided for in subsection (B).</w:t>
      </w:r>
    </w:p>
    <w:p w14:paraId="49AE4A4F" w14:textId="77777777" w:rsidR="00692EE2" w:rsidRPr="00ED7274" w:rsidRDefault="00692EE2" w:rsidP="00692EE2">
      <w:pPr>
        <w:pStyle w:val="scnewcodesection"/>
      </w:pPr>
      <w:r w:rsidRPr="00ED7274">
        <w:rPr>
          <w:u w:color="000000" w:themeColor="text1"/>
        </w:rPr>
        <w:tab/>
      </w:r>
      <w:bookmarkStart w:id="44" w:name="ss_T44C53N2230SB_lv1_f57234dc9"/>
      <w:r w:rsidRPr="00ED7274">
        <w:rPr>
          <w:u w:color="000000" w:themeColor="text1"/>
        </w:rPr>
        <w:t>(</w:t>
      </w:r>
      <w:bookmarkEnd w:id="44"/>
      <w:r w:rsidRPr="00ED7274">
        <w:rPr>
          <w:u w:color="000000" w:themeColor="text1"/>
        </w:rPr>
        <w:t>B)</w:t>
      </w:r>
      <w:r w:rsidRPr="00ED7274">
        <w:t xml:space="preserve"> </w:t>
      </w:r>
      <w:r w:rsidRPr="00ED7274">
        <w:rPr>
          <w:u w:color="000000" w:themeColor="text1"/>
        </w:rPr>
        <w:t>A registered patient</w:t>
      </w:r>
      <w:r w:rsidRPr="00257E45">
        <w:rPr>
          <w:u w:color="000000" w:themeColor="text1"/>
        </w:rPr>
        <w:t>’</w:t>
      </w:r>
      <w:r w:rsidRPr="00ED7274">
        <w:rPr>
          <w:u w:color="000000" w:themeColor="text1"/>
        </w:rPr>
        <w:t>s medical use of marijuana is lawf</w:t>
      </w:r>
      <w:r>
        <w:rPr>
          <w:u w:color="000000" w:themeColor="text1"/>
        </w:rPr>
        <w:t>ul within the following limits:</w:t>
      </w:r>
    </w:p>
    <w:p w14:paraId="3E658474"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45" w:name="ss_T44C53N2230S1_lv2_9c213c174"/>
      <w:r w:rsidRPr="00ED7274">
        <w:rPr>
          <w:u w:color="000000" w:themeColor="text1"/>
        </w:rPr>
        <w:t>(</w:t>
      </w:r>
      <w:bookmarkEnd w:id="45"/>
      <w:r w:rsidRPr="00ED7274">
        <w:rPr>
          <w:u w:color="000000" w:themeColor="text1"/>
        </w:rPr>
        <w:t>1)</w:t>
      </w:r>
      <w:r w:rsidRPr="00ED7274">
        <w:t xml:space="preserve"> </w:t>
      </w:r>
      <w:r w:rsidRPr="00ED7274">
        <w:rPr>
          <w:u w:color="000000" w:themeColor="text1"/>
        </w:rPr>
        <w:t xml:space="preserve">up to two ounces of </w:t>
      </w:r>
      <w:r>
        <w:rPr>
          <w:u w:color="000000" w:themeColor="text1"/>
        </w:rPr>
        <w:t>a usable form of marijuana; and</w:t>
      </w:r>
    </w:p>
    <w:p w14:paraId="5797221E"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46" w:name="ss_T44C53N2230S2_lv2_fe56eab57"/>
      <w:r w:rsidRPr="00ED7274">
        <w:rPr>
          <w:u w:color="000000" w:themeColor="text1"/>
        </w:rPr>
        <w:t>(</w:t>
      </w:r>
      <w:bookmarkEnd w:id="46"/>
      <w:r w:rsidRPr="00ED7274">
        <w:rPr>
          <w:u w:color="000000" w:themeColor="text1"/>
        </w:rPr>
        <w:t>2)</w:t>
      </w:r>
      <w:r w:rsidRPr="00ED7274">
        <w:t xml:space="preserve"> </w:t>
      </w:r>
      <w:r w:rsidRPr="00ED7274">
        <w:rPr>
          <w:u w:color="000000" w:themeColor="text1"/>
        </w:rPr>
        <w:t>up to six marijuana plants, with three or fewer being mature, flowering plants that are producing a usable form of marijuana.</w:t>
      </w:r>
    </w:p>
    <w:p w14:paraId="5C04B9C8" w14:textId="77777777" w:rsidR="00692EE2" w:rsidRDefault="00692EE2" w:rsidP="00692EE2">
      <w:pPr>
        <w:pStyle w:val="scnewcodesection"/>
      </w:pPr>
      <w:r w:rsidRPr="00ED7274">
        <w:rPr>
          <w:u w:color="000000" w:themeColor="text1"/>
        </w:rPr>
        <w:tab/>
      </w:r>
      <w:bookmarkStart w:id="47" w:name="ss_T44C53N2230SC_lv1_045472f18"/>
      <w:r w:rsidRPr="00ED7274">
        <w:rPr>
          <w:u w:color="000000" w:themeColor="text1"/>
        </w:rPr>
        <w:t>(</w:t>
      </w:r>
      <w:bookmarkEnd w:id="47"/>
      <w:r w:rsidRPr="00ED7274">
        <w:rPr>
          <w:u w:color="000000" w:themeColor="text1"/>
        </w:rPr>
        <w:t>C)</w:t>
      </w:r>
      <w:r>
        <w:t xml:space="preserve"> </w:t>
      </w:r>
      <w:r w:rsidRPr="00ED7274">
        <w:rPr>
          <w:u w:color="000000" w:themeColor="text1"/>
        </w:rPr>
        <w:t>Registered patient</w:t>
      </w:r>
      <w:r>
        <w:rPr>
          <w:u w:color="000000" w:themeColor="text1"/>
        </w:rPr>
        <w:t>s</w:t>
      </w:r>
      <w:r w:rsidRPr="00ED7274">
        <w:rPr>
          <w:u w:color="000000" w:themeColor="text1"/>
        </w:rPr>
        <w:t xml:space="preserve"> and registered caregiver</w:t>
      </w:r>
      <w:r>
        <w:rPr>
          <w:u w:color="000000" w:themeColor="text1"/>
        </w:rPr>
        <w:t>s</w:t>
      </w:r>
      <w:r w:rsidRPr="00ED7274">
        <w:rPr>
          <w:u w:color="000000" w:themeColor="text1"/>
        </w:rPr>
        <w:t xml:space="preserve"> may</w:t>
      </w:r>
      <w:r>
        <w:rPr>
          <w:u w:color="000000" w:themeColor="text1"/>
        </w:rPr>
        <w:t>:</w:t>
      </w:r>
    </w:p>
    <w:p w14:paraId="3C58022D" w14:textId="77777777" w:rsidR="00692EE2" w:rsidRDefault="00692EE2" w:rsidP="00692EE2">
      <w:pPr>
        <w:pStyle w:val="scnewcodesection"/>
      </w:pPr>
      <w:r>
        <w:rPr>
          <w:u w:color="000000" w:themeColor="text1"/>
        </w:rPr>
        <w:tab/>
      </w:r>
      <w:r>
        <w:rPr>
          <w:u w:color="000000" w:themeColor="text1"/>
        </w:rPr>
        <w:tab/>
      </w:r>
      <w:bookmarkStart w:id="48" w:name="ss_T44C53N2230S1_lv2_4127b5368"/>
      <w:r>
        <w:rPr>
          <w:u w:color="000000" w:themeColor="text1"/>
        </w:rPr>
        <w:t>(</w:t>
      </w:r>
      <w:bookmarkEnd w:id="48"/>
      <w:r>
        <w:rPr>
          <w:u w:color="000000" w:themeColor="text1"/>
        </w:rPr>
        <w:t>1)</w:t>
      </w:r>
      <w:r>
        <w:t xml:space="preserve"> </w:t>
      </w:r>
      <w:r w:rsidRPr="00ED7274">
        <w:rPr>
          <w:u w:color="000000" w:themeColor="text1"/>
        </w:rPr>
        <w:t>cultivate or otherwise produce marijuana</w:t>
      </w:r>
      <w:r>
        <w:rPr>
          <w:u w:color="000000" w:themeColor="text1"/>
        </w:rPr>
        <w:t xml:space="preserve"> only</w:t>
      </w:r>
      <w:r w:rsidRPr="00ED7274">
        <w:rPr>
          <w:u w:color="000000" w:themeColor="text1"/>
        </w:rPr>
        <w:t xml:space="preserve"> in an enclosed, locked facility</w:t>
      </w:r>
      <w:r>
        <w:rPr>
          <w:u w:color="000000" w:themeColor="text1"/>
        </w:rPr>
        <w:t>; and</w:t>
      </w:r>
    </w:p>
    <w:p w14:paraId="17584DFE" w14:textId="77777777" w:rsidR="00692EE2" w:rsidRPr="00ED7274" w:rsidRDefault="00692EE2" w:rsidP="00692EE2">
      <w:pPr>
        <w:pStyle w:val="scnewcodesection"/>
      </w:pPr>
      <w:r>
        <w:rPr>
          <w:u w:color="000000" w:themeColor="text1"/>
        </w:rPr>
        <w:tab/>
      </w:r>
      <w:r>
        <w:rPr>
          <w:u w:color="000000" w:themeColor="text1"/>
        </w:rPr>
        <w:tab/>
      </w:r>
      <w:bookmarkStart w:id="49" w:name="ss_T44C53N2230S2_lv2_9c0dcdc8e"/>
      <w:r>
        <w:rPr>
          <w:u w:color="000000" w:themeColor="text1"/>
        </w:rPr>
        <w:t>(</w:t>
      </w:r>
      <w:bookmarkEnd w:id="49"/>
      <w:r>
        <w:rPr>
          <w:u w:color="000000" w:themeColor="text1"/>
        </w:rPr>
        <w:t>2)</w:t>
      </w:r>
      <w:r>
        <w:t xml:space="preserve"> </w:t>
      </w:r>
      <w:r>
        <w:rPr>
          <w:u w:color="000000" w:themeColor="text1"/>
        </w:rPr>
        <w:t>may</w:t>
      </w:r>
      <w:r w:rsidRPr="00ED7274">
        <w:rPr>
          <w:u w:color="000000" w:themeColor="text1"/>
        </w:rPr>
        <w:t xml:space="preserve"> acquire marijuana only from registered dispensaries or from one another.</w:t>
      </w:r>
    </w:p>
    <w:p w14:paraId="7037BF1C" w14:textId="77777777" w:rsidR="00A7278D" w:rsidRDefault="00A7278D" w:rsidP="003E07C6">
      <w:pPr>
        <w:pStyle w:val="scnewcodesection"/>
      </w:pPr>
    </w:p>
    <w:p w14:paraId="730663C7" w14:textId="77777777" w:rsidR="00692EE2" w:rsidRPr="00ED7274" w:rsidRDefault="00A7278D" w:rsidP="00692EE2">
      <w:pPr>
        <w:pStyle w:val="scnewcodesection"/>
      </w:pPr>
      <w:r>
        <w:lastRenderedPageBreak/>
        <w:tab/>
      </w:r>
      <w:bookmarkStart w:id="50" w:name="ns_T44C53N2240_a90e2349c"/>
      <w:r>
        <w:t>S</w:t>
      </w:r>
      <w:bookmarkEnd w:id="50"/>
      <w:r>
        <w:t>ection 44‑53‑2240.</w:t>
      </w:r>
      <w:r>
        <w:tab/>
      </w:r>
      <w:r w:rsidR="00692EE2" w:rsidRPr="00ED7274">
        <w:rPr>
          <w:u w:color="000000" w:themeColor="text1"/>
        </w:rPr>
        <w:t>In the case of medical use of marijuana in excess of the amounts allowed pursuant to Section 44</w:t>
      </w:r>
      <w:r w:rsidR="00692EE2">
        <w:rPr>
          <w:u w:color="000000" w:themeColor="text1"/>
        </w:rPr>
        <w:noBreakHyphen/>
      </w:r>
      <w:r w:rsidR="00692EE2" w:rsidRPr="00ED7274">
        <w:rPr>
          <w:u w:color="000000" w:themeColor="text1"/>
        </w:rPr>
        <w:t>53</w:t>
      </w:r>
      <w:r w:rsidR="00692EE2">
        <w:rPr>
          <w:u w:color="000000" w:themeColor="text1"/>
        </w:rPr>
        <w:noBreakHyphen/>
        <w:t>22</w:t>
      </w:r>
      <w:r w:rsidR="00692EE2" w:rsidRPr="00ED7274">
        <w:rPr>
          <w:u w:color="000000" w:themeColor="text1"/>
        </w:rPr>
        <w:t>30, a registered patient or registered caregiver may raise as an affirmative defense to charges of violation of this article, or violation of another provision of law relating to the regulation of marijuana, that the quantity of marijuana used in excess of those limitations is medically necessary to alleviate the symptoms or side effects of the patient</w:t>
      </w:r>
      <w:r w:rsidR="00692EE2" w:rsidRPr="00257E45">
        <w:rPr>
          <w:u w:color="000000" w:themeColor="text1"/>
        </w:rPr>
        <w:t>’</w:t>
      </w:r>
      <w:r w:rsidR="00692EE2" w:rsidRPr="00ED7274">
        <w:rPr>
          <w:u w:color="000000" w:themeColor="text1"/>
        </w:rPr>
        <w:t>s debilitating medical condition and may submit a medical verification</w:t>
      </w:r>
      <w:r w:rsidR="00692EE2">
        <w:rPr>
          <w:u w:color="000000" w:themeColor="text1"/>
        </w:rPr>
        <w:t xml:space="preserve"> provided to the patient by the physician pursuant to Section 44</w:t>
      </w:r>
      <w:r w:rsidR="00692EE2">
        <w:rPr>
          <w:u w:color="000000" w:themeColor="text1"/>
        </w:rPr>
        <w:noBreakHyphen/>
        <w:t>53</w:t>
      </w:r>
      <w:r w:rsidR="00692EE2">
        <w:rPr>
          <w:u w:color="000000" w:themeColor="text1"/>
        </w:rPr>
        <w:noBreakHyphen/>
        <w:t>2320</w:t>
      </w:r>
      <w:r w:rsidR="00692EE2" w:rsidRPr="00ED7274">
        <w:rPr>
          <w:u w:color="000000" w:themeColor="text1"/>
        </w:rPr>
        <w:t xml:space="preserve"> </w:t>
      </w:r>
      <w:r w:rsidR="00692EE2">
        <w:rPr>
          <w:u w:color="000000" w:themeColor="text1"/>
        </w:rPr>
        <w:t>as proof that the quantity is medically necessary.</w:t>
      </w:r>
    </w:p>
    <w:p w14:paraId="33F64039" w14:textId="77777777" w:rsidR="00A7278D" w:rsidRDefault="00A7278D" w:rsidP="003E07C6">
      <w:pPr>
        <w:pStyle w:val="scnewcodesection"/>
      </w:pPr>
    </w:p>
    <w:p w14:paraId="45EC57A8" w14:textId="77777777" w:rsidR="00692EE2" w:rsidRPr="00ED7274" w:rsidRDefault="00A7278D" w:rsidP="00692EE2">
      <w:pPr>
        <w:pStyle w:val="scnewcodesection"/>
      </w:pPr>
      <w:r>
        <w:tab/>
      </w:r>
      <w:bookmarkStart w:id="51" w:name="ns_T44C53N2250_75b4d9cec"/>
      <w:r>
        <w:t>S</w:t>
      </w:r>
      <w:bookmarkEnd w:id="51"/>
      <w:r>
        <w:t>ection 44‑53‑2250.</w:t>
      </w:r>
      <w:r>
        <w:tab/>
      </w:r>
      <w:bookmarkStart w:id="52" w:name="ss_T44C53N2250SA_lv1_9b2164fc0"/>
      <w:r w:rsidR="00692EE2" w:rsidRPr="00ED7274">
        <w:rPr>
          <w:u w:color="000000" w:themeColor="text1"/>
        </w:rPr>
        <w:t>(</w:t>
      </w:r>
      <w:bookmarkEnd w:id="52"/>
      <w:r w:rsidR="00692EE2" w:rsidRPr="00ED7274">
        <w:rPr>
          <w:u w:color="000000" w:themeColor="text1"/>
        </w:rPr>
        <w:t>A)</w:t>
      </w:r>
      <w:r w:rsidR="00692EE2" w:rsidRPr="00ED7274">
        <w:t xml:space="preserve"> </w:t>
      </w:r>
      <w:r w:rsidR="00692EE2" w:rsidRPr="00ED7274">
        <w:rPr>
          <w:u w:color="000000" w:themeColor="text1"/>
        </w:rPr>
        <w:t>A registered patient or registered caregiver must not:</w:t>
      </w:r>
    </w:p>
    <w:p w14:paraId="16EBA060"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53" w:name="ss_T44C53N2250S1_lv2_fef286887"/>
      <w:r w:rsidRPr="00ED7274">
        <w:rPr>
          <w:u w:color="000000" w:themeColor="text1"/>
        </w:rPr>
        <w:t>(</w:t>
      </w:r>
      <w:bookmarkEnd w:id="53"/>
      <w:r w:rsidRPr="00ED7274">
        <w:rPr>
          <w:u w:color="000000" w:themeColor="text1"/>
        </w:rPr>
        <w:t>1)</w:t>
      </w:r>
      <w:r w:rsidRPr="00ED7274">
        <w:t xml:space="preserve"> </w:t>
      </w:r>
      <w:r w:rsidRPr="00ED7274">
        <w:rPr>
          <w:u w:color="000000" w:themeColor="text1"/>
        </w:rPr>
        <w:t>engage in the medical use of marijuana in a way that endangers the health or well</w:t>
      </w:r>
      <w:r>
        <w:rPr>
          <w:u w:color="000000" w:themeColor="text1"/>
        </w:rPr>
        <w:noBreakHyphen/>
      </w:r>
      <w:r w:rsidRPr="00ED7274">
        <w:rPr>
          <w:u w:color="000000" w:themeColor="text1"/>
        </w:rPr>
        <w:t>being of another person;</w:t>
      </w:r>
    </w:p>
    <w:p w14:paraId="68743C45"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54" w:name="ss_T44C53N2250S2_lv2_ab4a7ae78"/>
      <w:r w:rsidRPr="00ED7274">
        <w:rPr>
          <w:u w:color="000000" w:themeColor="text1"/>
        </w:rPr>
        <w:t>(</w:t>
      </w:r>
      <w:bookmarkEnd w:id="54"/>
      <w:r w:rsidRPr="00ED7274">
        <w:rPr>
          <w:u w:color="000000" w:themeColor="text1"/>
        </w:rPr>
        <w:t>2)</w:t>
      </w:r>
      <w:r w:rsidRPr="00ED7274">
        <w:t xml:space="preserve"> </w:t>
      </w:r>
      <w:r w:rsidRPr="00ED7274">
        <w:rPr>
          <w:u w:color="000000" w:themeColor="text1"/>
        </w:rPr>
        <w:t>engage in the medical use of marijuana in plain view of the public or in a public place; or</w:t>
      </w:r>
    </w:p>
    <w:p w14:paraId="4E390226"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55" w:name="ss_T44C53N2250S3_lv2_a18c6361f"/>
      <w:r w:rsidRPr="00ED7274">
        <w:rPr>
          <w:u w:color="000000" w:themeColor="text1"/>
        </w:rPr>
        <w:t>(</w:t>
      </w:r>
      <w:bookmarkEnd w:id="55"/>
      <w:r w:rsidRPr="00ED7274">
        <w:rPr>
          <w:u w:color="000000" w:themeColor="text1"/>
        </w:rPr>
        <w:t>3)</w:t>
      </w:r>
      <w:r w:rsidRPr="00ED7274">
        <w:t xml:space="preserve"> </w:t>
      </w:r>
      <w:r w:rsidRPr="00ED7274">
        <w:rPr>
          <w:u w:color="000000" w:themeColor="text1"/>
        </w:rPr>
        <w:t>possess medical marijuana or otherwise engage in the use of medical marijuana in or on the grounds of a</w:t>
      </w:r>
      <w:r>
        <w:rPr>
          <w:u w:color="000000" w:themeColor="text1"/>
        </w:rPr>
        <w:t xml:space="preserve"> public or private</w:t>
      </w:r>
      <w:r w:rsidRPr="00ED7274">
        <w:rPr>
          <w:u w:color="000000" w:themeColor="text1"/>
        </w:rPr>
        <w:t xml:space="preserve"> school</w:t>
      </w:r>
      <w:r>
        <w:rPr>
          <w:u w:color="000000" w:themeColor="text1"/>
        </w:rPr>
        <w:t xml:space="preserve"> or childcare facility</w:t>
      </w:r>
      <w:r w:rsidRPr="00ED7274">
        <w:rPr>
          <w:u w:color="000000" w:themeColor="text1"/>
        </w:rPr>
        <w:t xml:space="preserve"> or in a school bus.</w:t>
      </w:r>
    </w:p>
    <w:p w14:paraId="7C1458E6" w14:textId="77777777" w:rsidR="00692EE2" w:rsidRPr="00ED7274" w:rsidRDefault="00692EE2" w:rsidP="00692EE2">
      <w:pPr>
        <w:pStyle w:val="scnewcodesection"/>
      </w:pPr>
      <w:r w:rsidRPr="00ED7274">
        <w:rPr>
          <w:u w:color="000000" w:themeColor="text1"/>
        </w:rPr>
        <w:tab/>
      </w:r>
      <w:bookmarkStart w:id="56" w:name="ss_T44C53N2250SB_lv1_04f342f5f"/>
      <w:r w:rsidRPr="00ED7274">
        <w:rPr>
          <w:u w:color="000000" w:themeColor="text1"/>
        </w:rPr>
        <w:t>(</w:t>
      </w:r>
      <w:bookmarkEnd w:id="56"/>
      <w:r w:rsidRPr="00ED7274">
        <w:rPr>
          <w:u w:color="000000" w:themeColor="text1"/>
        </w:rPr>
        <w:t>B)</w:t>
      </w:r>
      <w:r w:rsidRPr="00ED7274">
        <w:t xml:space="preserve"> </w:t>
      </w:r>
      <w:r w:rsidRPr="00ED7274">
        <w:rPr>
          <w:u w:color="000000" w:themeColor="text1"/>
        </w:rPr>
        <w:t>A registered patient must not:</w:t>
      </w:r>
    </w:p>
    <w:p w14:paraId="33A35B61"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57" w:name="ss_T44C53N2250S1_lv2_7d364a915"/>
      <w:r w:rsidRPr="00ED7274">
        <w:rPr>
          <w:u w:color="000000" w:themeColor="text1"/>
        </w:rPr>
        <w:t>(</w:t>
      </w:r>
      <w:bookmarkEnd w:id="57"/>
      <w:r w:rsidRPr="00ED7274">
        <w:rPr>
          <w:u w:color="000000" w:themeColor="text1"/>
        </w:rPr>
        <w:t>1)</w:t>
      </w:r>
      <w:r w:rsidRPr="00ED7274">
        <w:t xml:space="preserve"> </w:t>
      </w:r>
      <w:r w:rsidRPr="00ED7274">
        <w:rPr>
          <w:u w:color="000000" w:themeColor="text1"/>
        </w:rPr>
        <w:t xml:space="preserve">undertake a task while under the influence of marijuana pursuant to this article when doing so would constitute negligence </w:t>
      </w:r>
      <w:r>
        <w:rPr>
          <w:u w:color="000000" w:themeColor="text1"/>
        </w:rPr>
        <w:t>or professional malpractice; or</w:t>
      </w:r>
    </w:p>
    <w:p w14:paraId="1CF55A67"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58" w:name="ss_T44C53N2250S2_lv2_de6a010c7"/>
      <w:r w:rsidRPr="00ED7274">
        <w:rPr>
          <w:u w:color="000000" w:themeColor="text1"/>
        </w:rPr>
        <w:t>(</w:t>
      </w:r>
      <w:bookmarkEnd w:id="58"/>
      <w:r w:rsidRPr="00ED7274">
        <w:rPr>
          <w:u w:color="000000" w:themeColor="text1"/>
        </w:rPr>
        <w:t>2)</w:t>
      </w:r>
      <w:r w:rsidRPr="00ED7274">
        <w:t xml:space="preserve"> </w:t>
      </w:r>
      <w:r w:rsidRPr="00ED7274">
        <w:rPr>
          <w:u w:color="000000" w:themeColor="text1"/>
        </w:rPr>
        <w:t>operate, navigate, or otherwise be in actual physical control of a vehicle, aircraft, or motorboat while under the influence of marijuana pursuant to this article.</w:t>
      </w:r>
    </w:p>
    <w:p w14:paraId="096B44AF" w14:textId="77777777" w:rsidR="00A7278D" w:rsidRDefault="00A7278D" w:rsidP="003E07C6">
      <w:pPr>
        <w:pStyle w:val="scnewcodesection"/>
      </w:pPr>
    </w:p>
    <w:p w14:paraId="021ED341" w14:textId="77777777" w:rsidR="00692EE2" w:rsidRPr="00ED7274" w:rsidRDefault="00A7278D" w:rsidP="00692EE2">
      <w:pPr>
        <w:pStyle w:val="scnewcodesection"/>
      </w:pPr>
      <w:r>
        <w:tab/>
      </w:r>
      <w:bookmarkStart w:id="59" w:name="ns_T44C53N2260_04b92c55f"/>
      <w:r>
        <w:t>S</w:t>
      </w:r>
      <w:bookmarkEnd w:id="59"/>
      <w:r>
        <w:t>ection 44‑53‑2260.</w:t>
      </w:r>
      <w:r>
        <w:tab/>
      </w:r>
      <w:r w:rsidR="00692EE2" w:rsidRPr="00ED7274">
        <w:rPr>
          <w:u w:color="000000" w:themeColor="text1"/>
        </w:rPr>
        <w:t xml:space="preserve">In addition to other penalties provided in this article and other applicable laws of the State, the department shall revoke for a period of one year the registry identification card of a registered patient or registered caregiver found to have </w:t>
      </w:r>
      <w:proofErr w:type="spellStart"/>
      <w:r w:rsidR="00692EE2" w:rsidRPr="00ED7274">
        <w:rPr>
          <w:u w:color="000000" w:themeColor="text1"/>
        </w:rPr>
        <w:t>wilfully</w:t>
      </w:r>
      <w:proofErr w:type="spellEnd"/>
      <w:r w:rsidR="00692EE2" w:rsidRPr="00ED7274">
        <w:rPr>
          <w:u w:color="000000" w:themeColor="text1"/>
        </w:rPr>
        <w:t xml:space="preserve"> violated a provision </w:t>
      </w:r>
      <w:r w:rsidR="00692EE2">
        <w:rPr>
          <w:u w:color="000000" w:themeColor="text1"/>
        </w:rPr>
        <w:t>of this article.</w:t>
      </w:r>
    </w:p>
    <w:p w14:paraId="5AD567EC" w14:textId="77777777" w:rsidR="00A7278D" w:rsidRDefault="00A7278D" w:rsidP="003E07C6">
      <w:pPr>
        <w:pStyle w:val="scnewcodesection"/>
      </w:pPr>
    </w:p>
    <w:p w14:paraId="72D2BD90" w14:textId="77777777" w:rsidR="00692EE2" w:rsidRPr="00ED7274" w:rsidRDefault="00A7278D" w:rsidP="00692EE2">
      <w:pPr>
        <w:pStyle w:val="scnewcodesection"/>
      </w:pPr>
      <w:r>
        <w:tab/>
      </w:r>
      <w:bookmarkStart w:id="60" w:name="ns_T44C53N2270_3fcac1695"/>
      <w:r>
        <w:t>S</w:t>
      </w:r>
      <w:bookmarkEnd w:id="60"/>
      <w:r>
        <w:t>ection 44‑53‑2270.</w:t>
      </w:r>
      <w:r>
        <w:tab/>
      </w:r>
      <w:bookmarkStart w:id="61" w:name="up_dd90fbe23"/>
      <w:r w:rsidR="00692EE2" w:rsidRPr="00ED7274">
        <w:rPr>
          <w:u w:color="000000" w:themeColor="text1"/>
        </w:rPr>
        <w:t>A</w:t>
      </w:r>
      <w:bookmarkEnd w:id="61"/>
      <w:r w:rsidR="00692EE2" w:rsidRPr="00ED7274">
        <w:rPr>
          <w:u w:color="000000" w:themeColor="text1"/>
        </w:rPr>
        <w:t xml:space="preserve"> patient under eighteen years of age must not engage in the m</w:t>
      </w:r>
      <w:r w:rsidR="00692EE2">
        <w:rPr>
          <w:u w:color="000000" w:themeColor="text1"/>
        </w:rPr>
        <w:t>edical use of marijuana unless:</w:t>
      </w:r>
    </w:p>
    <w:p w14:paraId="19BF30EE" w14:textId="77777777" w:rsidR="00692EE2" w:rsidRPr="00ED7274" w:rsidRDefault="00692EE2" w:rsidP="00692EE2">
      <w:pPr>
        <w:pStyle w:val="scnewcodesection"/>
      </w:pPr>
      <w:r w:rsidRPr="00ED7274">
        <w:rPr>
          <w:u w:color="000000" w:themeColor="text1"/>
        </w:rPr>
        <w:tab/>
      </w:r>
      <w:bookmarkStart w:id="62" w:name="ss_T44C53N2270S1_lv1_f27103fd8"/>
      <w:r w:rsidRPr="00ED7274">
        <w:rPr>
          <w:u w:color="000000" w:themeColor="text1"/>
        </w:rPr>
        <w:t>(</w:t>
      </w:r>
      <w:bookmarkEnd w:id="62"/>
      <w:r w:rsidRPr="00ED7274">
        <w:rPr>
          <w:u w:color="000000" w:themeColor="text1"/>
        </w:rPr>
        <w:t>1)</w:t>
      </w:r>
      <w:r w:rsidRPr="00ED7274">
        <w:t xml:space="preserve"> </w:t>
      </w:r>
      <w:r w:rsidRPr="00ED7274">
        <w:rPr>
          <w:u w:color="000000" w:themeColor="text1"/>
        </w:rPr>
        <w:t>two physicians have diagnosed the patient as having a debilitating medical condition with symptoms or side effects that might be alleviated b</w:t>
      </w:r>
      <w:r>
        <w:rPr>
          <w:u w:color="000000" w:themeColor="text1"/>
        </w:rPr>
        <w:t>y the medical use of marijuana;</w:t>
      </w:r>
    </w:p>
    <w:p w14:paraId="56C4D86D" w14:textId="77777777" w:rsidR="00692EE2" w:rsidRPr="00ED7274" w:rsidRDefault="00692EE2" w:rsidP="00692EE2">
      <w:pPr>
        <w:pStyle w:val="scnewcodesection"/>
      </w:pPr>
      <w:r w:rsidRPr="00ED7274">
        <w:rPr>
          <w:u w:color="000000" w:themeColor="text1"/>
        </w:rPr>
        <w:tab/>
      </w:r>
      <w:bookmarkStart w:id="63" w:name="ss_T44C53N2270S2_lv1_f3313d26d"/>
      <w:r w:rsidRPr="00ED7274">
        <w:rPr>
          <w:u w:color="000000" w:themeColor="text1"/>
        </w:rPr>
        <w:t>(</w:t>
      </w:r>
      <w:bookmarkEnd w:id="63"/>
      <w:r w:rsidRPr="00ED7274">
        <w:rPr>
          <w:u w:color="000000" w:themeColor="text1"/>
        </w:rPr>
        <w:t>2)</w:t>
      </w:r>
      <w:r w:rsidRPr="00ED7274">
        <w:t xml:space="preserve"> </w:t>
      </w:r>
      <w:r w:rsidRPr="00ED7274">
        <w:rPr>
          <w:u w:color="000000" w:themeColor="text1"/>
        </w:rPr>
        <w:t>reasonable medical efforts have been made over a reasonable period of time without success to relieve the symptoms or side effects;</w:t>
      </w:r>
    </w:p>
    <w:p w14:paraId="58AFAFC1" w14:textId="77777777" w:rsidR="00692EE2" w:rsidRPr="00ED7274" w:rsidRDefault="00692EE2" w:rsidP="00692EE2">
      <w:pPr>
        <w:pStyle w:val="scnewcodesection"/>
      </w:pPr>
      <w:r w:rsidRPr="00ED7274">
        <w:rPr>
          <w:u w:color="000000" w:themeColor="text1"/>
        </w:rPr>
        <w:tab/>
      </w:r>
      <w:bookmarkStart w:id="64" w:name="ss_T44C53N2270S3_lv1_d2b5aad35"/>
      <w:r w:rsidRPr="00ED7274">
        <w:rPr>
          <w:u w:color="000000" w:themeColor="text1"/>
        </w:rPr>
        <w:t>(</w:t>
      </w:r>
      <w:bookmarkEnd w:id="64"/>
      <w:r w:rsidRPr="00ED7274">
        <w:rPr>
          <w:u w:color="000000" w:themeColor="text1"/>
        </w:rPr>
        <w:t>3)</w:t>
      </w:r>
      <w:r w:rsidRPr="00ED7274">
        <w:t xml:space="preserve"> </w:t>
      </w:r>
      <w:r w:rsidRPr="00ED7274">
        <w:rPr>
          <w:u w:color="000000" w:themeColor="text1"/>
        </w:rPr>
        <w:t>one of the physicians referred to in this section has explained the possible risks and benefits of medical use of marijuana to the patient and the patient</w:t>
      </w:r>
      <w:r w:rsidRPr="00257E45">
        <w:rPr>
          <w:u w:color="000000" w:themeColor="text1"/>
        </w:rPr>
        <w:t>’</w:t>
      </w:r>
      <w:r w:rsidRPr="00ED7274">
        <w:rPr>
          <w:u w:color="000000" w:themeColor="text1"/>
        </w:rPr>
        <w:t>s p</w:t>
      </w:r>
      <w:r>
        <w:rPr>
          <w:u w:color="000000" w:themeColor="text1"/>
        </w:rPr>
        <w:t>arents who reside in the State;</w:t>
      </w:r>
    </w:p>
    <w:p w14:paraId="66F65701" w14:textId="77777777" w:rsidR="00692EE2" w:rsidRPr="00ED7274" w:rsidRDefault="00692EE2" w:rsidP="00692EE2">
      <w:pPr>
        <w:pStyle w:val="scnewcodesection"/>
      </w:pPr>
      <w:r w:rsidRPr="00ED7274">
        <w:rPr>
          <w:u w:color="000000" w:themeColor="text1"/>
        </w:rPr>
        <w:tab/>
      </w:r>
      <w:bookmarkStart w:id="65" w:name="ss_T44C53N2270S4_lv1_4bf31c6ef"/>
      <w:r w:rsidRPr="00ED7274">
        <w:rPr>
          <w:u w:color="000000" w:themeColor="text1"/>
        </w:rPr>
        <w:t>(</w:t>
      </w:r>
      <w:bookmarkEnd w:id="65"/>
      <w:r w:rsidRPr="00ED7274">
        <w:rPr>
          <w:u w:color="000000" w:themeColor="text1"/>
        </w:rPr>
        <w:t>4)</w:t>
      </w:r>
      <w:r w:rsidRPr="00ED7274">
        <w:t xml:space="preserve"> </w:t>
      </w:r>
      <w:r w:rsidRPr="00ED7274">
        <w:rPr>
          <w:u w:color="000000" w:themeColor="text1"/>
        </w:rPr>
        <w:t>the physician referred to in item (3) has provided the patient and the patient</w:t>
      </w:r>
      <w:r w:rsidRPr="00257E45">
        <w:rPr>
          <w:u w:color="000000" w:themeColor="text1"/>
        </w:rPr>
        <w:t>’</w:t>
      </w:r>
      <w:r w:rsidRPr="00ED7274">
        <w:rPr>
          <w:u w:color="000000" w:themeColor="text1"/>
        </w:rPr>
        <w:t>s parents who reside in the State with the medical verification required pursuant to Section 44</w:t>
      </w:r>
      <w:r>
        <w:rPr>
          <w:u w:color="000000" w:themeColor="text1"/>
        </w:rPr>
        <w:noBreakHyphen/>
      </w:r>
      <w:r w:rsidRPr="00ED7274">
        <w:rPr>
          <w:u w:color="000000" w:themeColor="text1"/>
        </w:rPr>
        <w:t>53</w:t>
      </w:r>
      <w:r>
        <w:rPr>
          <w:u w:color="000000" w:themeColor="text1"/>
        </w:rPr>
        <w:noBreakHyphen/>
        <w:t>2320;</w:t>
      </w:r>
    </w:p>
    <w:p w14:paraId="13749DAE" w14:textId="77777777" w:rsidR="00692EE2" w:rsidRPr="00ED7274" w:rsidRDefault="00692EE2" w:rsidP="00692EE2">
      <w:pPr>
        <w:pStyle w:val="scnewcodesection"/>
      </w:pPr>
      <w:r w:rsidRPr="00ED7274">
        <w:rPr>
          <w:u w:color="000000" w:themeColor="text1"/>
        </w:rPr>
        <w:tab/>
      </w:r>
      <w:bookmarkStart w:id="66" w:name="ss_T44C53N2270S5_lv1_67c3f0470"/>
      <w:r w:rsidRPr="00ED7274">
        <w:rPr>
          <w:u w:color="000000" w:themeColor="text1"/>
        </w:rPr>
        <w:t>(</w:t>
      </w:r>
      <w:bookmarkEnd w:id="66"/>
      <w:r w:rsidRPr="00ED7274">
        <w:rPr>
          <w:u w:color="000000" w:themeColor="text1"/>
        </w:rPr>
        <w:t>5)</w:t>
      </w:r>
      <w:r w:rsidRPr="00ED7274">
        <w:t xml:space="preserve"> </w:t>
      </w:r>
      <w:r w:rsidRPr="00ED7274">
        <w:rPr>
          <w:u w:color="000000" w:themeColor="text1"/>
        </w:rPr>
        <w:t>the patient</w:t>
      </w:r>
      <w:r w:rsidRPr="00257E45">
        <w:rPr>
          <w:u w:color="000000" w:themeColor="text1"/>
        </w:rPr>
        <w:t>’</w:t>
      </w:r>
      <w:r w:rsidRPr="00ED7274">
        <w:rPr>
          <w:u w:color="000000" w:themeColor="text1"/>
        </w:rPr>
        <w:t>s parents who reside in the State consent in writing to the patient</w:t>
      </w:r>
      <w:r w:rsidRPr="00257E45">
        <w:rPr>
          <w:u w:color="000000" w:themeColor="text1"/>
        </w:rPr>
        <w:t>’</w:t>
      </w:r>
      <w:r>
        <w:rPr>
          <w:u w:color="000000" w:themeColor="text1"/>
        </w:rPr>
        <w:t>s medical use of marijuana;</w:t>
      </w:r>
    </w:p>
    <w:p w14:paraId="7BD1C74B" w14:textId="77777777" w:rsidR="00692EE2" w:rsidRDefault="00692EE2" w:rsidP="00692EE2">
      <w:pPr>
        <w:pStyle w:val="scnewcodesection"/>
      </w:pPr>
      <w:r w:rsidRPr="00ED7274">
        <w:rPr>
          <w:u w:color="000000" w:themeColor="text1"/>
        </w:rPr>
        <w:lastRenderedPageBreak/>
        <w:tab/>
      </w:r>
      <w:bookmarkStart w:id="67" w:name="ss_T44C53N2270S6_lv1_9d04c2cbf"/>
      <w:r w:rsidRPr="00ED7274">
        <w:rPr>
          <w:u w:color="000000" w:themeColor="text1"/>
        </w:rPr>
        <w:t>(</w:t>
      </w:r>
      <w:bookmarkEnd w:id="67"/>
      <w:r w:rsidRPr="00ED7274">
        <w:rPr>
          <w:u w:color="000000" w:themeColor="text1"/>
        </w:rPr>
        <w:t>6)</w:t>
      </w:r>
      <w:r w:rsidRPr="00ED7274">
        <w:t xml:space="preserve"> </w:t>
      </w:r>
      <w:r w:rsidRPr="00ED7274">
        <w:rPr>
          <w:u w:color="000000" w:themeColor="text1"/>
        </w:rPr>
        <w:t>a parent of the patient who resides in the State:</w:t>
      </w:r>
    </w:p>
    <w:p w14:paraId="39D77318"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68" w:name="ss_T44C53N2270Sa_lv2_4c1d51723"/>
      <w:r w:rsidRPr="00ED7274">
        <w:rPr>
          <w:u w:color="000000" w:themeColor="text1"/>
        </w:rPr>
        <w:t>(</w:t>
      </w:r>
      <w:bookmarkEnd w:id="68"/>
      <w:r w:rsidRPr="00ED7274">
        <w:rPr>
          <w:u w:color="000000" w:themeColor="text1"/>
        </w:rPr>
        <w:t>a)</w:t>
      </w:r>
      <w:r w:rsidRPr="00ED7274">
        <w:t xml:space="preserve"> </w:t>
      </w:r>
      <w:r w:rsidRPr="00ED7274">
        <w:rPr>
          <w:u w:color="000000" w:themeColor="text1"/>
        </w:rPr>
        <w:t>consents in writing to serve as the patient</w:t>
      </w:r>
      <w:r w:rsidRPr="00257E45">
        <w:rPr>
          <w:u w:color="000000" w:themeColor="text1"/>
        </w:rPr>
        <w:t>’</w:t>
      </w:r>
      <w:r>
        <w:rPr>
          <w:u w:color="000000" w:themeColor="text1"/>
        </w:rPr>
        <w:t>s registered caregiver; and</w:t>
      </w:r>
    </w:p>
    <w:p w14:paraId="19673A76"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69" w:name="ss_T44C53N2270Sb_lv2_3b167375f"/>
      <w:r w:rsidRPr="00ED7274">
        <w:rPr>
          <w:u w:color="000000" w:themeColor="text1"/>
        </w:rPr>
        <w:t>(</w:t>
      </w:r>
      <w:bookmarkEnd w:id="69"/>
      <w:r w:rsidRPr="00ED7274">
        <w:rPr>
          <w:u w:color="000000" w:themeColor="text1"/>
        </w:rPr>
        <w:t>b)</w:t>
      </w:r>
      <w:r w:rsidRPr="00ED7274">
        <w:t xml:space="preserve"> </w:t>
      </w:r>
      <w:r w:rsidRPr="00ED7274">
        <w:rPr>
          <w:u w:color="000000" w:themeColor="text1"/>
        </w:rPr>
        <w:t>submits to the department:</w:t>
      </w:r>
    </w:p>
    <w:p w14:paraId="283A7312" w14:textId="684A434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70" w:name="ss_T44C53N2270Si_lv3_b74c18923"/>
      <w:r w:rsidRPr="00ED7274">
        <w:rPr>
          <w:u w:color="000000" w:themeColor="text1"/>
        </w:rPr>
        <w:t>(</w:t>
      </w:r>
      <w:bookmarkEnd w:id="70"/>
      <w:proofErr w:type="spellStart"/>
      <w:r w:rsidRPr="00ED7274">
        <w:rPr>
          <w:u w:color="000000" w:themeColor="text1"/>
        </w:rPr>
        <w:t>i</w:t>
      </w:r>
      <w:proofErr w:type="spellEnd"/>
      <w:r w:rsidRPr="00ED7274">
        <w:rPr>
          <w:u w:color="000000" w:themeColor="text1"/>
        </w:rPr>
        <w:t>) an application for the patient</w:t>
      </w:r>
      <w:r w:rsidRPr="00257E45">
        <w:rPr>
          <w:u w:color="000000" w:themeColor="text1"/>
        </w:rPr>
        <w:t>’</w:t>
      </w:r>
      <w:r>
        <w:rPr>
          <w:u w:color="000000" w:themeColor="text1"/>
        </w:rPr>
        <w:t>s registry identification card;</w:t>
      </w:r>
    </w:p>
    <w:p w14:paraId="655D47D6"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71" w:name="ss_T44C53N2270Sii_lv3_b9ae49be6"/>
      <w:r w:rsidRPr="00ED7274">
        <w:rPr>
          <w:u w:color="000000" w:themeColor="text1"/>
        </w:rPr>
        <w:t>(</w:t>
      </w:r>
      <w:bookmarkEnd w:id="71"/>
      <w:r w:rsidRPr="00ED7274">
        <w:rPr>
          <w:u w:color="000000" w:themeColor="text1"/>
        </w:rPr>
        <w:t>ii)</w:t>
      </w:r>
      <w:r w:rsidRPr="00ED7274">
        <w:t xml:space="preserve"> </w:t>
      </w:r>
      <w:r w:rsidRPr="00ED7274">
        <w:rPr>
          <w:u w:color="000000" w:themeColor="text1"/>
        </w:rPr>
        <w:t>an application to serve as the regist</w:t>
      </w:r>
      <w:r>
        <w:rPr>
          <w:u w:color="000000" w:themeColor="text1"/>
        </w:rPr>
        <w:t>ered caregiver of the patient;</w:t>
      </w:r>
    </w:p>
    <w:p w14:paraId="4699D5D4"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72" w:name="ss_T44C53N2270Siii_lv3_44336a7ec"/>
      <w:r w:rsidRPr="00ED7274">
        <w:rPr>
          <w:u w:color="000000" w:themeColor="text1"/>
        </w:rPr>
        <w:t>(</w:t>
      </w:r>
      <w:bookmarkEnd w:id="72"/>
      <w:r w:rsidRPr="00ED7274">
        <w:rPr>
          <w:u w:color="000000" w:themeColor="text1"/>
        </w:rPr>
        <w:t>iii)</w:t>
      </w:r>
      <w:r w:rsidRPr="00ED7274">
        <w:t xml:space="preserve"> </w:t>
      </w:r>
      <w:r w:rsidRPr="00ED7274">
        <w:rPr>
          <w:u w:color="000000" w:themeColor="text1"/>
        </w:rPr>
        <w:t>the written con</w:t>
      </w:r>
      <w:r>
        <w:rPr>
          <w:u w:color="000000" w:themeColor="text1"/>
        </w:rPr>
        <w:t>sents required by this section;</w:t>
      </w:r>
    </w:p>
    <w:p w14:paraId="16ACEDE0"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73" w:name="ss_T44C53N2270Siv_lv3_5bb42830d"/>
      <w:r w:rsidRPr="00ED7274">
        <w:rPr>
          <w:u w:color="000000" w:themeColor="text1"/>
        </w:rPr>
        <w:t>(</w:t>
      </w:r>
      <w:bookmarkEnd w:id="73"/>
      <w:r w:rsidRPr="00ED7274">
        <w:rPr>
          <w:u w:color="000000" w:themeColor="text1"/>
        </w:rPr>
        <w:t>iv)</w:t>
      </w:r>
      <w:r w:rsidRPr="00ED7274">
        <w:t xml:space="preserve"> </w:t>
      </w:r>
      <w:r w:rsidRPr="00ED7274">
        <w:rPr>
          <w:u w:color="000000" w:themeColor="text1"/>
        </w:rPr>
        <w:t>the medical verification from the patient</w:t>
      </w:r>
      <w:r w:rsidRPr="00257E45">
        <w:rPr>
          <w:u w:color="000000" w:themeColor="text1"/>
        </w:rPr>
        <w:t>’</w:t>
      </w:r>
      <w:r w:rsidRPr="00ED7274">
        <w:rPr>
          <w:u w:color="000000" w:themeColor="text1"/>
        </w:rPr>
        <w:t>s physician required by this section; and</w:t>
      </w:r>
    </w:p>
    <w:p w14:paraId="032E6546"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74" w:name="ss_T44C53N2270Sv_lv3_292971e34"/>
      <w:r w:rsidRPr="00ED7274">
        <w:rPr>
          <w:u w:color="000000" w:themeColor="text1"/>
        </w:rPr>
        <w:t>(</w:t>
      </w:r>
      <w:bookmarkEnd w:id="74"/>
      <w:r w:rsidRPr="00ED7274">
        <w:rPr>
          <w:u w:color="000000" w:themeColor="text1"/>
        </w:rPr>
        <w:t>v)</w:t>
      </w:r>
      <w:r w:rsidRPr="00ED7274">
        <w:t xml:space="preserve"> </w:t>
      </w:r>
      <w:r w:rsidRPr="00ED7274">
        <w:rPr>
          <w:u w:color="000000" w:themeColor="text1"/>
        </w:rPr>
        <w:t>any other information required by the department;</w:t>
      </w:r>
    </w:p>
    <w:p w14:paraId="25EFD911" w14:textId="77777777" w:rsidR="00692EE2" w:rsidRPr="00ED7274" w:rsidRDefault="00692EE2" w:rsidP="00692EE2">
      <w:pPr>
        <w:pStyle w:val="scnewcodesection"/>
      </w:pPr>
      <w:r w:rsidRPr="00ED7274">
        <w:rPr>
          <w:u w:color="000000" w:themeColor="text1"/>
        </w:rPr>
        <w:tab/>
      </w:r>
      <w:bookmarkStart w:id="75" w:name="ss_T44C53N2270S7_lv1_d87669816"/>
      <w:r w:rsidRPr="00ED7274">
        <w:rPr>
          <w:u w:color="000000" w:themeColor="text1"/>
        </w:rPr>
        <w:t>(</w:t>
      </w:r>
      <w:bookmarkEnd w:id="75"/>
      <w:r w:rsidRPr="00ED7274">
        <w:rPr>
          <w:u w:color="000000" w:themeColor="text1"/>
        </w:rPr>
        <w:t>7)</w:t>
      </w:r>
      <w:r w:rsidRPr="00ED7274">
        <w:t xml:space="preserve"> </w:t>
      </w:r>
      <w:r w:rsidRPr="00ED7274">
        <w:rPr>
          <w:u w:color="000000" w:themeColor="text1"/>
        </w:rPr>
        <w:t>the department approves the patient</w:t>
      </w:r>
      <w:r w:rsidRPr="00257E45">
        <w:rPr>
          <w:u w:color="000000" w:themeColor="text1"/>
        </w:rPr>
        <w:t>’</w:t>
      </w:r>
      <w:r w:rsidRPr="00ED7274">
        <w:rPr>
          <w:u w:color="000000" w:themeColor="text1"/>
        </w:rPr>
        <w:t>s and parent</w:t>
      </w:r>
      <w:r w:rsidRPr="00257E45">
        <w:rPr>
          <w:u w:color="000000" w:themeColor="text1"/>
        </w:rPr>
        <w:t>’</w:t>
      </w:r>
      <w:r w:rsidRPr="00ED7274">
        <w:rPr>
          <w:u w:color="000000" w:themeColor="text1"/>
        </w:rPr>
        <w:t>s applications to qualify as a registered patient and registered caregiver, respectively, and provides both registry identification cards to the parent designat</w:t>
      </w:r>
      <w:r>
        <w:rPr>
          <w:u w:color="000000" w:themeColor="text1"/>
        </w:rPr>
        <w:t>ed as the registered caregiver;</w:t>
      </w:r>
    </w:p>
    <w:p w14:paraId="7D672236" w14:textId="77777777" w:rsidR="00692EE2" w:rsidRPr="00ED7274" w:rsidRDefault="00692EE2" w:rsidP="00692EE2">
      <w:pPr>
        <w:pStyle w:val="scnewcodesection"/>
      </w:pPr>
      <w:r w:rsidRPr="00ED7274">
        <w:rPr>
          <w:u w:color="000000" w:themeColor="text1"/>
        </w:rPr>
        <w:tab/>
      </w:r>
      <w:bookmarkStart w:id="76" w:name="ss_T44C53N2270S8_lv1_70150a46e"/>
      <w:r w:rsidRPr="00ED7274">
        <w:rPr>
          <w:u w:color="000000" w:themeColor="text1"/>
        </w:rPr>
        <w:t>(</w:t>
      </w:r>
      <w:bookmarkEnd w:id="76"/>
      <w:r w:rsidRPr="00ED7274">
        <w:rPr>
          <w:u w:color="000000" w:themeColor="text1"/>
        </w:rPr>
        <w:t>8)</w:t>
      </w:r>
      <w:r w:rsidRPr="00ED7274">
        <w:t xml:space="preserve"> </w:t>
      </w:r>
      <w:r w:rsidRPr="00ED7274">
        <w:rPr>
          <w:u w:color="000000" w:themeColor="text1"/>
        </w:rPr>
        <w:t>the registered patient and registered caregiver collectively possess quantities of marijuana no greater than those specified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30 or 44</w:t>
      </w:r>
      <w:r>
        <w:rPr>
          <w:u w:color="000000" w:themeColor="text1"/>
        </w:rPr>
        <w:noBreakHyphen/>
      </w:r>
      <w:r w:rsidRPr="00ED7274">
        <w:rPr>
          <w:u w:color="000000" w:themeColor="text1"/>
        </w:rPr>
        <w:t>53</w:t>
      </w:r>
      <w:r>
        <w:rPr>
          <w:u w:color="000000" w:themeColor="text1"/>
        </w:rPr>
        <w:noBreakHyphen/>
        <w:t>2240 at any given time; and</w:t>
      </w:r>
    </w:p>
    <w:p w14:paraId="78987BEF" w14:textId="77777777" w:rsidR="00692EE2" w:rsidRPr="00ED7274" w:rsidRDefault="00692EE2" w:rsidP="00692EE2">
      <w:pPr>
        <w:pStyle w:val="scnewcodesection"/>
      </w:pPr>
      <w:r w:rsidRPr="00ED7274">
        <w:rPr>
          <w:u w:color="000000" w:themeColor="text1"/>
        </w:rPr>
        <w:tab/>
      </w:r>
      <w:bookmarkStart w:id="77" w:name="ss_T44C53N2270S9_lv1_d7f4b4cb0"/>
      <w:r w:rsidRPr="00ED7274">
        <w:rPr>
          <w:u w:color="000000" w:themeColor="text1"/>
        </w:rPr>
        <w:t>(</w:t>
      </w:r>
      <w:bookmarkEnd w:id="77"/>
      <w:r w:rsidRPr="00ED7274">
        <w:rPr>
          <w:u w:color="000000" w:themeColor="text1"/>
        </w:rPr>
        <w:t>9)</w:t>
      </w:r>
      <w:r w:rsidRPr="00ED7274">
        <w:t xml:space="preserve"> </w:t>
      </w:r>
      <w:r w:rsidRPr="00ED7274">
        <w:rPr>
          <w:u w:color="000000" w:themeColor="text1"/>
        </w:rPr>
        <w:t>the registered caregiver controls the acquisition of the marijuana and the dosage and frequency of its use by the registered patien</w:t>
      </w:r>
      <w:r>
        <w:rPr>
          <w:u w:color="000000" w:themeColor="text1"/>
        </w:rPr>
        <w:t>t.</w:t>
      </w:r>
    </w:p>
    <w:p w14:paraId="0BEB0F5A" w14:textId="77777777" w:rsidR="00A7278D" w:rsidRDefault="00A7278D" w:rsidP="003E07C6">
      <w:pPr>
        <w:pStyle w:val="scnewcodesection"/>
      </w:pPr>
    </w:p>
    <w:p w14:paraId="22456DE0" w14:textId="77777777" w:rsidR="00692EE2" w:rsidRPr="00ED7274" w:rsidRDefault="00A7278D" w:rsidP="00692EE2">
      <w:pPr>
        <w:pStyle w:val="scnewcodesection"/>
      </w:pPr>
      <w:r>
        <w:tab/>
      </w:r>
      <w:bookmarkStart w:id="78" w:name="ns_T44C53N2280_8f106ccc3"/>
      <w:r>
        <w:t>S</w:t>
      </w:r>
      <w:bookmarkEnd w:id="78"/>
      <w:r>
        <w:t>ection 44‑53‑2280.</w:t>
      </w:r>
      <w:r>
        <w:tab/>
      </w:r>
      <w:r w:rsidR="00692EE2" w:rsidRPr="00ED7274">
        <w:rPr>
          <w:u w:color="000000" w:themeColor="text1"/>
        </w:rPr>
        <w:t>The department shall create and maintain a confidential registry of patients who have applied for a registry identification card authorizing the medical use of mari</w:t>
      </w:r>
      <w:r w:rsidR="00692EE2">
        <w:rPr>
          <w:u w:color="000000" w:themeColor="text1"/>
        </w:rPr>
        <w:t>juana pursuant to this article.</w:t>
      </w:r>
    </w:p>
    <w:p w14:paraId="32C014CA" w14:textId="77777777" w:rsidR="00A7278D" w:rsidRDefault="00A7278D" w:rsidP="003E07C6">
      <w:pPr>
        <w:pStyle w:val="scnewcodesection"/>
      </w:pPr>
    </w:p>
    <w:p w14:paraId="446C906E" w14:textId="7DE372D8" w:rsidR="00692EE2" w:rsidRPr="00ED7274" w:rsidRDefault="00A7278D" w:rsidP="00692EE2">
      <w:pPr>
        <w:pStyle w:val="scnewcodesection"/>
      </w:pPr>
      <w:r>
        <w:tab/>
      </w:r>
      <w:bookmarkStart w:id="79" w:name="ns_T44C53N2290_1ab26994c"/>
      <w:r>
        <w:t>S</w:t>
      </w:r>
      <w:bookmarkEnd w:id="79"/>
      <w:r>
        <w:t>ection 44‑53‑2290.</w:t>
      </w:r>
      <w:r>
        <w:tab/>
      </w:r>
      <w:bookmarkStart w:id="80" w:name="ss_T44C53N2290SA_lv1_492104e5b"/>
      <w:r w:rsidR="00692EE2">
        <w:rPr>
          <w:u w:color="000000" w:themeColor="text1"/>
        </w:rPr>
        <w:t>(</w:t>
      </w:r>
      <w:bookmarkEnd w:id="80"/>
      <w:r w:rsidR="00692EE2" w:rsidRPr="00ED7274">
        <w:rPr>
          <w:u w:color="000000" w:themeColor="text1"/>
        </w:rPr>
        <w:t>A)</w:t>
      </w:r>
      <w:r w:rsidR="00692EE2" w:rsidRPr="00ED7274">
        <w:t xml:space="preserve"> </w:t>
      </w:r>
      <w:r w:rsidR="00692EE2" w:rsidRPr="00ED7274">
        <w:rPr>
          <w:u w:color="000000" w:themeColor="text1"/>
        </w:rPr>
        <w:t>No person is permitted to gain access to information about patients or caregivers maintained in the department</w:t>
      </w:r>
      <w:r w:rsidR="00692EE2" w:rsidRPr="00257E45">
        <w:rPr>
          <w:u w:color="000000" w:themeColor="text1"/>
        </w:rPr>
        <w:t>’</w:t>
      </w:r>
      <w:r w:rsidR="00692EE2" w:rsidRPr="00ED7274">
        <w:rPr>
          <w:u w:color="000000" w:themeColor="text1"/>
        </w:rPr>
        <w:t xml:space="preserve">s confidential registry or received by the department as part of an application for a registry identification card, or information otherwise maintained by the department about applicants, except for authorized department employees in the course of performing official duties related to this article and authorized officials of </w:t>
      </w:r>
      <w:r w:rsidR="00692EE2">
        <w:rPr>
          <w:u w:color="000000" w:themeColor="text1"/>
        </w:rPr>
        <w:t>s</w:t>
      </w:r>
      <w:r w:rsidR="00692EE2" w:rsidRPr="00ED7274">
        <w:rPr>
          <w:u w:color="000000" w:themeColor="text1"/>
        </w:rPr>
        <w:t>tate or local law enforcement agencies who have detained or arrested a person who claims to be engaged i</w:t>
      </w:r>
      <w:r w:rsidR="00692EE2">
        <w:rPr>
          <w:u w:color="000000" w:themeColor="text1"/>
        </w:rPr>
        <w:t>n the medical use of marijuana.</w:t>
      </w:r>
    </w:p>
    <w:p w14:paraId="13EDA7FA" w14:textId="77777777" w:rsidR="00692EE2" w:rsidRPr="00ED7274" w:rsidRDefault="00692EE2" w:rsidP="00692EE2">
      <w:pPr>
        <w:pStyle w:val="scnewcodesection"/>
      </w:pPr>
      <w:r w:rsidRPr="00ED7274">
        <w:rPr>
          <w:u w:color="000000" w:themeColor="text1"/>
        </w:rPr>
        <w:tab/>
      </w:r>
      <w:bookmarkStart w:id="81" w:name="ss_T44C53N2290SB_lv1_616b50d06"/>
      <w:r w:rsidRPr="00ED7274">
        <w:rPr>
          <w:u w:color="000000" w:themeColor="text1"/>
        </w:rPr>
        <w:t>(</w:t>
      </w:r>
      <w:bookmarkEnd w:id="81"/>
      <w:r w:rsidRPr="00ED7274">
        <w:rPr>
          <w:u w:color="000000" w:themeColor="text1"/>
        </w:rPr>
        <w:t>B)</w:t>
      </w:r>
      <w:r w:rsidRPr="00ED7274">
        <w:t xml:space="preserve"> </w:t>
      </w:r>
      <w:r w:rsidRPr="00ED7274">
        <w:rPr>
          <w:u w:color="000000" w:themeColor="text1"/>
        </w:rPr>
        <w:t>A state or local law enforcement official</w:t>
      </w:r>
      <w:r w:rsidRPr="00257E45">
        <w:rPr>
          <w:u w:color="000000" w:themeColor="text1"/>
        </w:rPr>
        <w:t>’</w:t>
      </w:r>
      <w:r w:rsidRPr="00ED7274">
        <w:rPr>
          <w:u w:color="000000" w:themeColor="text1"/>
        </w:rPr>
        <w:t>s right to access the information contained within the department</w:t>
      </w:r>
      <w:r w:rsidRPr="00257E45">
        <w:rPr>
          <w:u w:color="000000" w:themeColor="text1"/>
        </w:rPr>
        <w:t>’</w:t>
      </w:r>
      <w:r w:rsidRPr="00ED7274">
        <w:rPr>
          <w:u w:color="000000" w:themeColor="text1"/>
        </w:rPr>
        <w:t>s confidential registry and other information referenced in subsection (A) is limited to the purpose of verifying that an individual who has presented a registry identification card or documentation serving as the functional equivalent is lawfully in possession of the car</w:t>
      </w:r>
      <w:r>
        <w:rPr>
          <w:u w:color="000000" w:themeColor="text1"/>
        </w:rPr>
        <w:t>d or its functional equivalent.</w:t>
      </w:r>
    </w:p>
    <w:p w14:paraId="1F51D765" w14:textId="77777777" w:rsidR="00692EE2" w:rsidRPr="00ED7274" w:rsidRDefault="00692EE2" w:rsidP="00692EE2">
      <w:pPr>
        <w:pStyle w:val="scnewcodesection"/>
      </w:pPr>
      <w:r w:rsidRPr="00ED7274">
        <w:rPr>
          <w:u w:color="000000" w:themeColor="text1"/>
        </w:rPr>
        <w:tab/>
      </w:r>
      <w:bookmarkStart w:id="82" w:name="ss_T44C53N2290SC_lv1_2777251c2"/>
      <w:r w:rsidRPr="00ED7274">
        <w:rPr>
          <w:u w:color="000000" w:themeColor="text1"/>
        </w:rPr>
        <w:t>(</w:t>
      </w:r>
      <w:bookmarkEnd w:id="82"/>
      <w:r w:rsidRPr="00ED7274">
        <w:rPr>
          <w:u w:color="000000" w:themeColor="text1"/>
        </w:rPr>
        <w:t>C)</w:t>
      </w:r>
      <w:r w:rsidRPr="00ED7274">
        <w:t xml:space="preserve"> </w:t>
      </w:r>
      <w:r w:rsidRPr="00ED7274">
        <w:rPr>
          <w:u w:color="000000" w:themeColor="text1"/>
        </w:rPr>
        <w:t xml:space="preserve">Information maintained in the confidential registry is considered protected health information </w:t>
      </w:r>
      <w:r>
        <w:rPr>
          <w:u w:color="000000" w:themeColor="text1"/>
        </w:rPr>
        <w:t>that</w:t>
      </w:r>
      <w:r w:rsidRPr="00ED7274">
        <w:rPr>
          <w:u w:color="000000" w:themeColor="text1"/>
        </w:rPr>
        <w:t xml:space="preserve"> must not be released in accordance with state and federal confidentiality statutes including, but not limited to, the Health Insurance Portability and </w:t>
      </w:r>
      <w:r>
        <w:rPr>
          <w:u w:color="000000" w:themeColor="text1"/>
        </w:rPr>
        <w:t>Accountability Act, as amended.</w:t>
      </w:r>
    </w:p>
    <w:p w14:paraId="21C112AA" w14:textId="77777777" w:rsidR="00692EE2" w:rsidRPr="00ED7274" w:rsidRDefault="00692EE2" w:rsidP="00692EE2">
      <w:pPr>
        <w:pStyle w:val="scnewcodesection"/>
      </w:pPr>
      <w:r w:rsidRPr="00ED7274">
        <w:rPr>
          <w:u w:color="000000" w:themeColor="text1"/>
        </w:rPr>
        <w:tab/>
      </w:r>
      <w:bookmarkStart w:id="83" w:name="ss_T44C53N2290SD_lv1_4153c0765"/>
      <w:r>
        <w:rPr>
          <w:u w:color="000000" w:themeColor="text1"/>
        </w:rPr>
        <w:t>(</w:t>
      </w:r>
      <w:bookmarkEnd w:id="83"/>
      <w:r>
        <w:rPr>
          <w:u w:color="000000" w:themeColor="text1"/>
        </w:rPr>
        <w:t>D)</w:t>
      </w:r>
      <w:r>
        <w:t xml:space="preserve"> </w:t>
      </w:r>
      <w:r>
        <w:rPr>
          <w:u w:color="000000" w:themeColor="text1"/>
        </w:rPr>
        <w:t xml:space="preserve">Information </w:t>
      </w:r>
      <w:r w:rsidRPr="00ED7274">
        <w:rPr>
          <w:u w:color="000000" w:themeColor="text1"/>
        </w:rPr>
        <w:t xml:space="preserve">maintained in the confidential registry is not public information subject to access under the </w:t>
      </w:r>
      <w:r>
        <w:rPr>
          <w:u w:color="000000" w:themeColor="text1"/>
        </w:rPr>
        <w:t>s</w:t>
      </w:r>
      <w:r w:rsidRPr="00ED7274">
        <w:rPr>
          <w:u w:color="000000" w:themeColor="text1"/>
        </w:rPr>
        <w:t>tate</w:t>
      </w:r>
      <w:r w:rsidRPr="00257E45">
        <w:rPr>
          <w:u w:color="000000" w:themeColor="text1"/>
        </w:rPr>
        <w:t>’</w:t>
      </w:r>
      <w:r w:rsidRPr="00ED7274">
        <w:rPr>
          <w:u w:color="000000" w:themeColor="text1"/>
        </w:rPr>
        <w:t>s Freedom of Information Act.</w:t>
      </w:r>
    </w:p>
    <w:p w14:paraId="3873C25A" w14:textId="77777777" w:rsidR="00A7278D" w:rsidRDefault="00A7278D" w:rsidP="003E07C6">
      <w:pPr>
        <w:pStyle w:val="scnewcodesection"/>
      </w:pPr>
    </w:p>
    <w:p w14:paraId="6EC48AA0" w14:textId="77777777" w:rsidR="00692EE2" w:rsidRPr="00ED7274" w:rsidRDefault="00A7278D" w:rsidP="00692EE2">
      <w:pPr>
        <w:pStyle w:val="scnewcodesection"/>
      </w:pPr>
      <w:r>
        <w:tab/>
      </w:r>
      <w:bookmarkStart w:id="84" w:name="ns_T44C53N2300_f67972f5a"/>
      <w:r>
        <w:t>S</w:t>
      </w:r>
      <w:bookmarkEnd w:id="84"/>
      <w:r>
        <w:t>ection 44‑53‑2300.</w:t>
      </w:r>
      <w:r>
        <w:tab/>
      </w:r>
      <w:bookmarkStart w:id="85" w:name="ss_T44C53N2300SA_lv1_43c23f70b"/>
      <w:r w:rsidR="00692EE2" w:rsidRPr="00ED7274">
        <w:rPr>
          <w:u w:color="000000" w:themeColor="text1"/>
        </w:rPr>
        <w:t>(</w:t>
      </w:r>
      <w:bookmarkEnd w:id="85"/>
      <w:r w:rsidR="00692EE2" w:rsidRPr="00ED7274">
        <w:rPr>
          <w:u w:color="000000" w:themeColor="text1"/>
        </w:rPr>
        <w:t>A)(1)</w:t>
      </w:r>
      <w:r w:rsidR="00692EE2" w:rsidRPr="00ED7274">
        <w:t xml:space="preserve"> </w:t>
      </w:r>
      <w:r w:rsidR="00692EE2" w:rsidRPr="00ED7274">
        <w:rPr>
          <w:u w:color="000000" w:themeColor="text1"/>
        </w:rPr>
        <w:t xml:space="preserve">A patient who fraudulently represents a medical condition to a physician, the department, or a </w:t>
      </w:r>
      <w:r w:rsidR="00692EE2">
        <w:rPr>
          <w:u w:color="000000" w:themeColor="text1"/>
        </w:rPr>
        <w:t>s</w:t>
      </w:r>
      <w:r w:rsidR="00692EE2" w:rsidRPr="00ED7274">
        <w:rPr>
          <w:u w:color="000000" w:themeColor="text1"/>
        </w:rPr>
        <w:t>tate or local law enforcement official for the purpose of falsely obtaining a patient registry identification card from the department pursuant to this article, or for the purpose of avoiding arrest and prosecution for a marijuana</w:t>
      </w:r>
      <w:r w:rsidR="00692EE2">
        <w:rPr>
          <w:u w:color="000000" w:themeColor="text1"/>
        </w:rPr>
        <w:noBreakHyphen/>
      </w:r>
      <w:r w:rsidR="00692EE2" w:rsidRPr="00ED7274">
        <w:rPr>
          <w:u w:color="000000" w:themeColor="text1"/>
        </w:rPr>
        <w:t>related offense, is guilty of a misdemeanor and, upon conviction, must be fined not more than five hundred dollars or imprisoned not</w:t>
      </w:r>
      <w:r w:rsidR="00692EE2">
        <w:rPr>
          <w:u w:color="000000" w:themeColor="text1"/>
        </w:rPr>
        <w:t xml:space="preserve"> more than six months, or both.</w:t>
      </w:r>
    </w:p>
    <w:p w14:paraId="0507136A"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86" w:name="ss_T44C53N2300S2_lv2_f0617d721"/>
      <w:r w:rsidRPr="00ED7274">
        <w:rPr>
          <w:u w:color="000000" w:themeColor="text1"/>
        </w:rPr>
        <w:t>(</w:t>
      </w:r>
      <w:bookmarkEnd w:id="86"/>
      <w:r w:rsidRPr="00ED7274">
        <w:rPr>
          <w:u w:color="000000" w:themeColor="text1"/>
        </w:rPr>
        <w:t>2)</w:t>
      </w:r>
      <w:r w:rsidRPr="00ED7274">
        <w:t xml:space="preserve"> </w:t>
      </w:r>
      <w:r w:rsidRPr="00ED7274">
        <w:rPr>
          <w:u w:color="000000" w:themeColor="text1"/>
        </w:rPr>
        <w:t>A caregiver who fraudulently represents the nature of the assistance provided to a registered patient with regard to the registered patient</w:t>
      </w:r>
      <w:r w:rsidRPr="00257E45">
        <w:rPr>
          <w:u w:color="000000" w:themeColor="text1"/>
        </w:rPr>
        <w:t>’</w:t>
      </w:r>
      <w:r w:rsidRPr="00ED7274">
        <w:rPr>
          <w:u w:color="000000" w:themeColor="text1"/>
        </w:rPr>
        <w:t>s activities of daily living to obtain a caregiver registry identification card from the department pursuant to this article, or for the purpose of avoiding arrest and prosecution for a marijuana</w:t>
      </w:r>
      <w:r>
        <w:rPr>
          <w:u w:color="000000" w:themeColor="text1"/>
        </w:rPr>
        <w:noBreakHyphen/>
      </w:r>
      <w:r w:rsidRPr="00ED7274">
        <w:rPr>
          <w:u w:color="000000" w:themeColor="text1"/>
        </w:rPr>
        <w:t>related offense, is guilty of a misdemeanor and, upon conviction, must be fined not more than five hundred dollars or imprisoned not more than six months, or both.</w:t>
      </w:r>
    </w:p>
    <w:p w14:paraId="7B808393"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87" w:name="ss_T44C53N2300S3_lv2_a6005b05b"/>
      <w:r w:rsidRPr="00ED7274">
        <w:rPr>
          <w:u w:color="000000" w:themeColor="text1"/>
        </w:rPr>
        <w:t>(</w:t>
      </w:r>
      <w:bookmarkEnd w:id="87"/>
      <w:r w:rsidRPr="00ED7274">
        <w:rPr>
          <w:u w:color="000000" w:themeColor="text1"/>
        </w:rPr>
        <w:t>3)</w:t>
      </w:r>
      <w:r w:rsidRPr="00ED7274">
        <w:t xml:space="preserve"> </w:t>
      </w:r>
      <w:r w:rsidRPr="00ED7274">
        <w:rPr>
          <w:u w:color="000000" w:themeColor="text1"/>
        </w:rPr>
        <w:t xml:space="preserve">If a department employee or a </w:t>
      </w:r>
      <w:r>
        <w:rPr>
          <w:u w:color="000000" w:themeColor="text1"/>
        </w:rPr>
        <w:t>s</w:t>
      </w:r>
      <w:r w:rsidRPr="00ED7274">
        <w:rPr>
          <w:u w:color="000000" w:themeColor="text1"/>
        </w:rPr>
        <w:t xml:space="preserve">tate or local law enforcement official receives information that reasonably causes the employee or official to believe that a fraudulent representation as described in item (1) or (2) has occurred, the employee or official shall report the information to the department director </w:t>
      </w:r>
      <w:r>
        <w:rPr>
          <w:u w:color="000000" w:themeColor="text1"/>
        </w:rPr>
        <w:t>who shall report the information to the</w:t>
      </w:r>
      <w:r w:rsidRPr="00ED7274">
        <w:rPr>
          <w:u w:color="000000" w:themeColor="text1"/>
        </w:rPr>
        <w:t xml:space="preserve"> county solicitor or Attorney General.</w:t>
      </w:r>
    </w:p>
    <w:p w14:paraId="0C4495D7" w14:textId="77777777" w:rsidR="00692EE2" w:rsidRPr="00ED7274" w:rsidRDefault="00692EE2" w:rsidP="00692EE2">
      <w:pPr>
        <w:pStyle w:val="scnewcodesection"/>
      </w:pPr>
      <w:r w:rsidRPr="00ED7274">
        <w:rPr>
          <w:u w:color="000000" w:themeColor="text1"/>
        </w:rPr>
        <w:tab/>
      </w:r>
      <w:bookmarkStart w:id="88" w:name="ss_T44C53N2300SB_lv1_ed5065a68"/>
      <w:r w:rsidRPr="00ED7274">
        <w:rPr>
          <w:u w:color="000000" w:themeColor="text1"/>
        </w:rPr>
        <w:t>(</w:t>
      </w:r>
      <w:bookmarkEnd w:id="88"/>
      <w:r w:rsidRPr="00ED7274">
        <w:rPr>
          <w:u w:color="000000" w:themeColor="text1"/>
        </w:rPr>
        <w:t>B)</w:t>
      </w:r>
      <w:r w:rsidRPr="00ED7274">
        <w:t xml:space="preserve"> </w:t>
      </w:r>
      <w:r w:rsidRPr="00ED7274">
        <w:rPr>
          <w:u w:color="000000" w:themeColor="text1"/>
        </w:rPr>
        <w:t>The fraudulent use or theft of a registered patient</w:t>
      </w:r>
      <w:r w:rsidRPr="00257E45">
        <w:rPr>
          <w:u w:color="000000" w:themeColor="text1"/>
        </w:rPr>
        <w:t>’</w:t>
      </w:r>
      <w:r w:rsidRPr="00ED7274">
        <w:rPr>
          <w:u w:color="000000" w:themeColor="text1"/>
        </w:rPr>
        <w:t>s or registered caregiver</w:t>
      </w:r>
      <w:r w:rsidRPr="00257E45">
        <w:rPr>
          <w:u w:color="000000" w:themeColor="text1"/>
        </w:rPr>
        <w:t>’</w:t>
      </w:r>
      <w:r w:rsidRPr="00ED7274">
        <w:rPr>
          <w:u w:color="000000" w:themeColor="text1"/>
        </w:rPr>
        <w:t>s registry identification card is a misdemeanor, punishable up to five hundred dollars or six months in prison, or both.</w:t>
      </w:r>
    </w:p>
    <w:p w14:paraId="3E352143" w14:textId="77777777" w:rsidR="00692EE2" w:rsidRPr="00ED7274" w:rsidRDefault="00692EE2" w:rsidP="00692EE2">
      <w:pPr>
        <w:pStyle w:val="scnewcodesection"/>
      </w:pPr>
      <w:r w:rsidRPr="00ED7274">
        <w:rPr>
          <w:u w:color="000000" w:themeColor="text1"/>
        </w:rPr>
        <w:tab/>
      </w:r>
      <w:bookmarkStart w:id="89" w:name="ss_T44C53N2300SC_lv1_d41d26682"/>
      <w:r w:rsidRPr="00ED7274">
        <w:rPr>
          <w:u w:color="000000" w:themeColor="text1"/>
        </w:rPr>
        <w:t>(</w:t>
      </w:r>
      <w:bookmarkEnd w:id="89"/>
      <w:r w:rsidRPr="00ED7274">
        <w:rPr>
          <w:u w:color="000000" w:themeColor="text1"/>
        </w:rPr>
        <w:t>C)</w:t>
      </w:r>
      <w:r w:rsidRPr="00ED7274">
        <w:t xml:space="preserve"> </w:t>
      </w:r>
      <w:r w:rsidRPr="00ED7274">
        <w:rPr>
          <w:u w:color="000000" w:themeColor="text1"/>
        </w:rPr>
        <w:t>The fraudulent production or counterfeiting of, or tampering with, a registered patient</w:t>
      </w:r>
      <w:r w:rsidRPr="00257E45">
        <w:rPr>
          <w:u w:color="000000" w:themeColor="text1"/>
        </w:rPr>
        <w:t>’</w:t>
      </w:r>
      <w:r w:rsidRPr="00ED7274">
        <w:rPr>
          <w:u w:color="000000" w:themeColor="text1"/>
        </w:rPr>
        <w:t>s or registered caregiver</w:t>
      </w:r>
      <w:r w:rsidRPr="00257E45">
        <w:rPr>
          <w:u w:color="000000" w:themeColor="text1"/>
        </w:rPr>
        <w:t>’</w:t>
      </w:r>
      <w:r w:rsidRPr="00ED7274">
        <w:rPr>
          <w:u w:color="000000" w:themeColor="text1"/>
        </w:rPr>
        <w:t>s registry identification card is a misdemeanor, punishable up to five hundred dollars or</w:t>
      </w:r>
      <w:r>
        <w:rPr>
          <w:u w:color="000000" w:themeColor="text1"/>
        </w:rPr>
        <w:t xml:space="preserve"> six months in prison, or both.</w:t>
      </w:r>
    </w:p>
    <w:p w14:paraId="1749DE1C" w14:textId="0254C911" w:rsidR="00692EE2" w:rsidRPr="00ED7274" w:rsidRDefault="00692EE2" w:rsidP="00692EE2">
      <w:pPr>
        <w:pStyle w:val="scnewcodesection"/>
      </w:pPr>
      <w:r w:rsidRPr="00ED7274">
        <w:rPr>
          <w:u w:color="000000" w:themeColor="text1"/>
        </w:rPr>
        <w:tab/>
      </w:r>
      <w:bookmarkStart w:id="90" w:name="ss_T44C53N2300SD_lv1_317ebe7c7"/>
      <w:r w:rsidRPr="00ED7274">
        <w:rPr>
          <w:u w:color="000000" w:themeColor="text1"/>
        </w:rPr>
        <w:t>(</w:t>
      </w:r>
      <w:bookmarkEnd w:id="90"/>
      <w:r w:rsidRPr="00ED7274">
        <w:rPr>
          <w:u w:color="000000" w:themeColor="text1"/>
        </w:rPr>
        <w:t>D)</w:t>
      </w:r>
      <w:r w:rsidRPr="00ED7274">
        <w:t xml:space="preserve"> </w:t>
      </w:r>
      <w:r w:rsidRPr="00ED7274">
        <w:rPr>
          <w:u w:color="000000" w:themeColor="text1"/>
        </w:rPr>
        <w:t xml:space="preserve">A person including, but not limited to, an employee of the department or a </w:t>
      </w:r>
      <w:r>
        <w:rPr>
          <w:u w:color="000000" w:themeColor="text1"/>
        </w:rPr>
        <w:t>s</w:t>
      </w:r>
      <w:r w:rsidRPr="00ED7274">
        <w:rPr>
          <w:u w:color="000000" w:themeColor="text1"/>
        </w:rPr>
        <w:t xml:space="preserve">tate or local law enforcement agency official, who releases or makes public information contained in the confidential registry without the written authorization of the registered patient or registered caregiver, or as otherwise allowed by law, is guilty </w:t>
      </w:r>
      <w:r w:rsidR="00530A3C">
        <w:rPr>
          <w:u w:color="000000" w:themeColor="text1"/>
        </w:rPr>
        <w:t xml:space="preserve">of </w:t>
      </w:r>
      <w:r w:rsidRPr="00ED7274">
        <w:rPr>
          <w:u w:color="000000" w:themeColor="text1"/>
        </w:rPr>
        <w:t>a misdemeanor and, upon conviction, must be fined not more than five hundred dollars or imprisoned not more than six months, or both.</w:t>
      </w:r>
    </w:p>
    <w:p w14:paraId="07DA98B0" w14:textId="77777777" w:rsidR="00692EE2" w:rsidRPr="00ED7274" w:rsidRDefault="00692EE2" w:rsidP="00692EE2">
      <w:pPr>
        <w:pStyle w:val="scnewcodesection"/>
      </w:pPr>
      <w:r w:rsidRPr="00ED7274">
        <w:rPr>
          <w:u w:color="000000" w:themeColor="text1"/>
        </w:rPr>
        <w:tab/>
      </w:r>
      <w:bookmarkStart w:id="91" w:name="ss_T44C53N2300SE_lv1_8a2258cc0"/>
      <w:r w:rsidRPr="00ED7274">
        <w:rPr>
          <w:u w:color="000000" w:themeColor="text1"/>
        </w:rPr>
        <w:t>(</w:t>
      </w:r>
      <w:bookmarkEnd w:id="91"/>
      <w:r w:rsidRPr="00ED7274">
        <w:rPr>
          <w:u w:color="000000" w:themeColor="text1"/>
        </w:rPr>
        <w:t>E)</w:t>
      </w:r>
      <w:r w:rsidRPr="00ED7274">
        <w:t xml:space="preserve"> </w:t>
      </w:r>
      <w:r w:rsidRPr="00ED7274">
        <w:rPr>
          <w:u w:color="000000" w:themeColor="text1"/>
        </w:rPr>
        <w:t>Registered patients and registered caregivers not in possession of their registry identification card issued by the department when engaged in the medical use of marijuana are guilty of a misdemeanor, and, upon conviction, must be fined not more than one hundred dollars or imprisoned not more than thirty days, or both.</w:t>
      </w:r>
    </w:p>
    <w:p w14:paraId="115C1843" w14:textId="77777777" w:rsidR="00A7278D" w:rsidRDefault="00A7278D" w:rsidP="003E07C6">
      <w:pPr>
        <w:pStyle w:val="scnewcodesection"/>
      </w:pPr>
    </w:p>
    <w:p w14:paraId="0F251639" w14:textId="77777777" w:rsidR="00692EE2" w:rsidRPr="00ED7274" w:rsidRDefault="00A7278D" w:rsidP="00692EE2">
      <w:pPr>
        <w:pStyle w:val="scnewcodesection"/>
      </w:pPr>
      <w:r>
        <w:tab/>
      </w:r>
      <w:bookmarkStart w:id="92" w:name="ns_T44C53N2310_e31f287bd"/>
      <w:r>
        <w:t>S</w:t>
      </w:r>
      <w:bookmarkEnd w:id="92"/>
      <w:r>
        <w:t>ection 44‑53‑2310.</w:t>
      </w:r>
      <w:r>
        <w:tab/>
      </w:r>
      <w:bookmarkStart w:id="93" w:name="ss_T44C53N2310SA_lv1_2ab8ff045"/>
      <w:r w:rsidR="00692EE2" w:rsidRPr="00ED7274">
        <w:rPr>
          <w:u w:color="000000" w:themeColor="text1"/>
        </w:rPr>
        <w:t>(</w:t>
      </w:r>
      <w:bookmarkEnd w:id="93"/>
      <w:r w:rsidR="00692EE2" w:rsidRPr="00ED7274">
        <w:rPr>
          <w:u w:color="000000" w:themeColor="text1"/>
        </w:rPr>
        <w:t>A)</w:t>
      </w:r>
      <w:r w:rsidR="00692EE2" w:rsidRPr="00ED7274">
        <w:t xml:space="preserve"> </w:t>
      </w:r>
      <w:r w:rsidR="00692EE2" w:rsidRPr="00ED7274">
        <w:rPr>
          <w:u w:color="000000" w:themeColor="text1"/>
        </w:rPr>
        <w:t>In order to be placed on the confidential registry for the medical use of marijuana, a patient must be a resident of the State and submit an application and other information</w:t>
      </w:r>
      <w:r w:rsidR="00692EE2">
        <w:rPr>
          <w:u w:color="000000" w:themeColor="text1"/>
        </w:rPr>
        <w:t xml:space="preserve"> as required by the department.</w:t>
      </w:r>
    </w:p>
    <w:p w14:paraId="1CD2342B" w14:textId="77777777" w:rsidR="00692EE2" w:rsidRPr="00ED7274" w:rsidRDefault="00692EE2" w:rsidP="00692EE2">
      <w:pPr>
        <w:pStyle w:val="scnewcodesection"/>
      </w:pPr>
      <w:r w:rsidRPr="00ED7274">
        <w:rPr>
          <w:u w:color="000000" w:themeColor="text1"/>
        </w:rPr>
        <w:tab/>
      </w:r>
      <w:bookmarkStart w:id="94" w:name="ss_T44C53N2310SB_lv1_44e557106"/>
      <w:r w:rsidRPr="00ED7274">
        <w:rPr>
          <w:u w:color="000000" w:themeColor="text1"/>
        </w:rPr>
        <w:t>(</w:t>
      </w:r>
      <w:bookmarkEnd w:id="94"/>
      <w:r w:rsidRPr="00ED7274">
        <w:rPr>
          <w:u w:color="000000" w:themeColor="text1"/>
        </w:rPr>
        <w:t>B)</w:t>
      </w:r>
      <w:r w:rsidRPr="00ED7274">
        <w:t xml:space="preserve"> </w:t>
      </w:r>
      <w:r w:rsidRPr="00ED7274">
        <w:rPr>
          <w:u w:color="000000" w:themeColor="text1"/>
        </w:rPr>
        <w:t>The application must require the pa</w:t>
      </w:r>
      <w:r>
        <w:rPr>
          <w:u w:color="000000" w:themeColor="text1"/>
        </w:rPr>
        <w:t>tient to provide, at a minimum:</w:t>
      </w:r>
    </w:p>
    <w:p w14:paraId="47281695" w14:textId="77777777" w:rsidR="00692EE2" w:rsidRPr="00ED7274" w:rsidRDefault="00692EE2" w:rsidP="00692EE2">
      <w:pPr>
        <w:pStyle w:val="scnewcodesection"/>
      </w:pPr>
      <w:r w:rsidRPr="00ED7274">
        <w:rPr>
          <w:u w:color="000000" w:themeColor="text1"/>
        </w:rPr>
        <w:lastRenderedPageBreak/>
        <w:tab/>
      </w:r>
      <w:r w:rsidRPr="00ED7274">
        <w:rPr>
          <w:u w:color="000000" w:themeColor="text1"/>
        </w:rPr>
        <w:tab/>
      </w:r>
      <w:bookmarkStart w:id="95" w:name="ss_T44C53N2310S1_lv2_79dd722de"/>
      <w:r w:rsidRPr="00ED7274">
        <w:rPr>
          <w:u w:color="000000" w:themeColor="text1"/>
        </w:rPr>
        <w:t>(</w:t>
      </w:r>
      <w:bookmarkEnd w:id="95"/>
      <w:r w:rsidRPr="00ED7274">
        <w:rPr>
          <w:u w:color="000000" w:themeColor="text1"/>
        </w:rPr>
        <w:t>1)</w:t>
      </w:r>
      <w:r w:rsidRPr="00ED7274">
        <w:t xml:space="preserve"> </w:t>
      </w:r>
      <w:r w:rsidRPr="00ED7274">
        <w:rPr>
          <w:u w:color="000000" w:themeColor="text1"/>
        </w:rPr>
        <w:t xml:space="preserve">the name, address, date of birth, and social </w:t>
      </w:r>
      <w:r>
        <w:rPr>
          <w:u w:color="000000" w:themeColor="text1"/>
        </w:rPr>
        <w:t>security number of the patient;</w:t>
      </w:r>
    </w:p>
    <w:p w14:paraId="67F73E79"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96" w:name="ss_T44C53N2310S2_lv2_2b283adaf"/>
      <w:r w:rsidRPr="00ED7274">
        <w:rPr>
          <w:u w:color="000000" w:themeColor="text1"/>
        </w:rPr>
        <w:t>(</w:t>
      </w:r>
      <w:bookmarkEnd w:id="96"/>
      <w:r w:rsidRPr="00ED7274">
        <w:rPr>
          <w:u w:color="000000" w:themeColor="text1"/>
        </w:rPr>
        <w:t>2)</w:t>
      </w:r>
      <w:r w:rsidRPr="00ED7274">
        <w:t xml:space="preserve"> </w:t>
      </w:r>
      <w:r w:rsidRPr="00ED7274">
        <w:rPr>
          <w:u w:color="000000" w:themeColor="text1"/>
        </w:rPr>
        <w:t>the name, address, and telephone number of the patient</w:t>
      </w:r>
      <w:r w:rsidRPr="00257E45">
        <w:rPr>
          <w:u w:color="000000" w:themeColor="text1"/>
        </w:rPr>
        <w:t>’</w:t>
      </w:r>
      <w:r w:rsidRPr="00ED7274">
        <w:rPr>
          <w:u w:color="000000" w:themeColor="text1"/>
        </w:rPr>
        <w:t>s physician providing a medical verifi</w:t>
      </w:r>
      <w:r>
        <w:rPr>
          <w:u w:color="000000" w:themeColor="text1"/>
        </w:rPr>
        <w:t>cation;</w:t>
      </w:r>
    </w:p>
    <w:p w14:paraId="13249AD3"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97" w:name="ss_T44C53N2310S3_lv2_650d8cc0d"/>
      <w:r w:rsidRPr="00ED7274">
        <w:rPr>
          <w:u w:color="000000" w:themeColor="text1"/>
        </w:rPr>
        <w:t>(</w:t>
      </w:r>
      <w:bookmarkEnd w:id="97"/>
      <w:r w:rsidRPr="00ED7274">
        <w:rPr>
          <w:u w:color="000000" w:themeColor="text1"/>
        </w:rPr>
        <w:t>3)</w:t>
      </w:r>
      <w:r w:rsidRPr="00ED7274">
        <w:t xml:space="preserve"> </w:t>
      </w:r>
      <w:r w:rsidRPr="00ED7274">
        <w:rPr>
          <w:u w:color="000000" w:themeColor="text1"/>
        </w:rPr>
        <w:t>the medical verification, required pursuant to Section 44</w:t>
      </w:r>
      <w:r>
        <w:rPr>
          <w:u w:color="000000" w:themeColor="text1"/>
        </w:rPr>
        <w:noBreakHyphen/>
      </w:r>
      <w:r w:rsidRPr="00ED7274">
        <w:rPr>
          <w:u w:color="000000" w:themeColor="text1"/>
        </w:rPr>
        <w:t>53</w:t>
      </w:r>
      <w:r>
        <w:rPr>
          <w:u w:color="000000" w:themeColor="text1"/>
        </w:rPr>
        <w:noBreakHyphen/>
        <w:t>2320;</w:t>
      </w:r>
    </w:p>
    <w:p w14:paraId="7E545595" w14:textId="77777777" w:rsidR="00692EE2" w:rsidRPr="00ED7274" w:rsidRDefault="00692EE2" w:rsidP="00692EE2">
      <w:pPr>
        <w:pStyle w:val="scnewcodesection"/>
      </w:pPr>
      <w:r>
        <w:rPr>
          <w:u w:color="000000" w:themeColor="text1"/>
        </w:rPr>
        <w:tab/>
      </w:r>
      <w:r>
        <w:rPr>
          <w:u w:color="000000" w:themeColor="text1"/>
        </w:rPr>
        <w:tab/>
      </w:r>
      <w:bookmarkStart w:id="98" w:name="ss_T44C53N2310S4_lv2_05e8942c8"/>
      <w:r>
        <w:rPr>
          <w:u w:color="000000" w:themeColor="text1"/>
        </w:rPr>
        <w:t>(</w:t>
      </w:r>
      <w:bookmarkEnd w:id="98"/>
      <w:r>
        <w:rPr>
          <w:u w:color="000000" w:themeColor="text1"/>
        </w:rPr>
        <w:t>4)</w:t>
      </w:r>
      <w:r>
        <w:t xml:space="preserve"> </w:t>
      </w:r>
      <w:r>
        <w:rPr>
          <w:u w:color="000000" w:themeColor="text1"/>
        </w:rPr>
        <w:t>the name,</w:t>
      </w:r>
      <w:r w:rsidRPr="00ED7274">
        <w:rPr>
          <w:u w:color="000000" w:themeColor="text1"/>
        </w:rPr>
        <w:t xml:space="preserve"> address, and phone number of the patient</w:t>
      </w:r>
      <w:r w:rsidRPr="00257E45">
        <w:rPr>
          <w:u w:color="000000" w:themeColor="text1"/>
        </w:rPr>
        <w:t>’</w:t>
      </w:r>
      <w:r w:rsidRPr="00ED7274">
        <w:rPr>
          <w:u w:color="000000" w:themeColor="text1"/>
        </w:rPr>
        <w:t>s registered caregiver, if one is designated at the time of application;</w:t>
      </w:r>
    </w:p>
    <w:p w14:paraId="04643988"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99" w:name="ss_T44C53N2310S5_lv2_c1eefd58c"/>
      <w:r w:rsidRPr="00ED7274">
        <w:rPr>
          <w:u w:color="000000" w:themeColor="text1"/>
        </w:rPr>
        <w:t>(</w:t>
      </w:r>
      <w:bookmarkEnd w:id="99"/>
      <w:r w:rsidRPr="00ED7274">
        <w:rPr>
          <w:u w:color="000000" w:themeColor="text1"/>
        </w:rPr>
        <w:t>5)</w:t>
      </w:r>
      <w:r w:rsidRPr="00ED7274">
        <w:t xml:space="preserve"> </w:t>
      </w:r>
      <w:r w:rsidRPr="00ED7274">
        <w:rPr>
          <w:u w:color="000000" w:themeColor="text1"/>
        </w:rPr>
        <w:t>an acknowledgement for the patient to sign that sets forth:</w:t>
      </w:r>
    </w:p>
    <w:p w14:paraId="13FFC863"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100" w:name="ss_T44C53N2310Sa_lv3_d78004115"/>
      <w:r w:rsidRPr="00ED7274">
        <w:rPr>
          <w:u w:color="000000" w:themeColor="text1"/>
        </w:rPr>
        <w:t>(</w:t>
      </w:r>
      <w:bookmarkEnd w:id="100"/>
      <w:r w:rsidRPr="00ED7274">
        <w:rPr>
          <w:u w:color="000000" w:themeColor="text1"/>
        </w:rPr>
        <w:t>a)</w:t>
      </w:r>
      <w:r w:rsidRPr="00ED7274">
        <w:t xml:space="preserve"> </w:t>
      </w:r>
      <w:r w:rsidRPr="00ED7274">
        <w:rPr>
          <w:u w:color="000000" w:themeColor="text1"/>
        </w:rPr>
        <w:t>the penalties f</w:t>
      </w:r>
      <w:r>
        <w:rPr>
          <w:u w:color="000000" w:themeColor="text1"/>
        </w:rPr>
        <w:t>or providing false information;</w:t>
      </w:r>
    </w:p>
    <w:p w14:paraId="56B7375C"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101" w:name="ss_T44C53N2310Sb_lv3_cfb70b7ad"/>
      <w:r w:rsidRPr="00ED7274">
        <w:rPr>
          <w:u w:color="000000" w:themeColor="text1"/>
        </w:rPr>
        <w:t>(</w:t>
      </w:r>
      <w:bookmarkEnd w:id="101"/>
      <w:r w:rsidRPr="00ED7274">
        <w:rPr>
          <w:u w:color="000000" w:themeColor="text1"/>
        </w:rPr>
        <w:t>b)</w:t>
      </w:r>
      <w:r w:rsidRPr="00ED7274">
        <w:t xml:space="preserve"> </w:t>
      </w:r>
      <w:r w:rsidRPr="00ED7274">
        <w:rPr>
          <w:u w:color="000000" w:themeColor="text1"/>
        </w:rPr>
        <w:t>definitions of:</w:t>
      </w:r>
    </w:p>
    <w:p w14:paraId="4DD3A381" w14:textId="6695271B"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02" w:name="ss_T44C53N2310Si_lv4_6e0e8b233"/>
      <w:r w:rsidRPr="00ED7274">
        <w:rPr>
          <w:u w:color="000000" w:themeColor="text1"/>
        </w:rPr>
        <w:t>(</w:t>
      </w:r>
      <w:bookmarkEnd w:id="102"/>
      <w:proofErr w:type="spellStart"/>
      <w:r w:rsidRPr="00ED7274">
        <w:rPr>
          <w:u w:color="000000" w:themeColor="text1"/>
        </w:rPr>
        <w:t>i</w:t>
      </w:r>
      <w:proofErr w:type="spellEnd"/>
      <w:r>
        <w:rPr>
          <w:u w:color="000000" w:themeColor="text1"/>
        </w:rPr>
        <w:t>) “</w:t>
      </w:r>
      <w:r w:rsidRPr="00ED7274">
        <w:rPr>
          <w:u w:color="000000" w:themeColor="text1"/>
        </w:rPr>
        <w:t>bona fide physician</w:t>
      </w:r>
      <w:r>
        <w:rPr>
          <w:u w:color="000000" w:themeColor="text1"/>
        </w:rPr>
        <w:noBreakHyphen/>
      </w:r>
      <w:r w:rsidRPr="00ED7274">
        <w:rPr>
          <w:u w:color="000000" w:themeColor="text1"/>
        </w:rPr>
        <w:t>patient relationship</w:t>
      </w:r>
      <w:r w:rsidR="007B7D3B">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14:paraId="4B3478F5" w14:textId="0BCA61A0"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03" w:name="ss_T44C53N2310Sii_lv4_97e6d6c06"/>
      <w:r w:rsidRPr="00ED7274">
        <w:rPr>
          <w:u w:color="000000" w:themeColor="text1"/>
        </w:rPr>
        <w:t>(</w:t>
      </w:r>
      <w:bookmarkEnd w:id="103"/>
      <w:r w:rsidRPr="00ED7274">
        <w:rPr>
          <w:u w:color="000000" w:themeColor="text1"/>
        </w:rPr>
        <w:t>ii)</w:t>
      </w:r>
      <w:r w:rsidRPr="00ED7274">
        <w:t xml:space="preserve"> </w:t>
      </w:r>
      <w:r>
        <w:t>“</w:t>
      </w:r>
      <w:r w:rsidRPr="00ED7274">
        <w:rPr>
          <w:u w:color="000000" w:themeColor="text1"/>
        </w:rPr>
        <w:t>debilitating medical condition</w:t>
      </w:r>
      <w:r w:rsidR="007B7D3B">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14:paraId="37113AD4" w14:textId="47B08252"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04" w:name="ss_T44C53N2310Siii_lv4_4c241c1e2"/>
      <w:r w:rsidRPr="00ED7274">
        <w:rPr>
          <w:u w:color="000000" w:themeColor="text1"/>
        </w:rPr>
        <w:t>(</w:t>
      </w:r>
      <w:bookmarkEnd w:id="104"/>
      <w:r w:rsidRPr="00ED7274">
        <w:rPr>
          <w:u w:color="000000" w:themeColor="text1"/>
        </w:rPr>
        <w:t>iii)</w:t>
      </w:r>
      <w:r w:rsidRPr="00ED7274">
        <w:t xml:space="preserve"> </w:t>
      </w:r>
      <w:r>
        <w:t>“</w:t>
      </w:r>
      <w:r w:rsidRPr="00ED7274">
        <w:rPr>
          <w:u w:color="000000" w:themeColor="text1"/>
        </w:rPr>
        <w:t>engage in the medical use of marijuana</w:t>
      </w:r>
      <w:r w:rsidR="007B7D3B">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14:paraId="2B0A991B" w14:textId="0761DB49"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05" w:name="ss_T44C53N2310Siv_lv4_681c9ebc1"/>
      <w:r w:rsidRPr="00ED7274">
        <w:rPr>
          <w:u w:color="000000" w:themeColor="text1"/>
        </w:rPr>
        <w:t>(</w:t>
      </w:r>
      <w:bookmarkEnd w:id="105"/>
      <w:r w:rsidRPr="00ED7274">
        <w:rPr>
          <w:u w:color="000000" w:themeColor="text1"/>
        </w:rPr>
        <w:t>iv)</w:t>
      </w:r>
      <w:r w:rsidRPr="00ED7274">
        <w:t xml:space="preserve"> </w:t>
      </w:r>
      <w:r>
        <w:t>“</w:t>
      </w:r>
      <w:r w:rsidRPr="00ED7274">
        <w:rPr>
          <w:u w:color="000000" w:themeColor="text1"/>
        </w:rPr>
        <w:t>managing the well</w:t>
      </w:r>
      <w:r>
        <w:rPr>
          <w:u w:color="000000" w:themeColor="text1"/>
        </w:rPr>
        <w:noBreakHyphen/>
      </w:r>
      <w:r w:rsidRPr="00ED7274">
        <w:rPr>
          <w:u w:color="000000" w:themeColor="text1"/>
        </w:rPr>
        <w:t>being of a patient</w:t>
      </w:r>
      <w:r w:rsidR="007B7D3B">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r w:rsidRPr="00ED7274">
        <w:rPr>
          <w:u w:color="000000" w:themeColor="text1"/>
        </w:rPr>
        <w:t>.</w:t>
      </w:r>
    </w:p>
    <w:p w14:paraId="50A05C3A" w14:textId="77777777" w:rsidR="00692EE2" w:rsidRPr="00ED7274" w:rsidRDefault="00692EE2" w:rsidP="00692EE2">
      <w:pPr>
        <w:pStyle w:val="scnewcodesection"/>
      </w:pPr>
      <w:r w:rsidRPr="00ED7274">
        <w:rPr>
          <w:u w:color="000000" w:themeColor="text1"/>
        </w:rPr>
        <w:tab/>
      </w:r>
      <w:bookmarkStart w:id="106" w:name="ss_T44C53N2310SC_lv1_b7fe1cba1"/>
      <w:r w:rsidRPr="00ED7274">
        <w:rPr>
          <w:u w:color="000000" w:themeColor="text1"/>
        </w:rPr>
        <w:t>(</w:t>
      </w:r>
      <w:bookmarkEnd w:id="106"/>
      <w:r w:rsidRPr="00ED7274">
        <w:rPr>
          <w:u w:color="000000" w:themeColor="text1"/>
        </w:rPr>
        <w:t>C)</w:t>
      </w:r>
      <w:r w:rsidRPr="00ED7274">
        <w:t xml:space="preserve"> </w:t>
      </w:r>
      <w:r w:rsidRPr="00ED7274">
        <w:rPr>
          <w:u w:color="000000" w:themeColor="text1"/>
        </w:rPr>
        <w:t>The department may charge a patient a reasonable fee for processi</w:t>
      </w:r>
      <w:r>
        <w:rPr>
          <w:u w:color="000000" w:themeColor="text1"/>
        </w:rPr>
        <w:t>ng an application.</w:t>
      </w:r>
    </w:p>
    <w:p w14:paraId="27FFDED8" w14:textId="77777777" w:rsidR="00A7278D" w:rsidRDefault="00A7278D" w:rsidP="003E07C6">
      <w:pPr>
        <w:pStyle w:val="scnewcodesection"/>
      </w:pPr>
    </w:p>
    <w:p w14:paraId="49CA9558" w14:textId="77777777" w:rsidR="00692EE2" w:rsidRPr="00ED7274" w:rsidRDefault="00A7278D" w:rsidP="00692EE2">
      <w:pPr>
        <w:pStyle w:val="scnewcodesection"/>
      </w:pPr>
      <w:r>
        <w:tab/>
      </w:r>
      <w:bookmarkStart w:id="107" w:name="ns_T44C53N2320_1e20ccfed"/>
      <w:r>
        <w:t>S</w:t>
      </w:r>
      <w:bookmarkEnd w:id="107"/>
      <w:r>
        <w:t>ection 44‑53‑2320.</w:t>
      </w:r>
      <w:r>
        <w:tab/>
      </w:r>
      <w:bookmarkStart w:id="108" w:name="up_67097f310"/>
      <w:r w:rsidR="00692EE2" w:rsidRPr="00ED7274">
        <w:rPr>
          <w:u w:color="000000" w:themeColor="text1"/>
        </w:rPr>
        <w:t>T</w:t>
      </w:r>
      <w:bookmarkEnd w:id="108"/>
      <w:r w:rsidR="00692EE2" w:rsidRPr="00ED7274">
        <w:rPr>
          <w:u w:color="000000" w:themeColor="text1"/>
        </w:rPr>
        <w:t>he department shall develop a medical verification form to be completed by a physician and submitted by a patient applying for a registry identification card. The form must include:</w:t>
      </w:r>
    </w:p>
    <w:p w14:paraId="7BD031EC"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09" w:name="ss_T44C53N2320S1_lv1_4f5275f62"/>
      <w:r w:rsidRPr="00ED7274">
        <w:rPr>
          <w:u w:color="000000" w:themeColor="text1"/>
        </w:rPr>
        <w:t>(</w:t>
      </w:r>
      <w:bookmarkEnd w:id="109"/>
      <w:r w:rsidRPr="00ED7274">
        <w:rPr>
          <w:u w:color="000000" w:themeColor="text1"/>
        </w:rPr>
        <w:t>1)</w:t>
      </w:r>
      <w:r w:rsidRPr="00ED7274">
        <w:t xml:space="preserve"> </w:t>
      </w:r>
      <w:r w:rsidRPr="00ED7274">
        <w:rPr>
          <w:u w:color="000000" w:themeColor="text1"/>
        </w:rPr>
        <w:t>the physician</w:t>
      </w:r>
      <w:r w:rsidRPr="00257E45">
        <w:rPr>
          <w:u w:color="000000" w:themeColor="text1"/>
        </w:rPr>
        <w:t>’</w:t>
      </w:r>
      <w:r w:rsidRPr="00ED7274">
        <w:rPr>
          <w:u w:color="000000" w:themeColor="text1"/>
        </w:rPr>
        <w:t>s name, address, phone number, and medical license number;</w:t>
      </w:r>
    </w:p>
    <w:p w14:paraId="7D182C95"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10" w:name="ss_T44C53N2320S2_lv1_313df223f"/>
      <w:r w:rsidRPr="00ED7274">
        <w:rPr>
          <w:u w:color="000000" w:themeColor="text1"/>
        </w:rPr>
        <w:t>(</w:t>
      </w:r>
      <w:bookmarkEnd w:id="110"/>
      <w:r w:rsidRPr="00ED7274">
        <w:rPr>
          <w:u w:color="000000" w:themeColor="text1"/>
        </w:rPr>
        <w:t>2) an acknowledgement to be signed by the physician that sets forth:</w:t>
      </w:r>
    </w:p>
    <w:p w14:paraId="23734817"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111" w:name="ss_T44C53N2320Sa_lv2_d3e604d01"/>
      <w:r w:rsidRPr="00ED7274">
        <w:rPr>
          <w:u w:color="000000" w:themeColor="text1"/>
        </w:rPr>
        <w:t>(</w:t>
      </w:r>
      <w:bookmarkEnd w:id="111"/>
      <w:r w:rsidRPr="00ED7274">
        <w:rPr>
          <w:u w:color="000000" w:themeColor="text1"/>
        </w:rPr>
        <w:t>a)</w:t>
      </w:r>
      <w:r w:rsidRPr="00ED7274">
        <w:t xml:space="preserve"> </w:t>
      </w:r>
      <w:r w:rsidRPr="00ED7274">
        <w:rPr>
          <w:u w:color="000000" w:themeColor="text1"/>
        </w:rPr>
        <w:t>the penalties for providing false information, including the department</w:t>
      </w:r>
      <w:r w:rsidRPr="00257E45">
        <w:rPr>
          <w:u w:color="000000" w:themeColor="text1"/>
        </w:rPr>
        <w:t>’</w:t>
      </w:r>
      <w:r w:rsidRPr="00ED7274">
        <w:rPr>
          <w:u w:color="000000" w:themeColor="text1"/>
        </w:rPr>
        <w:t>s right to notify the medical board or other similar authority established pursuant to Chapter 47, Title 40; and</w:t>
      </w:r>
    </w:p>
    <w:p w14:paraId="18A16CDB"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112" w:name="ss_T44C53N2320Sb_lv2_7432df6bf"/>
      <w:r w:rsidRPr="00ED7274">
        <w:rPr>
          <w:u w:color="000000" w:themeColor="text1"/>
        </w:rPr>
        <w:t>(</w:t>
      </w:r>
      <w:bookmarkEnd w:id="112"/>
      <w:r w:rsidRPr="00ED7274">
        <w:rPr>
          <w:u w:color="000000" w:themeColor="text1"/>
        </w:rPr>
        <w:t>b)</w:t>
      </w:r>
      <w:r w:rsidRPr="00ED7274">
        <w:t xml:space="preserve"> </w:t>
      </w:r>
      <w:r w:rsidRPr="00ED7274">
        <w:rPr>
          <w:u w:color="000000" w:themeColor="text1"/>
        </w:rPr>
        <w:t>definitions of:</w:t>
      </w:r>
    </w:p>
    <w:p w14:paraId="03D9C084" w14:textId="42BB7656"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13" w:name="ss_T44C53N2320Si_lv3_710615be3"/>
      <w:r w:rsidRPr="00ED7274">
        <w:rPr>
          <w:u w:color="000000" w:themeColor="text1"/>
        </w:rPr>
        <w:t>(</w:t>
      </w:r>
      <w:bookmarkEnd w:id="113"/>
      <w:proofErr w:type="spellStart"/>
      <w:r w:rsidRPr="00ED7274">
        <w:rPr>
          <w:u w:color="000000" w:themeColor="text1"/>
        </w:rPr>
        <w:t>i</w:t>
      </w:r>
      <w:proofErr w:type="spellEnd"/>
      <w:r w:rsidRPr="00ED7274">
        <w:rPr>
          <w:u w:color="000000" w:themeColor="text1"/>
        </w:rPr>
        <w:t xml:space="preserve">) </w:t>
      </w:r>
      <w:r>
        <w:rPr>
          <w:u w:color="000000" w:themeColor="text1"/>
        </w:rPr>
        <w:t>“</w:t>
      </w:r>
      <w:r w:rsidRPr="00ED7274">
        <w:rPr>
          <w:u w:color="000000" w:themeColor="text1"/>
        </w:rPr>
        <w:t>bona fide physician</w:t>
      </w:r>
      <w:r>
        <w:rPr>
          <w:u w:color="000000" w:themeColor="text1"/>
        </w:rPr>
        <w:noBreakHyphen/>
      </w:r>
      <w:r w:rsidRPr="00ED7274">
        <w:rPr>
          <w:u w:color="000000" w:themeColor="text1"/>
        </w:rPr>
        <w:t>patient relationship</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14:paraId="53BB28D9" w14:textId="42706D1F"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14" w:name="ss_T44C53N2320Sii_lv3_0fbc554a5"/>
      <w:r w:rsidRPr="00ED7274">
        <w:rPr>
          <w:u w:color="000000" w:themeColor="text1"/>
        </w:rPr>
        <w:t>(</w:t>
      </w:r>
      <w:bookmarkEnd w:id="114"/>
      <w:r w:rsidRPr="00ED7274">
        <w:rPr>
          <w:u w:color="000000" w:themeColor="text1"/>
        </w:rPr>
        <w:t>ii)</w:t>
      </w:r>
      <w:r w:rsidRPr="00ED7274">
        <w:t xml:space="preserve"> </w:t>
      </w:r>
      <w:r>
        <w:rPr>
          <w:u w:color="000000" w:themeColor="text1"/>
        </w:rPr>
        <w:t>“</w:t>
      </w:r>
      <w:r w:rsidRPr="00ED7274">
        <w:rPr>
          <w:u w:color="000000" w:themeColor="text1"/>
        </w:rPr>
        <w:t>debilitating medical condition</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14:paraId="4E1ADCB4" w14:textId="458277AA"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15" w:name="ss_T44C53N2320Siii_lv3_b6483359e"/>
      <w:r w:rsidRPr="00ED7274">
        <w:rPr>
          <w:u w:color="000000" w:themeColor="text1"/>
        </w:rPr>
        <w:t>(</w:t>
      </w:r>
      <w:bookmarkEnd w:id="115"/>
      <w:r w:rsidRPr="00ED7274">
        <w:rPr>
          <w:u w:color="000000" w:themeColor="text1"/>
        </w:rPr>
        <w:t>iii)</w:t>
      </w:r>
      <w:r w:rsidRPr="00ED7274">
        <w:t xml:space="preserve"> </w:t>
      </w:r>
      <w:r>
        <w:rPr>
          <w:u w:color="000000" w:themeColor="text1"/>
        </w:rPr>
        <w:t>“</w:t>
      </w:r>
      <w:r w:rsidRPr="00ED7274">
        <w:rPr>
          <w:u w:color="000000" w:themeColor="text1"/>
        </w:rPr>
        <w:t>physician</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14:paraId="7791D75A"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16" w:name="ss_T44C53N2320S3_lv1_40e89e225"/>
      <w:r w:rsidRPr="00ED7274">
        <w:rPr>
          <w:u w:color="000000" w:themeColor="text1"/>
        </w:rPr>
        <w:t>(</w:t>
      </w:r>
      <w:bookmarkEnd w:id="116"/>
      <w:r w:rsidRPr="00ED7274">
        <w:rPr>
          <w:u w:color="000000" w:themeColor="text1"/>
        </w:rPr>
        <w:t>3)</w:t>
      </w:r>
      <w:r w:rsidRPr="00ED7274">
        <w:t xml:space="preserve"> </w:t>
      </w:r>
      <w:r w:rsidRPr="00ED7274">
        <w:rPr>
          <w:u w:color="000000" w:themeColor="text1"/>
        </w:rPr>
        <w:t>an affidavit for the physician to sign with the following provisions:</w:t>
      </w:r>
    </w:p>
    <w:p w14:paraId="30FFA277"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117" w:name="ss_T44C53N2320Sa_lv2_368819461"/>
      <w:r w:rsidRPr="00ED7274">
        <w:rPr>
          <w:u w:color="000000" w:themeColor="text1"/>
        </w:rPr>
        <w:t>(</w:t>
      </w:r>
      <w:bookmarkEnd w:id="117"/>
      <w:r w:rsidRPr="00ED7274">
        <w:rPr>
          <w:u w:color="000000" w:themeColor="text1"/>
        </w:rPr>
        <w:t>a)</w:t>
      </w:r>
      <w:r w:rsidRPr="00ED7274">
        <w:t xml:space="preserve"> </w:t>
      </w:r>
      <w:r w:rsidRPr="00ED7274">
        <w:rPr>
          <w:u w:color="000000" w:themeColor="text1"/>
        </w:rPr>
        <w:t>the physician and patient have a bona fide physician</w:t>
      </w:r>
      <w:r>
        <w:rPr>
          <w:u w:color="000000" w:themeColor="text1"/>
        </w:rPr>
        <w:noBreakHyphen/>
        <w:t>patient relationship;</w:t>
      </w:r>
    </w:p>
    <w:p w14:paraId="5A0871FE"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118" w:name="ss_T44C53N2320Sb_lv2_1623e79f0"/>
      <w:r w:rsidRPr="00ED7274">
        <w:rPr>
          <w:u w:color="000000" w:themeColor="text1"/>
        </w:rPr>
        <w:t>(</w:t>
      </w:r>
      <w:bookmarkEnd w:id="118"/>
      <w:r w:rsidRPr="00ED7274">
        <w:rPr>
          <w:u w:color="000000" w:themeColor="text1"/>
        </w:rPr>
        <w:t>b)</w:t>
      </w:r>
      <w:r w:rsidRPr="00ED7274">
        <w:t xml:space="preserve"> </w:t>
      </w:r>
      <w:r w:rsidRPr="00ED7274">
        <w:rPr>
          <w:u w:color="000000" w:themeColor="text1"/>
        </w:rPr>
        <w:t>the patient has a debilitating m</w:t>
      </w:r>
      <w:r>
        <w:rPr>
          <w:u w:color="000000" w:themeColor="text1"/>
        </w:rPr>
        <w:t>edical condition,</w:t>
      </w:r>
      <w:r w:rsidRPr="00ED7274">
        <w:rPr>
          <w:u w:color="000000" w:themeColor="text1"/>
        </w:rPr>
        <w:t xml:space="preserve"> identifying the patient</w:t>
      </w:r>
      <w:r w:rsidRPr="00257E45">
        <w:rPr>
          <w:u w:color="000000" w:themeColor="text1"/>
        </w:rPr>
        <w:t>’</w:t>
      </w:r>
      <w:r w:rsidRPr="00ED7274">
        <w:rPr>
          <w:u w:color="000000" w:themeColor="text1"/>
        </w:rPr>
        <w:t>s disease or medical condition, and that the symptoms or side</w:t>
      </w:r>
      <w:r>
        <w:rPr>
          <w:u w:color="000000" w:themeColor="text1"/>
        </w:rPr>
        <w:noBreakHyphen/>
      </w:r>
      <w:r w:rsidRPr="00ED7274">
        <w:rPr>
          <w:u w:color="000000" w:themeColor="text1"/>
        </w:rPr>
        <w:t>effects might benefit from the medical use of marijuana; and</w:t>
      </w:r>
    </w:p>
    <w:p w14:paraId="1109F10C" w14:textId="77777777" w:rsidR="00692EE2" w:rsidRPr="00ED7274" w:rsidRDefault="00692EE2" w:rsidP="00692EE2">
      <w:pPr>
        <w:pStyle w:val="scnewcodesection"/>
      </w:pPr>
      <w:r w:rsidRPr="00ED7274">
        <w:rPr>
          <w:u w:color="000000" w:themeColor="text1"/>
        </w:rPr>
        <w:tab/>
      </w:r>
      <w:r w:rsidRPr="00ED7274">
        <w:rPr>
          <w:u w:color="000000" w:themeColor="text1"/>
        </w:rPr>
        <w:tab/>
      </w:r>
      <w:r w:rsidRPr="00ED7274">
        <w:rPr>
          <w:u w:color="000000" w:themeColor="text1"/>
        </w:rPr>
        <w:tab/>
      </w:r>
      <w:bookmarkStart w:id="119" w:name="ss_T44C53N2320Sc_lv2_b889040af"/>
      <w:r w:rsidRPr="00ED7274">
        <w:rPr>
          <w:u w:color="000000" w:themeColor="text1"/>
        </w:rPr>
        <w:t>(</w:t>
      </w:r>
      <w:bookmarkEnd w:id="119"/>
      <w:r w:rsidRPr="00ED7274">
        <w:rPr>
          <w:u w:color="000000" w:themeColor="text1"/>
        </w:rPr>
        <w:t>c)</w:t>
      </w:r>
      <w:r w:rsidRPr="00ED7274">
        <w:t xml:space="preserve"> </w:t>
      </w:r>
      <w:r w:rsidRPr="00ED7274">
        <w:rPr>
          <w:u w:color="000000" w:themeColor="text1"/>
        </w:rPr>
        <w:t>reasonable medical efforts have been made over a reasonable period of time without success to relieve the symptoms or side</w:t>
      </w:r>
      <w:r>
        <w:rPr>
          <w:u w:color="000000" w:themeColor="text1"/>
        </w:rPr>
        <w:noBreakHyphen/>
      </w:r>
      <w:r w:rsidRPr="00ED7274">
        <w:rPr>
          <w:u w:color="000000" w:themeColor="text1"/>
        </w:rPr>
        <w:t>effects of the debilitating medical condition.</w:t>
      </w:r>
    </w:p>
    <w:p w14:paraId="04DFE670" w14:textId="77777777" w:rsidR="00A7278D" w:rsidRDefault="00A7278D" w:rsidP="003E07C6">
      <w:pPr>
        <w:pStyle w:val="scnewcodesection"/>
      </w:pPr>
    </w:p>
    <w:p w14:paraId="2444CD05" w14:textId="77777777" w:rsidR="00692EE2" w:rsidRPr="00ED7274" w:rsidRDefault="00A7278D" w:rsidP="00692EE2">
      <w:pPr>
        <w:pStyle w:val="scnewcodesection"/>
      </w:pPr>
      <w:r>
        <w:tab/>
      </w:r>
      <w:bookmarkStart w:id="120" w:name="ns_T44C53N2330_7674b039b"/>
      <w:r>
        <w:t>S</w:t>
      </w:r>
      <w:bookmarkEnd w:id="120"/>
      <w:r>
        <w:t>ection 44‑53‑2330.</w:t>
      </w:r>
      <w:r>
        <w:tab/>
      </w:r>
      <w:bookmarkStart w:id="121" w:name="ss_T44C53N2330SA_lv1_71ee13db5"/>
      <w:r w:rsidR="00692EE2" w:rsidRPr="00ED7274">
        <w:rPr>
          <w:u w:color="000000" w:themeColor="text1"/>
        </w:rPr>
        <w:t>(</w:t>
      </w:r>
      <w:bookmarkEnd w:id="121"/>
      <w:r w:rsidR="00692EE2" w:rsidRPr="00ED7274">
        <w:rPr>
          <w:u w:color="000000" w:themeColor="text1"/>
        </w:rPr>
        <w:t>A)</w:t>
      </w:r>
      <w:r w:rsidR="00692EE2" w:rsidRPr="00ED7274">
        <w:t xml:space="preserve"> </w:t>
      </w:r>
      <w:r w:rsidR="00692EE2" w:rsidRPr="00ED7274">
        <w:rPr>
          <w:u w:color="000000" w:themeColor="text1"/>
        </w:rPr>
        <w:t>The department shall approve or deny the application for patient registration submitted pursuant to Section 44</w:t>
      </w:r>
      <w:r w:rsidR="00692EE2">
        <w:rPr>
          <w:u w:color="000000" w:themeColor="text1"/>
        </w:rPr>
        <w:noBreakHyphen/>
      </w:r>
      <w:r w:rsidR="00692EE2" w:rsidRPr="00ED7274">
        <w:rPr>
          <w:u w:color="000000" w:themeColor="text1"/>
        </w:rPr>
        <w:t>53</w:t>
      </w:r>
      <w:r w:rsidR="00692EE2">
        <w:rPr>
          <w:u w:color="000000" w:themeColor="text1"/>
        </w:rPr>
        <w:noBreakHyphen/>
        <w:t>23</w:t>
      </w:r>
      <w:r w:rsidR="00692EE2" w:rsidRPr="00ED7274">
        <w:rPr>
          <w:u w:color="000000" w:themeColor="text1"/>
        </w:rPr>
        <w:t xml:space="preserve">10 in writing within thirty days from receipt of a completed application and processing fee. If the application is approved, the department shall issue the </w:t>
      </w:r>
      <w:r w:rsidR="00692EE2" w:rsidRPr="00ED7274">
        <w:rPr>
          <w:u w:color="000000" w:themeColor="text1"/>
        </w:rPr>
        <w:lastRenderedPageBreak/>
        <w:t>applicant a registration card which includes:</w:t>
      </w:r>
    </w:p>
    <w:p w14:paraId="7E79EE9D"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22" w:name="ss_T44C53N2330S1_lv2_50d50af9a"/>
      <w:r w:rsidRPr="00ED7274">
        <w:rPr>
          <w:u w:color="000000" w:themeColor="text1"/>
        </w:rPr>
        <w:t>(</w:t>
      </w:r>
      <w:bookmarkEnd w:id="122"/>
      <w:r w:rsidRPr="00ED7274">
        <w:rPr>
          <w:u w:color="000000" w:themeColor="text1"/>
        </w:rPr>
        <w:t>1)</w:t>
      </w:r>
      <w:r w:rsidRPr="00ED7274">
        <w:t xml:space="preserve"> </w:t>
      </w:r>
      <w:r w:rsidRPr="00ED7274">
        <w:rPr>
          <w:u w:color="000000" w:themeColor="text1"/>
        </w:rPr>
        <w:t>the registered patient</w:t>
      </w:r>
      <w:r w:rsidRPr="00257E45">
        <w:rPr>
          <w:u w:color="000000" w:themeColor="text1"/>
        </w:rPr>
        <w:t>’</w:t>
      </w:r>
      <w:r w:rsidRPr="00ED7274">
        <w:rPr>
          <w:u w:color="000000" w:themeColor="text1"/>
        </w:rPr>
        <w:t>s name, address, date of birth, and photograph;</w:t>
      </w:r>
    </w:p>
    <w:p w14:paraId="26C3E6E9"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23" w:name="ss_T44C53N2330S2_lv2_17eda55ba"/>
      <w:r w:rsidRPr="00ED7274">
        <w:rPr>
          <w:u w:color="000000" w:themeColor="text1"/>
        </w:rPr>
        <w:t>(</w:t>
      </w:r>
      <w:bookmarkEnd w:id="123"/>
      <w:r w:rsidRPr="00ED7274">
        <w:rPr>
          <w:u w:color="000000" w:themeColor="text1"/>
        </w:rPr>
        <w:t>2)</w:t>
      </w:r>
      <w:r w:rsidRPr="00ED7274">
        <w:t xml:space="preserve"> </w:t>
      </w:r>
      <w:r w:rsidRPr="00ED7274">
        <w:rPr>
          <w:u w:color="000000" w:themeColor="text1"/>
        </w:rPr>
        <w:t>a unique alphanumeric identifier for department and law enforce</w:t>
      </w:r>
      <w:r>
        <w:rPr>
          <w:u w:color="000000" w:themeColor="text1"/>
        </w:rPr>
        <w:t>ment verification purposes; and</w:t>
      </w:r>
    </w:p>
    <w:p w14:paraId="447E4572"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24" w:name="ss_T44C53N2330S3_lv2_0d1866182"/>
      <w:r w:rsidRPr="00ED7274">
        <w:rPr>
          <w:u w:color="000000" w:themeColor="text1"/>
        </w:rPr>
        <w:t>(</w:t>
      </w:r>
      <w:bookmarkEnd w:id="124"/>
      <w:r w:rsidRPr="00ED7274">
        <w:rPr>
          <w:u w:color="000000" w:themeColor="text1"/>
        </w:rPr>
        <w:t>3)</w:t>
      </w:r>
      <w:r w:rsidRPr="00ED7274">
        <w:t xml:space="preserve"> </w:t>
      </w:r>
      <w:r w:rsidRPr="00ED7274">
        <w:rPr>
          <w:u w:color="000000" w:themeColor="text1"/>
        </w:rPr>
        <w:t>the date of issuance and expiration of th</w:t>
      </w:r>
      <w:r>
        <w:rPr>
          <w:u w:color="000000" w:themeColor="text1"/>
        </w:rPr>
        <w:t>e registry identification card.</w:t>
      </w:r>
    </w:p>
    <w:p w14:paraId="3B3B0739" w14:textId="77777777" w:rsidR="00692EE2" w:rsidRPr="00ED7274" w:rsidRDefault="00692EE2" w:rsidP="00692EE2">
      <w:pPr>
        <w:pStyle w:val="scnewcodesection"/>
      </w:pPr>
      <w:r w:rsidRPr="00ED7274">
        <w:rPr>
          <w:u w:color="000000" w:themeColor="text1"/>
        </w:rPr>
        <w:tab/>
      </w:r>
      <w:bookmarkStart w:id="125" w:name="ss_T44C53N2330SB_lv1_491d780e4"/>
      <w:r w:rsidRPr="00ED7274">
        <w:rPr>
          <w:u w:color="000000" w:themeColor="text1"/>
        </w:rPr>
        <w:t>(</w:t>
      </w:r>
      <w:bookmarkEnd w:id="125"/>
      <w:r w:rsidRPr="00ED7274">
        <w:rPr>
          <w:u w:color="000000" w:themeColor="text1"/>
        </w:rPr>
        <w:t>B)</w:t>
      </w:r>
      <w:r w:rsidRPr="00ED7274">
        <w:t xml:space="preserve"> </w:t>
      </w:r>
      <w:r w:rsidRPr="00ED7274">
        <w:rPr>
          <w:u w:color="000000" w:themeColor="text1"/>
        </w:rPr>
        <w:t>The department shall deny and notify the patient of the denial of the application for a registry identification card if:</w:t>
      </w:r>
    </w:p>
    <w:p w14:paraId="6290E342"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26" w:name="ss_T44C53N2330S1_lv2_c22f2aea5"/>
      <w:r w:rsidRPr="00ED7274">
        <w:rPr>
          <w:u w:color="000000" w:themeColor="text1"/>
        </w:rPr>
        <w:t>(</w:t>
      </w:r>
      <w:bookmarkEnd w:id="126"/>
      <w:r w:rsidRPr="00ED7274">
        <w:rPr>
          <w:u w:color="000000" w:themeColor="text1"/>
        </w:rPr>
        <w:t>1)</w:t>
      </w:r>
      <w:r w:rsidRPr="00ED7274">
        <w:t xml:space="preserve"> </w:t>
      </w:r>
      <w:r w:rsidRPr="00ED7274">
        <w:rPr>
          <w:u w:color="000000" w:themeColor="text1"/>
        </w:rPr>
        <w:t>the information required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 xml:space="preserve">10 has not been </w:t>
      </w:r>
      <w:r>
        <w:rPr>
          <w:u w:color="000000" w:themeColor="text1"/>
        </w:rPr>
        <w:t>provided or has been falsified;</w:t>
      </w:r>
    </w:p>
    <w:p w14:paraId="6B6B34BD"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27" w:name="ss_T44C53N2330S2_lv2_c46a237e4"/>
      <w:r w:rsidRPr="00ED7274">
        <w:rPr>
          <w:u w:color="000000" w:themeColor="text1"/>
        </w:rPr>
        <w:t>(</w:t>
      </w:r>
      <w:bookmarkEnd w:id="127"/>
      <w:r w:rsidRPr="00ED7274">
        <w:rPr>
          <w:u w:color="000000" w:themeColor="text1"/>
        </w:rPr>
        <w:t>2)</w:t>
      </w:r>
      <w:r w:rsidRPr="00ED7274">
        <w:t xml:space="preserve"> </w:t>
      </w:r>
      <w:r w:rsidRPr="00ED7274">
        <w:rPr>
          <w:u w:color="000000" w:themeColor="text1"/>
        </w:rPr>
        <w:t>the medical verification provided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20 fails to state there is a bona fid</w:t>
      </w:r>
      <w:r>
        <w:rPr>
          <w:u w:color="000000" w:themeColor="text1"/>
        </w:rPr>
        <w:t>e</w:t>
      </w:r>
      <w:r w:rsidRPr="00ED7274">
        <w:rPr>
          <w:u w:color="000000" w:themeColor="text1"/>
        </w:rPr>
        <w:t xml:space="preserve"> physician</w:t>
      </w:r>
      <w:r>
        <w:rPr>
          <w:u w:color="000000" w:themeColor="text1"/>
        </w:rPr>
        <w:noBreakHyphen/>
      </w:r>
      <w:r w:rsidRPr="00ED7274">
        <w:rPr>
          <w:u w:color="000000" w:themeColor="text1"/>
        </w:rPr>
        <w:t>patient relationship, that the patient has a debilitating medical condition that might benefit from the use of marijuana, and that the physician has made reasonable medical efforts over a reasonable period of time without success to relieve the symptoms or side</w:t>
      </w:r>
      <w:r>
        <w:rPr>
          <w:u w:color="000000" w:themeColor="text1"/>
        </w:rPr>
        <w:noBreakHyphen/>
      </w:r>
      <w:r w:rsidRPr="00ED7274">
        <w:rPr>
          <w:u w:color="000000" w:themeColor="text1"/>
        </w:rPr>
        <w:t>effects of the debilitating condition; or</w:t>
      </w:r>
    </w:p>
    <w:p w14:paraId="0AD327BB" w14:textId="77777777" w:rsidR="00692EE2" w:rsidRPr="00ED7274" w:rsidRDefault="00692EE2" w:rsidP="00692EE2">
      <w:pPr>
        <w:pStyle w:val="scnewcodesection"/>
      </w:pPr>
      <w:r w:rsidRPr="00ED7274">
        <w:rPr>
          <w:u w:color="000000" w:themeColor="text1"/>
        </w:rPr>
        <w:tab/>
      </w:r>
      <w:r w:rsidRPr="00ED7274">
        <w:rPr>
          <w:u w:color="000000" w:themeColor="text1"/>
        </w:rPr>
        <w:tab/>
      </w:r>
      <w:bookmarkStart w:id="128" w:name="ss_T44C53N2330S3_lv2_f44d1f525"/>
      <w:r w:rsidRPr="00ED7274">
        <w:rPr>
          <w:u w:color="000000" w:themeColor="text1"/>
        </w:rPr>
        <w:t>(</w:t>
      </w:r>
      <w:bookmarkEnd w:id="128"/>
      <w:r w:rsidRPr="00ED7274">
        <w:rPr>
          <w:u w:color="000000" w:themeColor="text1"/>
        </w:rPr>
        <w:t>3)</w:t>
      </w:r>
      <w:r w:rsidRPr="00ED7274">
        <w:t xml:space="preserve"> </w:t>
      </w:r>
      <w:r w:rsidRPr="00ED7274">
        <w:rPr>
          <w:u w:color="000000" w:themeColor="text1"/>
        </w:rPr>
        <w:t>the physician is not licensed to practice medicine in the State, or the physician</w:t>
      </w:r>
      <w:r w:rsidRPr="00257E45">
        <w:rPr>
          <w:u w:color="000000" w:themeColor="text1"/>
        </w:rPr>
        <w:t>’</w:t>
      </w:r>
      <w:r w:rsidRPr="00ED7274">
        <w:rPr>
          <w:u w:color="000000" w:themeColor="text1"/>
        </w:rPr>
        <w:t>s medical verification contains false inf</w:t>
      </w:r>
      <w:r>
        <w:rPr>
          <w:u w:color="000000" w:themeColor="text1"/>
        </w:rPr>
        <w:t>ormation or has been falsified.</w:t>
      </w:r>
    </w:p>
    <w:p w14:paraId="682F188F" w14:textId="77777777" w:rsidR="00A7278D" w:rsidRDefault="00A7278D" w:rsidP="003E07C6">
      <w:pPr>
        <w:pStyle w:val="scnewcodesection"/>
      </w:pPr>
    </w:p>
    <w:p w14:paraId="3C5330F1" w14:textId="77777777" w:rsidR="00692EE2" w:rsidRPr="00ED7274" w:rsidRDefault="00A7278D" w:rsidP="00692EE2">
      <w:pPr>
        <w:pStyle w:val="scnewcodesection"/>
      </w:pPr>
      <w:r>
        <w:tab/>
      </w:r>
      <w:bookmarkStart w:id="129" w:name="ns_T44C53N2340_de2e4dd68"/>
      <w:r>
        <w:t>S</w:t>
      </w:r>
      <w:bookmarkEnd w:id="129"/>
      <w:r>
        <w:t>ection 44‑53‑2340.</w:t>
      </w:r>
      <w:r>
        <w:tab/>
      </w:r>
      <w:bookmarkStart w:id="130" w:name="ss_T44C53N2340SA_lv1_9329648ef"/>
      <w:r w:rsidR="00692EE2" w:rsidRPr="00ED7274">
        <w:rPr>
          <w:u w:color="000000" w:themeColor="text1"/>
        </w:rPr>
        <w:t>(</w:t>
      </w:r>
      <w:bookmarkEnd w:id="130"/>
      <w:r w:rsidR="00692EE2" w:rsidRPr="00ED7274">
        <w:rPr>
          <w:u w:color="000000" w:themeColor="text1"/>
        </w:rPr>
        <w:t>A)</w:t>
      </w:r>
      <w:r w:rsidR="00692EE2" w:rsidRPr="00ED7274">
        <w:t xml:space="preserve"> </w:t>
      </w:r>
      <w:r w:rsidR="00692EE2" w:rsidRPr="00ED7274">
        <w:rPr>
          <w:u w:color="000000" w:themeColor="text1"/>
        </w:rPr>
        <w:t>An application is considered approved if the department fails to issue a registry identification card or fails to issue written notice of denial of an application within thirty</w:t>
      </w:r>
      <w:r w:rsidR="00692EE2">
        <w:rPr>
          <w:u w:color="000000" w:themeColor="text1"/>
        </w:rPr>
        <w:noBreakHyphen/>
      </w:r>
      <w:r w:rsidR="00692EE2" w:rsidRPr="00ED7274">
        <w:rPr>
          <w:u w:color="000000" w:themeColor="text1"/>
        </w:rPr>
        <w:t>five days of receipt of an application. The department</w:t>
      </w:r>
      <w:r w:rsidR="00692EE2" w:rsidRPr="00257E45">
        <w:rPr>
          <w:u w:color="000000" w:themeColor="text1"/>
        </w:rPr>
        <w:t>’</w:t>
      </w:r>
      <w:r w:rsidR="00692EE2" w:rsidRPr="00ED7274">
        <w:rPr>
          <w:u w:color="000000" w:themeColor="text1"/>
        </w:rPr>
        <w:t>s date of receipt of an application is the date on which the application is hand</w:t>
      </w:r>
      <w:r w:rsidR="00692EE2">
        <w:rPr>
          <w:u w:color="000000" w:themeColor="text1"/>
        </w:rPr>
        <w:noBreakHyphen/>
      </w:r>
      <w:r w:rsidR="00692EE2" w:rsidRPr="00ED7274">
        <w:rPr>
          <w:u w:color="000000" w:themeColor="text1"/>
        </w:rPr>
        <w:t>delivered to the department or the date on which the app</w:t>
      </w:r>
      <w:r w:rsidR="00692EE2">
        <w:rPr>
          <w:u w:color="000000" w:themeColor="text1"/>
        </w:rPr>
        <w:t>lication is placed in the mail.</w:t>
      </w:r>
    </w:p>
    <w:p w14:paraId="5E897254" w14:textId="77777777" w:rsidR="00692EE2" w:rsidRPr="00ED7274" w:rsidRDefault="00692EE2" w:rsidP="00692EE2">
      <w:pPr>
        <w:pStyle w:val="scnewcodesection"/>
      </w:pPr>
      <w:r w:rsidRPr="00ED7274">
        <w:rPr>
          <w:u w:color="000000" w:themeColor="text1"/>
        </w:rPr>
        <w:tab/>
      </w:r>
      <w:bookmarkStart w:id="131" w:name="ss_T44C53N2340SB_lv1_77ee9e408"/>
      <w:r w:rsidRPr="00ED7274">
        <w:rPr>
          <w:u w:color="000000" w:themeColor="text1"/>
        </w:rPr>
        <w:t>(</w:t>
      </w:r>
      <w:bookmarkEnd w:id="131"/>
      <w:r w:rsidRPr="00ED7274">
        <w:rPr>
          <w:u w:color="000000" w:themeColor="text1"/>
        </w:rPr>
        <w:t>B)</w:t>
      </w:r>
      <w:r w:rsidRPr="00ED7274">
        <w:t xml:space="preserve"> </w:t>
      </w:r>
      <w:r w:rsidRPr="00ED7274">
        <w:rPr>
          <w:u w:color="000000" w:themeColor="text1"/>
        </w:rPr>
        <w:t>A patient who has applied for but who has not received a registry identification card in accordance with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 xml:space="preserve">30 and who is questioned by a state or local law enforcement official about the use of marijuana may provide a copy of the application submitted to the department, including the required medical verification, and proof of the date of mailing or delivery to the department, which has the same legal effect as a registry identification card, until the patient receives the registry identification card or </w:t>
      </w:r>
      <w:r>
        <w:rPr>
          <w:u w:color="000000" w:themeColor="text1"/>
        </w:rPr>
        <w:t>notice of denial of application.</w:t>
      </w:r>
    </w:p>
    <w:p w14:paraId="1F72D454" w14:textId="77777777" w:rsidR="00A7278D" w:rsidRDefault="00A7278D" w:rsidP="003E07C6">
      <w:pPr>
        <w:pStyle w:val="scnewcodesection"/>
      </w:pPr>
    </w:p>
    <w:p w14:paraId="0782FB87" w14:textId="77777777" w:rsidR="00DB78E1" w:rsidRPr="00ED7274" w:rsidRDefault="00A7278D" w:rsidP="00DB78E1">
      <w:pPr>
        <w:pStyle w:val="scnewcodesection"/>
      </w:pPr>
      <w:r>
        <w:tab/>
      </w:r>
      <w:bookmarkStart w:id="132" w:name="ns_T44C53N2350_cd01d73d7"/>
      <w:r>
        <w:t>S</w:t>
      </w:r>
      <w:bookmarkEnd w:id="132"/>
      <w:r>
        <w:t>ection 44‑53‑2350.</w:t>
      </w:r>
      <w:r>
        <w:tab/>
      </w:r>
      <w:bookmarkStart w:id="133" w:name="ss_T44C53N2350SA_lv1_d58914263"/>
      <w:r w:rsidR="00DB78E1" w:rsidRPr="00ED7274">
        <w:rPr>
          <w:u w:color="000000" w:themeColor="text1"/>
        </w:rPr>
        <w:t>(</w:t>
      </w:r>
      <w:bookmarkEnd w:id="133"/>
      <w:r w:rsidR="00DB78E1" w:rsidRPr="00ED7274">
        <w:rPr>
          <w:u w:color="000000" w:themeColor="text1"/>
        </w:rPr>
        <w:t>A)</w:t>
      </w:r>
      <w:r w:rsidR="00DB78E1" w:rsidRPr="00ED7274">
        <w:t xml:space="preserve"> </w:t>
      </w:r>
      <w:r w:rsidR="00DB78E1" w:rsidRPr="00ED7274">
        <w:rPr>
          <w:u w:color="000000" w:themeColor="text1"/>
        </w:rPr>
        <w:t>A patient whose application for a registry identification card has been denied by the department m</w:t>
      </w:r>
      <w:r w:rsidR="00DB78E1">
        <w:rPr>
          <w:u w:color="000000" w:themeColor="text1"/>
        </w:rPr>
        <w:t>ay</w:t>
      </w:r>
      <w:r w:rsidR="00DB78E1" w:rsidRPr="00ED7274">
        <w:rPr>
          <w:u w:color="000000" w:themeColor="text1"/>
        </w:rPr>
        <w:t xml:space="preserve"> not reapply during the six months fo</w:t>
      </w:r>
      <w:r w:rsidR="00DB78E1">
        <w:rPr>
          <w:u w:color="000000" w:themeColor="text1"/>
        </w:rPr>
        <w:t>llowing the date of the denial.</w:t>
      </w:r>
    </w:p>
    <w:p w14:paraId="46F81487" w14:textId="77777777" w:rsidR="00DB78E1" w:rsidRPr="00ED7274" w:rsidRDefault="00DB78E1" w:rsidP="00DB78E1">
      <w:pPr>
        <w:pStyle w:val="scnewcodesection"/>
      </w:pPr>
      <w:r w:rsidRPr="00ED7274">
        <w:rPr>
          <w:u w:color="000000" w:themeColor="text1"/>
        </w:rPr>
        <w:tab/>
      </w:r>
      <w:bookmarkStart w:id="134" w:name="ss_T44C53N2350SB_lv1_acc860625"/>
      <w:r w:rsidRPr="00ED7274">
        <w:rPr>
          <w:u w:color="000000" w:themeColor="text1"/>
        </w:rPr>
        <w:t>(</w:t>
      </w:r>
      <w:bookmarkEnd w:id="134"/>
      <w:r w:rsidRPr="00ED7274">
        <w:rPr>
          <w:u w:color="000000" w:themeColor="text1"/>
        </w:rPr>
        <w:t>B)</w:t>
      </w:r>
      <w:r w:rsidRPr="00ED7274">
        <w:t xml:space="preserve"> </w:t>
      </w:r>
      <w:r w:rsidRPr="00ED7274">
        <w:rPr>
          <w:u w:color="000000" w:themeColor="text1"/>
        </w:rPr>
        <w:t>The denial of a registry identification card is a final department decision and may be contested only in accordance with the Administrative Procedures Act. Only the patient whose application is denied has standing to co</w:t>
      </w:r>
      <w:r>
        <w:rPr>
          <w:u w:color="000000" w:themeColor="text1"/>
        </w:rPr>
        <w:t>ntest the department decision.</w:t>
      </w:r>
    </w:p>
    <w:p w14:paraId="36385882" w14:textId="77777777" w:rsidR="00DB78E1" w:rsidRPr="00ED7274" w:rsidRDefault="00DB78E1" w:rsidP="00DB78E1">
      <w:pPr>
        <w:pStyle w:val="scnewcodesection"/>
      </w:pPr>
      <w:r w:rsidRPr="00ED7274">
        <w:rPr>
          <w:u w:color="000000" w:themeColor="text1"/>
        </w:rPr>
        <w:tab/>
      </w:r>
      <w:bookmarkStart w:id="135" w:name="ss_T44C53N2350SC_lv1_7c1d699e4"/>
      <w:r w:rsidRPr="00ED7274">
        <w:rPr>
          <w:u w:color="000000" w:themeColor="text1"/>
        </w:rPr>
        <w:t>(</w:t>
      </w:r>
      <w:bookmarkEnd w:id="135"/>
      <w:r w:rsidRPr="00ED7274">
        <w:rPr>
          <w:u w:color="000000" w:themeColor="text1"/>
        </w:rPr>
        <w:t>C)</w:t>
      </w:r>
      <w:r w:rsidRPr="00ED7274">
        <w:t xml:space="preserve"> </w:t>
      </w:r>
      <w:r w:rsidRPr="00ED7274">
        <w:rPr>
          <w:u w:color="000000" w:themeColor="text1"/>
        </w:rPr>
        <w:t xml:space="preserve">A registry card is effective only for one year. To maintain an effective registry identification card, a registered patient annually shall submit to the department, at least thirty days prior to the </w:t>
      </w:r>
      <w:r w:rsidRPr="00ED7274">
        <w:rPr>
          <w:u w:color="000000" w:themeColor="text1"/>
        </w:rPr>
        <w:lastRenderedPageBreak/>
        <w:t>expiration date stated on the card:</w:t>
      </w:r>
    </w:p>
    <w:p w14:paraId="2AA8486C"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36" w:name="ss_T44C53N2350S1_lv2_7f13036f7"/>
      <w:r w:rsidRPr="00ED7274">
        <w:rPr>
          <w:u w:color="000000" w:themeColor="text1"/>
        </w:rPr>
        <w:t>(</w:t>
      </w:r>
      <w:bookmarkEnd w:id="136"/>
      <w:r w:rsidRPr="00ED7274">
        <w:rPr>
          <w:u w:color="000000" w:themeColor="text1"/>
        </w:rPr>
        <w:t>1)</w:t>
      </w:r>
      <w:r w:rsidRPr="00ED7274">
        <w:t xml:space="preserve"> </w:t>
      </w:r>
      <w:r w:rsidRPr="00ED7274">
        <w:rPr>
          <w:u w:color="000000" w:themeColor="text1"/>
        </w:rPr>
        <w:t>an updated medical verification from the patient</w:t>
      </w:r>
      <w:r w:rsidRPr="00257E45">
        <w:rPr>
          <w:u w:color="000000" w:themeColor="text1"/>
        </w:rPr>
        <w:t>’</w:t>
      </w:r>
      <w:r>
        <w:rPr>
          <w:u w:color="000000" w:themeColor="text1"/>
        </w:rPr>
        <w:t>s</w:t>
      </w:r>
      <w:r w:rsidRPr="00ED7274">
        <w:rPr>
          <w:u w:color="000000" w:themeColor="text1"/>
        </w:rPr>
        <w:t xml:space="preserve"> physician;</w:t>
      </w:r>
    </w:p>
    <w:p w14:paraId="14EF1EDE"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37" w:name="ss_T44C53N2350S2_lv2_86f0f4889"/>
      <w:r w:rsidRPr="00ED7274">
        <w:rPr>
          <w:u w:color="000000" w:themeColor="text1"/>
        </w:rPr>
        <w:t>(</w:t>
      </w:r>
      <w:bookmarkEnd w:id="137"/>
      <w:r w:rsidRPr="00ED7274">
        <w:rPr>
          <w:u w:color="000000" w:themeColor="text1"/>
        </w:rPr>
        <w:t>2)</w:t>
      </w:r>
      <w:r w:rsidRPr="00ED7274">
        <w:t xml:space="preserve"> </w:t>
      </w:r>
      <w:r w:rsidRPr="00ED7274">
        <w:rPr>
          <w:u w:color="000000" w:themeColor="text1"/>
        </w:rPr>
        <w:t>changes to the registered patient</w:t>
      </w:r>
      <w:r w:rsidRPr="00257E45">
        <w:rPr>
          <w:u w:color="000000" w:themeColor="text1"/>
        </w:rPr>
        <w:t>’</w:t>
      </w:r>
      <w:r w:rsidRPr="00ED7274">
        <w:rPr>
          <w:u w:color="000000" w:themeColor="text1"/>
        </w:rPr>
        <w:t>s name or address, if any;</w:t>
      </w:r>
    </w:p>
    <w:p w14:paraId="347FF700"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38" w:name="ss_T44C53N2350S3_lv2_cb78dc4c7"/>
      <w:r w:rsidRPr="00ED7274">
        <w:rPr>
          <w:u w:color="000000" w:themeColor="text1"/>
        </w:rPr>
        <w:t>(</w:t>
      </w:r>
      <w:bookmarkEnd w:id="138"/>
      <w:r w:rsidRPr="00ED7274">
        <w:rPr>
          <w:u w:color="000000" w:themeColor="text1"/>
        </w:rPr>
        <w:t>3)</w:t>
      </w:r>
      <w:r w:rsidRPr="00ED7274">
        <w:t xml:space="preserve"> </w:t>
      </w:r>
      <w:r w:rsidRPr="00ED7274">
        <w:rPr>
          <w:u w:color="000000" w:themeColor="text1"/>
        </w:rPr>
        <w:t>the name and address of the patient</w:t>
      </w:r>
      <w:r w:rsidRPr="00257E45">
        <w:rPr>
          <w:u w:color="000000" w:themeColor="text1"/>
        </w:rPr>
        <w:t>’</w:t>
      </w:r>
      <w:r w:rsidRPr="00ED7274">
        <w:rPr>
          <w:u w:color="000000" w:themeColor="text1"/>
        </w:rPr>
        <w:t>s registered caregiver, if one has been designated; and</w:t>
      </w:r>
    </w:p>
    <w:p w14:paraId="2C33985D"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39" w:name="ss_T44C53N2350S4_lv2_3c4634b31"/>
      <w:r w:rsidRPr="00ED7274">
        <w:rPr>
          <w:u w:color="000000" w:themeColor="text1"/>
        </w:rPr>
        <w:t>(</w:t>
      </w:r>
      <w:bookmarkEnd w:id="139"/>
      <w:r w:rsidRPr="00ED7274">
        <w:rPr>
          <w:u w:color="000000" w:themeColor="text1"/>
        </w:rPr>
        <w:t>4)</w:t>
      </w:r>
      <w:r w:rsidRPr="00ED7274">
        <w:t xml:space="preserve"> </w:t>
      </w:r>
      <w:r w:rsidRPr="00ED7274">
        <w:rPr>
          <w:u w:color="000000" w:themeColor="text1"/>
        </w:rPr>
        <w:t>other informat</w:t>
      </w:r>
      <w:r>
        <w:rPr>
          <w:u w:color="000000" w:themeColor="text1"/>
        </w:rPr>
        <w:t>ion required by the department.</w:t>
      </w:r>
    </w:p>
    <w:p w14:paraId="5D51FC17" w14:textId="77777777" w:rsidR="00A7278D" w:rsidRDefault="00A7278D" w:rsidP="003E07C6">
      <w:pPr>
        <w:pStyle w:val="scnewcodesection"/>
      </w:pPr>
    </w:p>
    <w:p w14:paraId="3BBF64FE" w14:textId="77777777" w:rsidR="00DB78E1" w:rsidRPr="00ED7274" w:rsidRDefault="00A7278D" w:rsidP="00DB78E1">
      <w:pPr>
        <w:pStyle w:val="scnewcodesection"/>
      </w:pPr>
      <w:r>
        <w:tab/>
      </w:r>
      <w:bookmarkStart w:id="140" w:name="ns_T44C53N2360_47f2d6b0f"/>
      <w:r>
        <w:t>S</w:t>
      </w:r>
      <w:bookmarkEnd w:id="140"/>
      <w:r>
        <w:t>ection 44‑53‑2360.</w:t>
      </w:r>
      <w:r>
        <w:tab/>
      </w:r>
      <w:bookmarkStart w:id="141" w:name="ss_T44C53N2360SA_lv1_59aabe05e"/>
      <w:r w:rsidR="00DB78E1" w:rsidRPr="00ED7274">
        <w:rPr>
          <w:u w:color="000000" w:themeColor="text1"/>
        </w:rPr>
        <w:t>(</w:t>
      </w:r>
      <w:bookmarkEnd w:id="141"/>
      <w:r w:rsidR="00DB78E1" w:rsidRPr="00ED7274">
        <w:rPr>
          <w:u w:color="000000" w:themeColor="text1"/>
        </w:rPr>
        <w:t>A)</w:t>
      </w:r>
      <w:r w:rsidR="00DB78E1" w:rsidRPr="00ED7274">
        <w:t xml:space="preserve"> </w:t>
      </w:r>
      <w:r w:rsidR="00DB78E1" w:rsidRPr="00ED7274">
        <w:rPr>
          <w:u w:color="000000" w:themeColor="text1"/>
        </w:rPr>
        <w:t>When there is a change in the name or address of the registered patient or the name or address of the patient</w:t>
      </w:r>
      <w:r w:rsidR="00DB78E1" w:rsidRPr="00257E45">
        <w:rPr>
          <w:u w:color="000000" w:themeColor="text1"/>
        </w:rPr>
        <w:t>’</w:t>
      </w:r>
      <w:r w:rsidR="00DB78E1" w:rsidRPr="00ED7274">
        <w:rPr>
          <w:u w:color="000000" w:themeColor="text1"/>
        </w:rPr>
        <w:t xml:space="preserve">s registered caregiver, the registered patient shall provide the updated information to </w:t>
      </w:r>
      <w:r w:rsidR="00DB78E1">
        <w:rPr>
          <w:u w:color="000000" w:themeColor="text1"/>
        </w:rPr>
        <w:t>the department within ten days.</w:t>
      </w:r>
    </w:p>
    <w:p w14:paraId="389229F5" w14:textId="438F5908" w:rsidR="00DB78E1" w:rsidRPr="00ED7274" w:rsidRDefault="00DB78E1" w:rsidP="00DB78E1">
      <w:pPr>
        <w:pStyle w:val="scnewcodesection"/>
      </w:pPr>
      <w:r w:rsidRPr="00ED7274">
        <w:rPr>
          <w:u w:color="000000" w:themeColor="text1"/>
        </w:rPr>
        <w:tab/>
      </w:r>
      <w:bookmarkStart w:id="142" w:name="ss_T44C53N2360SB_lv1_2ac03ed15"/>
      <w:r w:rsidRPr="00ED7274">
        <w:rPr>
          <w:u w:color="000000" w:themeColor="text1"/>
        </w:rPr>
        <w:t>(</w:t>
      </w:r>
      <w:bookmarkEnd w:id="142"/>
      <w:r w:rsidRPr="00ED7274">
        <w:rPr>
          <w:u w:color="000000" w:themeColor="text1"/>
        </w:rPr>
        <w:t>B)</w:t>
      </w:r>
      <w:r w:rsidRPr="00ED7274">
        <w:t xml:space="preserve"> </w:t>
      </w:r>
      <w:r w:rsidRPr="00ED7274">
        <w:rPr>
          <w:u w:color="000000" w:themeColor="text1"/>
        </w:rPr>
        <w:t>A registered patient who has not designated a registered caregiver at the time of submitting an application to the department may designate one during the period of the registry identification card</w:t>
      </w:r>
      <w:r w:rsidRPr="00257E45">
        <w:rPr>
          <w:u w:color="000000" w:themeColor="text1"/>
        </w:rPr>
        <w:t>’</w:t>
      </w:r>
      <w:r w:rsidRPr="00ED7274">
        <w:rPr>
          <w:u w:color="000000" w:themeColor="text1"/>
        </w:rPr>
        <w:t>s effectiveness by submitting to the department the name and address of the registered caregiver. A person designated as the registered caregiver may act in that capacity only after the patient sends written notification to the</w:t>
      </w:r>
      <w:r>
        <w:rPr>
          <w:u w:color="000000" w:themeColor="text1"/>
        </w:rPr>
        <w:t xml:space="preserve"> department of the designation.</w:t>
      </w:r>
    </w:p>
    <w:p w14:paraId="12E671A1" w14:textId="77777777" w:rsidR="00A7278D" w:rsidRDefault="00A7278D" w:rsidP="003E07C6">
      <w:pPr>
        <w:pStyle w:val="scnewcodesection"/>
      </w:pPr>
    </w:p>
    <w:p w14:paraId="79E25851" w14:textId="77777777" w:rsidR="00DB78E1" w:rsidRPr="00ED7274" w:rsidRDefault="00A7278D" w:rsidP="00DB78E1">
      <w:pPr>
        <w:pStyle w:val="scnewcodesection"/>
      </w:pPr>
      <w:r>
        <w:tab/>
      </w:r>
      <w:bookmarkStart w:id="143" w:name="ns_T44C53N2370_2235bf5ab"/>
      <w:r>
        <w:t>S</w:t>
      </w:r>
      <w:bookmarkEnd w:id="143"/>
      <w:r>
        <w:t>ection 44‑53‑2370.</w:t>
      </w:r>
      <w:r>
        <w:tab/>
      </w:r>
      <w:bookmarkStart w:id="144" w:name="ss_T44C53N2370SA_lv1_7455c76ef"/>
      <w:r w:rsidR="00DB78E1" w:rsidRPr="00ED7274">
        <w:rPr>
          <w:u w:color="000000" w:themeColor="text1"/>
        </w:rPr>
        <w:t>(</w:t>
      </w:r>
      <w:bookmarkEnd w:id="144"/>
      <w:r w:rsidR="00DB78E1" w:rsidRPr="00ED7274">
        <w:rPr>
          <w:u w:color="000000" w:themeColor="text1"/>
        </w:rPr>
        <w:t>A)</w:t>
      </w:r>
      <w:r w:rsidR="00DB78E1" w:rsidRPr="00ED7274">
        <w:t xml:space="preserve"> </w:t>
      </w:r>
      <w:r w:rsidR="00DB78E1" w:rsidRPr="00ED7274">
        <w:rPr>
          <w:u w:color="000000" w:themeColor="text1"/>
        </w:rPr>
        <w:t xml:space="preserve">In order to be placed on the confidential registry as a registered caregiver, a caregiver must be a resident of the State and submit an application and other information </w:t>
      </w:r>
      <w:r w:rsidR="00DB78E1">
        <w:rPr>
          <w:u w:color="000000" w:themeColor="text1"/>
        </w:rPr>
        <w:t>as required by the department.</w:t>
      </w:r>
    </w:p>
    <w:p w14:paraId="7B63242B" w14:textId="77777777" w:rsidR="00DB78E1" w:rsidRPr="00ED7274" w:rsidRDefault="00DB78E1" w:rsidP="00DB78E1">
      <w:pPr>
        <w:pStyle w:val="scnewcodesection"/>
      </w:pPr>
      <w:r w:rsidRPr="00ED7274">
        <w:rPr>
          <w:u w:color="000000" w:themeColor="text1"/>
        </w:rPr>
        <w:tab/>
      </w:r>
      <w:bookmarkStart w:id="145" w:name="ss_T44C53N2370SB_lv1_a77876fd3"/>
      <w:r w:rsidRPr="00ED7274">
        <w:rPr>
          <w:u w:color="000000" w:themeColor="text1"/>
        </w:rPr>
        <w:t>(</w:t>
      </w:r>
      <w:bookmarkEnd w:id="145"/>
      <w:r w:rsidRPr="00ED7274">
        <w:rPr>
          <w:u w:color="000000" w:themeColor="text1"/>
        </w:rPr>
        <w:t>B) The application must require the care</w:t>
      </w:r>
      <w:r>
        <w:rPr>
          <w:u w:color="000000" w:themeColor="text1"/>
        </w:rPr>
        <w:t>giver to provide, at a minimum:</w:t>
      </w:r>
    </w:p>
    <w:p w14:paraId="256F727E"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46" w:name="ss_T44C53N2370S1_lv2_15de7708e"/>
      <w:r w:rsidRPr="00ED7274">
        <w:rPr>
          <w:u w:color="000000" w:themeColor="text1"/>
        </w:rPr>
        <w:t>(</w:t>
      </w:r>
      <w:bookmarkEnd w:id="146"/>
      <w:r w:rsidRPr="00ED7274">
        <w:rPr>
          <w:u w:color="000000" w:themeColor="text1"/>
        </w:rPr>
        <w:t>1)</w:t>
      </w:r>
      <w:r w:rsidRPr="00ED7274">
        <w:t xml:space="preserve"> </w:t>
      </w:r>
      <w:r w:rsidRPr="00ED7274">
        <w:rPr>
          <w:u w:color="000000" w:themeColor="text1"/>
        </w:rPr>
        <w:t>the name, address, date of birth, and social se</w:t>
      </w:r>
      <w:r>
        <w:rPr>
          <w:u w:color="000000" w:themeColor="text1"/>
        </w:rPr>
        <w:t>curity number of the caregiver;</w:t>
      </w:r>
    </w:p>
    <w:p w14:paraId="3F8822C4"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47" w:name="ss_T44C53N2370S2_lv2_f07e028ed"/>
      <w:r w:rsidRPr="00ED7274">
        <w:rPr>
          <w:u w:color="000000" w:themeColor="text1"/>
        </w:rPr>
        <w:t>(</w:t>
      </w:r>
      <w:bookmarkEnd w:id="147"/>
      <w:r w:rsidRPr="00ED7274">
        <w:rPr>
          <w:u w:color="000000" w:themeColor="text1"/>
        </w:rPr>
        <w:t>2)</w:t>
      </w:r>
      <w:r w:rsidRPr="00ED7274">
        <w:t xml:space="preserve"> </w:t>
      </w:r>
      <w:r w:rsidRPr="00ED7274">
        <w:rPr>
          <w:u w:color="000000" w:themeColor="text1"/>
        </w:rPr>
        <w:t>the name, address, and telephone nu</w:t>
      </w:r>
      <w:r>
        <w:rPr>
          <w:u w:color="000000" w:themeColor="text1"/>
        </w:rPr>
        <w:t>mber of the registered patient;</w:t>
      </w:r>
    </w:p>
    <w:p w14:paraId="64AA8E9F"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48" w:name="ss_T44C53N2370S3_lv2_ce5442ac2"/>
      <w:r w:rsidRPr="00ED7274">
        <w:rPr>
          <w:u w:color="000000" w:themeColor="text1"/>
        </w:rPr>
        <w:t>(</w:t>
      </w:r>
      <w:bookmarkEnd w:id="148"/>
      <w:r w:rsidRPr="00ED7274">
        <w:rPr>
          <w:u w:color="000000" w:themeColor="text1"/>
        </w:rPr>
        <w:t>3)</w:t>
      </w:r>
      <w:r w:rsidRPr="00ED7274">
        <w:t xml:space="preserve"> </w:t>
      </w:r>
      <w:r w:rsidRPr="00ED7274">
        <w:rPr>
          <w:u w:color="000000" w:themeColor="text1"/>
        </w:rPr>
        <w:t>a signed consent to undergo a criminal background check;</w:t>
      </w:r>
    </w:p>
    <w:p w14:paraId="7E2E464B"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49" w:name="ss_T44C53N2370S4_lv2_4b3332508"/>
      <w:r w:rsidRPr="00ED7274">
        <w:rPr>
          <w:u w:color="000000" w:themeColor="text1"/>
        </w:rPr>
        <w:t>(</w:t>
      </w:r>
      <w:bookmarkEnd w:id="149"/>
      <w:r w:rsidRPr="00ED7274">
        <w:rPr>
          <w:u w:color="000000" w:themeColor="text1"/>
        </w:rPr>
        <w:t>4)</w:t>
      </w:r>
      <w:r w:rsidRPr="00ED7274">
        <w:t xml:space="preserve"> </w:t>
      </w:r>
      <w:r w:rsidRPr="00ED7274">
        <w:rPr>
          <w:u w:color="000000" w:themeColor="text1"/>
        </w:rPr>
        <w:t>a signed consent to undergo checks of the Department of Social Services registry for the abuse or neglect of a vulnerable adult and the Central Regis</w:t>
      </w:r>
      <w:r>
        <w:rPr>
          <w:u w:color="000000" w:themeColor="text1"/>
        </w:rPr>
        <w:t>try of Child Abuse and Neglect;</w:t>
      </w:r>
    </w:p>
    <w:p w14:paraId="504BB7F6"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50" w:name="ss_T44C53N2370S5_lv2_6e5f75fbe"/>
      <w:r w:rsidRPr="00ED7274">
        <w:rPr>
          <w:u w:color="000000" w:themeColor="text1"/>
        </w:rPr>
        <w:t>(</w:t>
      </w:r>
      <w:bookmarkEnd w:id="150"/>
      <w:r w:rsidRPr="00ED7274">
        <w:rPr>
          <w:u w:color="000000" w:themeColor="text1"/>
        </w:rPr>
        <w:t>5)</w:t>
      </w:r>
      <w:r w:rsidRPr="00ED7274">
        <w:t xml:space="preserve"> </w:t>
      </w:r>
      <w:r w:rsidRPr="00ED7274">
        <w:rPr>
          <w:u w:color="000000" w:themeColor="text1"/>
        </w:rPr>
        <w:t>an acknowledgement signed by the caregiver that sets forth:</w:t>
      </w:r>
    </w:p>
    <w:p w14:paraId="03DD3701" w14:textId="77777777" w:rsidR="00DB78E1" w:rsidRPr="00ED7274" w:rsidRDefault="00DB78E1" w:rsidP="00DB78E1">
      <w:pPr>
        <w:pStyle w:val="scnewcodesection"/>
      </w:pPr>
      <w:r w:rsidRPr="00ED7274">
        <w:rPr>
          <w:u w:color="000000" w:themeColor="text1"/>
        </w:rPr>
        <w:tab/>
      </w:r>
      <w:r w:rsidRPr="00ED7274">
        <w:rPr>
          <w:u w:color="000000" w:themeColor="text1"/>
        </w:rPr>
        <w:tab/>
      </w:r>
      <w:r w:rsidRPr="00ED7274">
        <w:rPr>
          <w:u w:color="000000" w:themeColor="text1"/>
        </w:rPr>
        <w:tab/>
      </w:r>
      <w:bookmarkStart w:id="151" w:name="ss_T44C53N2370Sa_lv3_df5cab3bd"/>
      <w:r w:rsidRPr="00ED7274">
        <w:rPr>
          <w:u w:color="000000" w:themeColor="text1"/>
        </w:rPr>
        <w:t>(</w:t>
      </w:r>
      <w:bookmarkEnd w:id="151"/>
      <w:r w:rsidRPr="00ED7274">
        <w:rPr>
          <w:u w:color="000000" w:themeColor="text1"/>
        </w:rPr>
        <w:t>a)</w:t>
      </w:r>
      <w:r w:rsidRPr="00ED7274">
        <w:t xml:space="preserve"> </w:t>
      </w:r>
      <w:r w:rsidRPr="00ED7274">
        <w:rPr>
          <w:u w:color="000000" w:themeColor="text1"/>
        </w:rPr>
        <w:t>the penalties f</w:t>
      </w:r>
      <w:r>
        <w:rPr>
          <w:u w:color="000000" w:themeColor="text1"/>
        </w:rPr>
        <w:t>or providing false information;</w:t>
      </w:r>
    </w:p>
    <w:p w14:paraId="5893E4A6" w14:textId="77777777" w:rsidR="00DB78E1" w:rsidRPr="00ED7274" w:rsidRDefault="00DB78E1" w:rsidP="00DB78E1">
      <w:pPr>
        <w:pStyle w:val="scnewcodesection"/>
      </w:pPr>
      <w:r w:rsidRPr="00ED7274">
        <w:rPr>
          <w:u w:color="000000" w:themeColor="text1"/>
        </w:rPr>
        <w:tab/>
      </w:r>
      <w:r w:rsidRPr="00ED7274">
        <w:rPr>
          <w:u w:color="000000" w:themeColor="text1"/>
        </w:rPr>
        <w:tab/>
      </w:r>
      <w:r w:rsidRPr="00ED7274">
        <w:rPr>
          <w:u w:color="000000" w:themeColor="text1"/>
        </w:rPr>
        <w:tab/>
      </w:r>
      <w:bookmarkStart w:id="152" w:name="ss_T44C53N2370Sb_lv3_dd258044f"/>
      <w:r w:rsidRPr="00ED7274">
        <w:rPr>
          <w:u w:color="000000" w:themeColor="text1"/>
        </w:rPr>
        <w:t>(</w:t>
      </w:r>
      <w:bookmarkEnd w:id="152"/>
      <w:r w:rsidRPr="00ED7274">
        <w:rPr>
          <w:u w:color="000000" w:themeColor="text1"/>
        </w:rPr>
        <w:t>b)</w:t>
      </w:r>
      <w:r w:rsidRPr="00ED7274">
        <w:t xml:space="preserve"> </w:t>
      </w:r>
      <w:r w:rsidRPr="00ED7274">
        <w:rPr>
          <w:u w:color="000000" w:themeColor="text1"/>
        </w:rPr>
        <w:t>definitions of:</w:t>
      </w:r>
    </w:p>
    <w:p w14:paraId="3CB7927D" w14:textId="4CC98085" w:rsidR="00DB78E1" w:rsidRPr="00ED7274" w:rsidRDefault="00DB78E1" w:rsidP="00DB78E1">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53" w:name="ss_T44C53N2370Si_lv4_560845535"/>
      <w:r>
        <w:rPr>
          <w:u w:color="000000" w:themeColor="text1"/>
        </w:rPr>
        <w:t>(</w:t>
      </w:r>
      <w:bookmarkEnd w:id="153"/>
      <w:proofErr w:type="spellStart"/>
      <w:r>
        <w:rPr>
          <w:u w:color="000000" w:themeColor="text1"/>
        </w:rPr>
        <w:t>i</w:t>
      </w:r>
      <w:proofErr w:type="spellEnd"/>
      <w:r>
        <w:rPr>
          <w:u w:color="000000" w:themeColor="text1"/>
        </w:rPr>
        <w:t>)</w:t>
      </w:r>
      <w:r>
        <w:t xml:space="preserve"> “</w:t>
      </w:r>
      <w:r w:rsidRPr="00ED7274">
        <w:rPr>
          <w:u w:color="000000" w:themeColor="text1"/>
        </w:rPr>
        <w:t>registered caregiver</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14:paraId="697BAB9C" w14:textId="1DA6BD79" w:rsidR="00DB78E1" w:rsidRPr="00ED7274" w:rsidRDefault="00DB78E1" w:rsidP="00DB78E1">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54" w:name="ss_T44C53N2370Sii_lv4_3239fac3d"/>
      <w:r w:rsidRPr="00ED7274">
        <w:rPr>
          <w:u w:color="000000" w:themeColor="text1"/>
        </w:rPr>
        <w:t>(</w:t>
      </w:r>
      <w:bookmarkEnd w:id="154"/>
      <w:r w:rsidRPr="00ED7274">
        <w:rPr>
          <w:u w:color="000000" w:themeColor="text1"/>
        </w:rPr>
        <w:t>ii)</w:t>
      </w:r>
      <w:r w:rsidRPr="00ED7274">
        <w:t xml:space="preserve"> </w:t>
      </w:r>
      <w:r>
        <w:t>“</w:t>
      </w:r>
      <w:r w:rsidRPr="00ED7274">
        <w:rPr>
          <w:u w:color="000000" w:themeColor="text1"/>
        </w:rPr>
        <w:t>engage in the medical use of marijuana</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14:paraId="48737695" w14:textId="40E3BB5F" w:rsidR="00DB78E1" w:rsidRPr="00ED7274" w:rsidRDefault="00DB78E1" w:rsidP="00DB78E1">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55" w:name="ss_T44C53N2370Siii_lv4_5a97bde0e"/>
      <w:r w:rsidRPr="00ED7274">
        <w:rPr>
          <w:u w:color="000000" w:themeColor="text1"/>
        </w:rPr>
        <w:t>(</w:t>
      </w:r>
      <w:bookmarkEnd w:id="155"/>
      <w:r w:rsidRPr="00ED7274">
        <w:rPr>
          <w:u w:color="000000" w:themeColor="text1"/>
        </w:rPr>
        <w:t>iii)</w:t>
      </w:r>
      <w:r w:rsidRPr="00ED7274">
        <w:t xml:space="preserve"> </w:t>
      </w:r>
      <w:r>
        <w:t>“</w:t>
      </w:r>
      <w:r w:rsidRPr="00ED7274">
        <w:rPr>
          <w:u w:color="000000" w:themeColor="text1"/>
        </w:rPr>
        <w:t>managing the well</w:t>
      </w:r>
      <w:r>
        <w:rPr>
          <w:u w:color="000000" w:themeColor="text1"/>
        </w:rPr>
        <w:noBreakHyphen/>
      </w:r>
      <w:r w:rsidRPr="00ED7274">
        <w:rPr>
          <w:u w:color="000000" w:themeColor="text1"/>
        </w:rPr>
        <w:t>being of a registered patient</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14:paraId="10991616" w14:textId="77777777" w:rsidR="00DB78E1" w:rsidRPr="00ED7274" w:rsidRDefault="00DB78E1" w:rsidP="00DB78E1">
      <w:pPr>
        <w:pStyle w:val="scnewcodesection"/>
      </w:pPr>
      <w:r w:rsidRPr="00ED7274">
        <w:rPr>
          <w:u w:color="000000" w:themeColor="text1"/>
        </w:rPr>
        <w:tab/>
      </w:r>
      <w:r w:rsidRPr="00ED7274">
        <w:rPr>
          <w:u w:color="000000" w:themeColor="text1"/>
        </w:rPr>
        <w:tab/>
      </w:r>
      <w:r w:rsidRPr="00ED7274">
        <w:rPr>
          <w:u w:color="000000" w:themeColor="text1"/>
        </w:rPr>
        <w:tab/>
      </w:r>
      <w:bookmarkStart w:id="156" w:name="ss_T44C53N2370Sc_lv3_a631961bc"/>
      <w:r w:rsidRPr="00ED7274">
        <w:rPr>
          <w:u w:color="000000" w:themeColor="text1"/>
        </w:rPr>
        <w:t>(</w:t>
      </w:r>
      <w:bookmarkEnd w:id="156"/>
      <w:r w:rsidRPr="00ED7274">
        <w:rPr>
          <w:u w:color="000000" w:themeColor="text1"/>
        </w:rPr>
        <w:t>c)</w:t>
      </w:r>
      <w:r w:rsidRPr="00ED7274">
        <w:t xml:space="preserve"> </w:t>
      </w:r>
      <w:r w:rsidRPr="00ED7274">
        <w:rPr>
          <w:u w:color="000000" w:themeColor="text1"/>
        </w:rPr>
        <w:t>an affidavit signed by the caregiver stating that the caregiver:</w:t>
      </w:r>
    </w:p>
    <w:p w14:paraId="5BF1094E" w14:textId="77777777" w:rsidR="00DB78E1" w:rsidRPr="00ED7274" w:rsidRDefault="00DB78E1" w:rsidP="00DB78E1">
      <w:pPr>
        <w:pStyle w:val="scnewcodesection"/>
      </w:pPr>
      <w:r>
        <w:rPr>
          <w:u w:color="000000" w:themeColor="text1"/>
        </w:rPr>
        <w:tab/>
      </w:r>
      <w:r>
        <w:rPr>
          <w:u w:color="000000" w:themeColor="text1"/>
        </w:rPr>
        <w:tab/>
      </w:r>
      <w:r>
        <w:rPr>
          <w:u w:color="000000" w:themeColor="text1"/>
        </w:rPr>
        <w:tab/>
      </w:r>
      <w:r>
        <w:rPr>
          <w:u w:color="000000" w:themeColor="text1"/>
        </w:rPr>
        <w:tab/>
      </w:r>
      <w:bookmarkStart w:id="157" w:name="up_2ce747359"/>
      <w:r>
        <w:rPr>
          <w:u w:color="000000" w:themeColor="text1"/>
        </w:rPr>
        <w:t xml:space="preserve"> </w:t>
      </w:r>
      <w:bookmarkStart w:id="158" w:name="ss_T44C53N2370Si_lv4_2eeffdaf4"/>
      <w:bookmarkEnd w:id="157"/>
      <w:r>
        <w:rPr>
          <w:u w:color="000000" w:themeColor="text1"/>
        </w:rPr>
        <w:t>(</w:t>
      </w:r>
      <w:bookmarkEnd w:id="158"/>
      <w:proofErr w:type="spellStart"/>
      <w:r>
        <w:rPr>
          <w:u w:color="000000" w:themeColor="text1"/>
        </w:rPr>
        <w:t>i</w:t>
      </w:r>
      <w:proofErr w:type="spellEnd"/>
      <w:r>
        <w:rPr>
          <w:u w:color="000000" w:themeColor="text1"/>
        </w:rPr>
        <w:t>)</w:t>
      </w:r>
      <w:r>
        <w:t xml:space="preserve"> </w:t>
      </w:r>
      <w:r w:rsidRPr="00ED7274">
        <w:rPr>
          <w:u w:color="000000" w:themeColor="text1"/>
        </w:rPr>
        <w:t>manages the well</w:t>
      </w:r>
      <w:r>
        <w:rPr>
          <w:u w:color="000000" w:themeColor="text1"/>
        </w:rPr>
        <w:noBreakHyphen/>
      </w:r>
      <w:r w:rsidRPr="00ED7274">
        <w:rPr>
          <w:u w:color="000000" w:themeColor="text1"/>
        </w:rPr>
        <w:t>being of the registered patient, identifying the assistance</w:t>
      </w:r>
      <w:r>
        <w:rPr>
          <w:u w:color="000000" w:themeColor="text1"/>
        </w:rPr>
        <w:t xml:space="preserve"> provided by the caregiver; and</w:t>
      </w:r>
    </w:p>
    <w:p w14:paraId="48FEE1D5" w14:textId="77777777" w:rsidR="00DB78E1" w:rsidRPr="00ED7274" w:rsidRDefault="00DB78E1" w:rsidP="00DB78E1">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id="159" w:name="ss_T44C53N2370Sii_lv4_ed4912d69"/>
      <w:r w:rsidRPr="00ED7274">
        <w:rPr>
          <w:u w:color="000000" w:themeColor="text1"/>
        </w:rPr>
        <w:t>(</w:t>
      </w:r>
      <w:bookmarkEnd w:id="159"/>
      <w:r w:rsidRPr="00ED7274">
        <w:rPr>
          <w:u w:color="000000" w:themeColor="text1"/>
        </w:rPr>
        <w:t>ii)</w:t>
      </w:r>
      <w:r w:rsidRPr="00ED7274">
        <w:t xml:space="preserve"> </w:t>
      </w:r>
      <w:r w:rsidRPr="00ED7274">
        <w:rPr>
          <w:u w:color="000000" w:themeColor="text1"/>
        </w:rPr>
        <w:t>serves as the caregiver only for the registered patient identified on the application.</w:t>
      </w:r>
    </w:p>
    <w:p w14:paraId="752A82D0" w14:textId="77777777" w:rsidR="00DB78E1" w:rsidRPr="00ED7274" w:rsidRDefault="00DB78E1" w:rsidP="00DB78E1">
      <w:pPr>
        <w:pStyle w:val="scnewcodesection"/>
      </w:pPr>
      <w:r w:rsidRPr="00ED7274">
        <w:rPr>
          <w:u w:color="000000" w:themeColor="text1"/>
        </w:rPr>
        <w:tab/>
      </w:r>
      <w:bookmarkStart w:id="160" w:name="ss_T44C53N2370SC_lv1_a2a16c2a9"/>
      <w:r w:rsidRPr="00ED7274">
        <w:rPr>
          <w:u w:color="000000" w:themeColor="text1"/>
        </w:rPr>
        <w:t>(</w:t>
      </w:r>
      <w:bookmarkEnd w:id="160"/>
      <w:r w:rsidRPr="00ED7274">
        <w:rPr>
          <w:u w:color="000000" w:themeColor="text1"/>
        </w:rPr>
        <w:t>C)</w:t>
      </w:r>
      <w:r w:rsidRPr="00ED7274">
        <w:t xml:space="preserve"> </w:t>
      </w:r>
      <w:r w:rsidRPr="00ED7274">
        <w:rPr>
          <w:u w:color="000000" w:themeColor="text1"/>
        </w:rPr>
        <w:t>The department may require payment of a reasonable fee</w:t>
      </w:r>
      <w:r>
        <w:rPr>
          <w:u w:color="000000" w:themeColor="text1"/>
        </w:rPr>
        <w:t xml:space="preserve"> for processing an application.</w:t>
      </w:r>
    </w:p>
    <w:p w14:paraId="16B63BC3" w14:textId="7AE96EFA" w:rsidR="00A7278D" w:rsidRDefault="00A7278D" w:rsidP="003E07C6">
      <w:pPr>
        <w:pStyle w:val="scnewcodesection"/>
      </w:pPr>
    </w:p>
    <w:p w14:paraId="240F4F3F" w14:textId="77777777" w:rsidR="00DB78E1" w:rsidRPr="00ED7274" w:rsidRDefault="00A7278D" w:rsidP="00DB78E1">
      <w:pPr>
        <w:pStyle w:val="scnewcodesection"/>
      </w:pPr>
      <w:r>
        <w:lastRenderedPageBreak/>
        <w:tab/>
      </w:r>
      <w:bookmarkStart w:id="161" w:name="ns_T44C53N2380_a67c29748"/>
      <w:r>
        <w:t>S</w:t>
      </w:r>
      <w:bookmarkEnd w:id="161"/>
      <w:r>
        <w:t>ection 44‑53‑2380.</w:t>
      </w:r>
      <w:r>
        <w:tab/>
      </w:r>
      <w:bookmarkStart w:id="162" w:name="ss_T44C53N2380SA_lv1_01fb794a5"/>
      <w:r w:rsidR="00DB78E1" w:rsidRPr="00ED7274">
        <w:rPr>
          <w:u w:color="000000" w:themeColor="text1"/>
        </w:rPr>
        <w:t>(</w:t>
      </w:r>
      <w:bookmarkEnd w:id="162"/>
      <w:r w:rsidR="00DB78E1" w:rsidRPr="00ED7274">
        <w:rPr>
          <w:u w:color="000000" w:themeColor="text1"/>
        </w:rPr>
        <w:t>A)</w:t>
      </w:r>
      <w:r w:rsidR="00DB78E1" w:rsidRPr="00ED7274">
        <w:t xml:space="preserve"> </w:t>
      </w:r>
      <w:r w:rsidR="00DB78E1" w:rsidRPr="00ED7274">
        <w:rPr>
          <w:u w:color="000000" w:themeColor="text1"/>
        </w:rPr>
        <w:t>Subject to subsection (B), the department shall approve or deny the application for caregiver registration</w:t>
      </w:r>
      <w:r w:rsidR="00DB78E1">
        <w:rPr>
          <w:u w:color="000000" w:themeColor="text1"/>
        </w:rPr>
        <w:t xml:space="preserve"> submitted pursuant to Section 44</w:t>
      </w:r>
      <w:r w:rsidR="00DB78E1">
        <w:rPr>
          <w:u w:color="000000" w:themeColor="text1"/>
        </w:rPr>
        <w:noBreakHyphen/>
        <w:t>53</w:t>
      </w:r>
      <w:r w:rsidR="00DB78E1">
        <w:rPr>
          <w:u w:color="000000" w:themeColor="text1"/>
        </w:rPr>
        <w:noBreakHyphen/>
        <w:t>2370</w:t>
      </w:r>
      <w:r w:rsidR="00DB78E1" w:rsidRPr="00ED7274">
        <w:rPr>
          <w:u w:color="000000" w:themeColor="text1"/>
        </w:rPr>
        <w:t xml:space="preserve"> in writing within thirty days from receipt of a completed application and processing fee. If the application is approved, the department shall issue the caregiver a registration card which includes:</w:t>
      </w:r>
    </w:p>
    <w:p w14:paraId="7A5FDA95"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63" w:name="ss_T44C53N2380S1_lv2_de17cb654"/>
      <w:r w:rsidRPr="00ED7274">
        <w:rPr>
          <w:u w:color="000000" w:themeColor="text1"/>
        </w:rPr>
        <w:t>(</w:t>
      </w:r>
      <w:bookmarkEnd w:id="163"/>
      <w:r w:rsidRPr="00ED7274">
        <w:rPr>
          <w:u w:color="000000" w:themeColor="text1"/>
        </w:rPr>
        <w:t>1)</w:t>
      </w:r>
      <w:r w:rsidRPr="00ED7274">
        <w:t xml:space="preserve"> </w:t>
      </w:r>
      <w:r w:rsidRPr="00ED7274">
        <w:rPr>
          <w:u w:color="000000" w:themeColor="text1"/>
        </w:rPr>
        <w:t>the registered caregiver</w:t>
      </w:r>
      <w:r w:rsidRPr="00257E45">
        <w:rPr>
          <w:u w:color="000000" w:themeColor="text1"/>
        </w:rPr>
        <w:t>’</w:t>
      </w:r>
      <w:r w:rsidRPr="00ED7274">
        <w:rPr>
          <w:u w:color="000000" w:themeColor="text1"/>
        </w:rPr>
        <w:t>s name, addre</w:t>
      </w:r>
      <w:r>
        <w:rPr>
          <w:u w:color="000000" w:themeColor="text1"/>
        </w:rPr>
        <w:t>ss, date birth, and photograph;</w:t>
      </w:r>
    </w:p>
    <w:p w14:paraId="4A5176E5"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64" w:name="ss_T44C53N2380S2_lv2_be66b8b56"/>
      <w:r w:rsidRPr="00ED7274">
        <w:rPr>
          <w:u w:color="000000" w:themeColor="text1"/>
        </w:rPr>
        <w:t>(</w:t>
      </w:r>
      <w:bookmarkEnd w:id="164"/>
      <w:r w:rsidRPr="00ED7274">
        <w:rPr>
          <w:u w:color="000000" w:themeColor="text1"/>
        </w:rPr>
        <w:t>2)</w:t>
      </w:r>
      <w:r w:rsidRPr="00ED7274">
        <w:t xml:space="preserve"> </w:t>
      </w:r>
      <w:r w:rsidRPr="00ED7274">
        <w:rPr>
          <w:u w:color="000000" w:themeColor="text1"/>
        </w:rPr>
        <w:t>a unique alphanumeric identifier for department and law enfo</w:t>
      </w:r>
      <w:r>
        <w:rPr>
          <w:u w:color="000000" w:themeColor="text1"/>
        </w:rPr>
        <w:t>rcement verification purposes;</w:t>
      </w:r>
    </w:p>
    <w:p w14:paraId="324B1745"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65" w:name="ss_T44C53N2380S3_lv2_edbfd4a56"/>
      <w:r w:rsidRPr="00ED7274">
        <w:rPr>
          <w:u w:color="000000" w:themeColor="text1"/>
        </w:rPr>
        <w:t>(</w:t>
      </w:r>
      <w:bookmarkEnd w:id="165"/>
      <w:r w:rsidRPr="00ED7274">
        <w:rPr>
          <w:u w:color="000000" w:themeColor="text1"/>
        </w:rPr>
        <w:t>3)</w:t>
      </w:r>
      <w:r w:rsidRPr="00ED7274">
        <w:t xml:space="preserve"> </w:t>
      </w:r>
      <w:r w:rsidRPr="00ED7274">
        <w:rPr>
          <w:u w:color="000000" w:themeColor="text1"/>
        </w:rPr>
        <w:t>the name and address of the registered caregiver</w:t>
      </w:r>
      <w:r w:rsidRPr="00257E45">
        <w:rPr>
          <w:u w:color="000000" w:themeColor="text1"/>
        </w:rPr>
        <w:t>’</w:t>
      </w:r>
      <w:r w:rsidRPr="00ED7274">
        <w:rPr>
          <w:u w:color="000000" w:themeColor="text1"/>
        </w:rPr>
        <w:t>s registered patient; and</w:t>
      </w:r>
    </w:p>
    <w:p w14:paraId="05C87103"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66" w:name="ss_T44C53N2380S4_lv2_ca5ee85ed"/>
      <w:r w:rsidRPr="00ED7274">
        <w:rPr>
          <w:u w:color="000000" w:themeColor="text1"/>
        </w:rPr>
        <w:t>(</w:t>
      </w:r>
      <w:bookmarkEnd w:id="166"/>
      <w:r w:rsidRPr="00ED7274">
        <w:rPr>
          <w:u w:color="000000" w:themeColor="text1"/>
        </w:rPr>
        <w:t>4)</w:t>
      </w:r>
      <w:r w:rsidRPr="00ED7274">
        <w:t xml:space="preserve"> </w:t>
      </w:r>
      <w:r w:rsidRPr="00ED7274">
        <w:rPr>
          <w:u w:color="000000" w:themeColor="text1"/>
        </w:rPr>
        <w:t>the date of issuance and expiration of the registry identification card.</w:t>
      </w:r>
    </w:p>
    <w:p w14:paraId="75A42361" w14:textId="77777777" w:rsidR="00DB78E1" w:rsidRPr="00ED7274" w:rsidRDefault="00DB78E1" w:rsidP="00DB78E1">
      <w:pPr>
        <w:pStyle w:val="scnewcodesection"/>
      </w:pPr>
      <w:r w:rsidRPr="00ED7274">
        <w:rPr>
          <w:u w:color="000000" w:themeColor="text1"/>
        </w:rPr>
        <w:tab/>
      </w:r>
      <w:bookmarkStart w:id="167" w:name="ss_T44C53N2380SB_lv1_a7ef29d8b"/>
      <w:r w:rsidRPr="00ED7274">
        <w:rPr>
          <w:u w:color="000000" w:themeColor="text1"/>
        </w:rPr>
        <w:t>(</w:t>
      </w:r>
      <w:bookmarkEnd w:id="167"/>
      <w:r w:rsidRPr="00ED7274">
        <w:rPr>
          <w:u w:color="000000" w:themeColor="text1"/>
        </w:rPr>
        <w:t>B)</w:t>
      </w:r>
      <w:r w:rsidRPr="00ED7274">
        <w:t xml:space="preserve"> </w:t>
      </w:r>
      <w:r w:rsidRPr="00ED7274">
        <w:rPr>
          <w:u w:color="000000" w:themeColor="text1"/>
        </w:rPr>
        <w:t>Prior to approving a caregiver</w:t>
      </w:r>
      <w:r w:rsidRPr="00257E45">
        <w:rPr>
          <w:u w:color="000000" w:themeColor="text1"/>
        </w:rPr>
        <w:t>’</w:t>
      </w:r>
      <w:r w:rsidRPr="00ED7274">
        <w:rPr>
          <w:u w:color="000000" w:themeColor="text1"/>
        </w:rPr>
        <w:t>s application, the department shall verify that the caregiver:</w:t>
      </w:r>
    </w:p>
    <w:p w14:paraId="34EE2F48"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68" w:name="ss_T44C53N2380S1_lv2_1aa339460"/>
      <w:r w:rsidRPr="00ED7274">
        <w:rPr>
          <w:u w:color="000000" w:themeColor="text1"/>
        </w:rPr>
        <w:t>(</w:t>
      </w:r>
      <w:bookmarkEnd w:id="168"/>
      <w:r w:rsidRPr="00ED7274">
        <w:rPr>
          <w:u w:color="000000" w:themeColor="text1"/>
        </w:rPr>
        <w:t>1)</w:t>
      </w:r>
      <w:r w:rsidRPr="00ED7274">
        <w:t xml:space="preserve"> </w:t>
      </w:r>
      <w:r w:rsidRPr="00ED7274">
        <w:rPr>
          <w:u w:color="000000" w:themeColor="text1"/>
        </w:rPr>
        <w:t>is serving as the registered caregiver f</w:t>
      </w:r>
      <w:r>
        <w:rPr>
          <w:u w:color="000000" w:themeColor="text1"/>
        </w:rPr>
        <w:t>or only one registered patient;</w:t>
      </w:r>
    </w:p>
    <w:p w14:paraId="3098BE7D"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69" w:name="ss_T44C53N2380S2_lv2_29c53bfee"/>
      <w:r w:rsidRPr="00ED7274">
        <w:rPr>
          <w:u w:color="000000" w:themeColor="text1"/>
        </w:rPr>
        <w:t>(</w:t>
      </w:r>
      <w:bookmarkEnd w:id="169"/>
      <w:r w:rsidRPr="00ED7274">
        <w:rPr>
          <w:u w:color="000000" w:themeColor="text1"/>
        </w:rPr>
        <w:t>2)</w:t>
      </w:r>
      <w:r w:rsidRPr="00ED7274">
        <w:t xml:space="preserve"> </w:t>
      </w:r>
      <w:r w:rsidRPr="00ED7274">
        <w:rPr>
          <w:u w:color="000000" w:themeColor="text1"/>
        </w:rPr>
        <w:t>has not been convicted of a drug</w:t>
      </w:r>
      <w:r>
        <w:rPr>
          <w:u w:color="000000" w:themeColor="text1"/>
        </w:rPr>
        <w:noBreakHyphen/>
      </w:r>
      <w:r w:rsidRPr="00ED7274">
        <w:rPr>
          <w:u w:color="000000" w:themeColor="text1"/>
        </w:rPr>
        <w:t>related crime; and</w:t>
      </w:r>
    </w:p>
    <w:p w14:paraId="6ED09960"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70" w:name="ss_T44C53N2380S3_lv2_ece144689"/>
      <w:r w:rsidRPr="00ED7274">
        <w:rPr>
          <w:u w:color="000000" w:themeColor="text1"/>
        </w:rPr>
        <w:t>(</w:t>
      </w:r>
      <w:bookmarkEnd w:id="170"/>
      <w:r w:rsidRPr="00ED7274">
        <w:rPr>
          <w:u w:color="000000" w:themeColor="text1"/>
        </w:rPr>
        <w:t>3)</w:t>
      </w:r>
      <w:r w:rsidRPr="00ED7274">
        <w:t xml:space="preserve"> </w:t>
      </w:r>
      <w:r w:rsidRPr="00ED7274">
        <w:rPr>
          <w:u w:color="000000" w:themeColor="text1"/>
        </w:rPr>
        <w:t>is not listed on the Department of Social Services registry for the abuse or neglect of a vulnerable adult</w:t>
      </w:r>
      <w:r>
        <w:rPr>
          <w:u w:color="000000" w:themeColor="text1"/>
        </w:rPr>
        <w:t xml:space="preserve"> or a child</w:t>
      </w:r>
      <w:r w:rsidRPr="00ED7274">
        <w:rPr>
          <w:u w:color="000000" w:themeColor="text1"/>
        </w:rPr>
        <w:t xml:space="preserve"> or </w:t>
      </w:r>
      <w:r>
        <w:rPr>
          <w:u w:color="000000" w:themeColor="text1"/>
        </w:rPr>
        <w:t xml:space="preserve">on </w:t>
      </w:r>
      <w:r w:rsidRPr="00ED7274">
        <w:rPr>
          <w:u w:color="000000" w:themeColor="text1"/>
        </w:rPr>
        <w:t>the Central Registry of Child Abuse and Neglect.</w:t>
      </w:r>
    </w:p>
    <w:p w14:paraId="5398DB27" w14:textId="77777777" w:rsidR="00DB78E1" w:rsidRPr="00ED7274" w:rsidRDefault="00DB78E1" w:rsidP="00DB78E1">
      <w:pPr>
        <w:pStyle w:val="scnewcodesection"/>
      </w:pPr>
      <w:r w:rsidRPr="00ED7274">
        <w:rPr>
          <w:u w:color="000000" w:themeColor="text1"/>
        </w:rPr>
        <w:tab/>
      </w:r>
      <w:bookmarkStart w:id="171" w:name="ss_T44C53N2380SC_lv1_9760577b2"/>
      <w:r w:rsidRPr="00ED7274">
        <w:rPr>
          <w:u w:color="000000" w:themeColor="text1"/>
        </w:rPr>
        <w:t>(</w:t>
      </w:r>
      <w:bookmarkEnd w:id="171"/>
      <w:r w:rsidRPr="00ED7274">
        <w:rPr>
          <w:u w:color="000000" w:themeColor="text1"/>
        </w:rPr>
        <w:t>C)</w:t>
      </w:r>
      <w:r w:rsidRPr="00ED7274">
        <w:t xml:space="preserve"> </w:t>
      </w:r>
      <w:r w:rsidRPr="00ED7274">
        <w:rPr>
          <w:u w:color="000000" w:themeColor="text1"/>
        </w:rPr>
        <w:t>The department shall deny and notify the caregiver of the denial of the application for a registry identification card if:</w:t>
      </w:r>
    </w:p>
    <w:p w14:paraId="2A1C5AEF"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72" w:name="ss_T44C53N2380S1_lv2_51cd9fbca"/>
      <w:r w:rsidRPr="00ED7274">
        <w:rPr>
          <w:u w:color="000000" w:themeColor="text1"/>
        </w:rPr>
        <w:t>(</w:t>
      </w:r>
      <w:bookmarkEnd w:id="172"/>
      <w:r w:rsidRPr="00ED7274">
        <w:rPr>
          <w:u w:color="000000" w:themeColor="text1"/>
        </w:rPr>
        <w:t>1)</w:t>
      </w:r>
      <w:r w:rsidRPr="00ED7274">
        <w:t xml:space="preserve"> </w:t>
      </w:r>
      <w:r w:rsidRPr="00ED7274">
        <w:rPr>
          <w:u w:color="000000" w:themeColor="text1"/>
        </w:rPr>
        <w:t>the information required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70 has not been provided or has been falsified; or</w:t>
      </w:r>
    </w:p>
    <w:p w14:paraId="1CD94EA7"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73" w:name="ss_T44C53N2380S2_lv2_f4f44b116"/>
      <w:r w:rsidRPr="00ED7274">
        <w:rPr>
          <w:u w:color="000000" w:themeColor="text1"/>
        </w:rPr>
        <w:t>(</w:t>
      </w:r>
      <w:bookmarkEnd w:id="173"/>
      <w:r w:rsidRPr="00ED7274">
        <w:rPr>
          <w:u w:color="000000" w:themeColor="text1"/>
        </w:rPr>
        <w:t>2)</w:t>
      </w:r>
      <w:r w:rsidRPr="00ED7274">
        <w:t xml:space="preserve"> </w:t>
      </w:r>
      <w:r w:rsidRPr="00ED7274">
        <w:rPr>
          <w:u w:color="000000" w:themeColor="text1"/>
        </w:rPr>
        <w:t>the caregiver has been convicted of</w:t>
      </w:r>
      <w:r>
        <w:rPr>
          <w:u w:color="000000" w:themeColor="text1"/>
        </w:rPr>
        <w:t xml:space="preserve"> a </w:t>
      </w:r>
      <w:r w:rsidRPr="00ED7274">
        <w:rPr>
          <w:u w:color="000000" w:themeColor="text1"/>
        </w:rPr>
        <w:t>drug</w:t>
      </w:r>
      <w:r>
        <w:rPr>
          <w:u w:color="000000" w:themeColor="text1"/>
        </w:rPr>
        <w:noBreakHyphen/>
      </w:r>
      <w:r w:rsidRPr="00ED7274">
        <w:rPr>
          <w:u w:color="000000" w:themeColor="text1"/>
        </w:rPr>
        <w:t>related crime or the caregiver</w:t>
      </w:r>
      <w:r w:rsidRPr="00257E45">
        <w:rPr>
          <w:u w:color="000000" w:themeColor="text1"/>
        </w:rPr>
        <w:t>’</w:t>
      </w:r>
      <w:r w:rsidRPr="00ED7274">
        <w:rPr>
          <w:u w:color="000000" w:themeColor="text1"/>
        </w:rPr>
        <w:t>s name appears on the Department of Social Services registry for the abuse or neglect of a vulnerable adult</w:t>
      </w:r>
      <w:r>
        <w:rPr>
          <w:u w:color="000000" w:themeColor="text1"/>
        </w:rPr>
        <w:t xml:space="preserve"> or a child</w:t>
      </w:r>
      <w:r w:rsidRPr="00ED7274">
        <w:rPr>
          <w:u w:color="000000" w:themeColor="text1"/>
        </w:rPr>
        <w:t xml:space="preserve"> or</w:t>
      </w:r>
      <w:r>
        <w:rPr>
          <w:u w:color="000000" w:themeColor="text1"/>
        </w:rPr>
        <w:t xml:space="preserve"> on</w:t>
      </w:r>
      <w:r w:rsidRPr="00ED7274">
        <w:rPr>
          <w:u w:color="000000" w:themeColor="text1"/>
        </w:rPr>
        <w:t xml:space="preserve"> the Central Registry of Child Abuse and Neglect.</w:t>
      </w:r>
    </w:p>
    <w:p w14:paraId="57AB2F9D" w14:textId="77777777" w:rsidR="00DB78E1" w:rsidRPr="00ED7274" w:rsidRDefault="00DB78E1" w:rsidP="00DB78E1">
      <w:pPr>
        <w:pStyle w:val="scnewcodesection"/>
      </w:pPr>
      <w:r w:rsidRPr="00ED7274">
        <w:rPr>
          <w:u w:color="000000" w:themeColor="text1"/>
        </w:rPr>
        <w:tab/>
      </w:r>
      <w:bookmarkStart w:id="174" w:name="ss_T44C53N2380SD_lv1_95bb820d6"/>
      <w:r w:rsidRPr="00ED7274">
        <w:rPr>
          <w:u w:color="000000" w:themeColor="text1"/>
        </w:rPr>
        <w:t>(</w:t>
      </w:r>
      <w:bookmarkEnd w:id="174"/>
      <w:r w:rsidRPr="00ED7274">
        <w:rPr>
          <w:u w:color="000000" w:themeColor="text1"/>
        </w:rPr>
        <w:t>D)</w:t>
      </w:r>
      <w:r w:rsidRPr="00ED7274">
        <w:t xml:space="preserve"> </w:t>
      </w:r>
      <w:r w:rsidRPr="00ED7274">
        <w:rPr>
          <w:u w:color="000000" w:themeColor="text1"/>
        </w:rPr>
        <w:t>If the department denies an application because the applicant has a criminal record history for a drug</w:t>
      </w:r>
      <w:r>
        <w:rPr>
          <w:u w:color="000000" w:themeColor="text1"/>
        </w:rPr>
        <w:noBreakHyphen/>
      </w:r>
      <w:r w:rsidRPr="00ED7274">
        <w:rPr>
          <w:u w:color="000000" w:themeColor="text1"/>
        </w:rPr>
        <w:t>related crime or has been entered into the Department of Social Services registry for the abuse or neglect of a vulnerable adult</w:t>
      </w:r>
      <w:r>
        <w:rPr>
          <w:u w:color="000000" w:themeColor="text1"/>
        </w:rPr>
        <w:t xml:space="preserve"> or a child</w:t>
      </w:r>
      <w:r w:rsidRPr="00ED7274">
        <w:rPr>
          <w:u w:color="000000" w:themeColor="text1"/>
        </w:rPr>
        <w:t xml:space="preserve"> or</w:t>
      </w:r>
      <w:r>
        <w:rPr>
          <w:u w:color="000000" w:themeColor="text1"/>
        </w:rPr>
        <w:t xml:space="preserve"> on</w:t>
      </w:r>
      <w:r w:rsidRPr="00ED7274">
        <w:rPr>
          <w:u w:color="000000" w:themeColor="text1"/>
        </w:rPr>
        <w:t xml:space="preserve"> the Central Registry of Child Abuse and Neglect, the department shall provide a copy of the record to the applicant who has the right to provide information that reflec</w:t>
      </w:r>
      <w:r>
        <w:rPr>
          <w:u w:color="000000" w:themeColor="text1"/>
        </w:rPr>
        <w:t>ts the record is not accurate.</w:t>
      </w:r>
    </w:p>
    <w:p w14:paraId="0109944F" w14:textId="77777777" w:rsidR="00A7278D" w:rsidRDefault="00A7278D" w:rsidP="003E07C6">
      <w:pPr>
        <w:pStyle w:val="scnewcodesection"/>
      </w:pPr>
    </w:p>
    <w:p w14:paraId="03DC0424" w14:textId="77777777" w:rsidR="00DB78E1" w:rsidRPr="00ED7274" w:rsidRDefault="00A7278D" w:rsidP="00DB78E1">
      <w:pPr>
        <w:pStyle w:val="scnewcodesection"/>
      </w:pPr>
      <w:r>
        <w:tab/>
      </w:r>
      <w:bookmarkStart w:id="175" w:name="ns_T44C53N2390_a29ce26e0"/>
      <w:r>
        <w:t>S</w:t>
      </w:r>
      <w:bookmarkEnd w:id="175"/>
      <w:r>
        <w:t>ection 44‑53‑2390.</w:t>
      </w:r>
      <w:r>
        <w:tab/>
      </w:r>
      <w:bookmarkStart w:id="176" w:name="ss_T44C53N2390SA_lv1_ac354abf0"/>
      <w:r w:rsidR="00DB78E1" w:rsidRPr="00ED7274">
        <w:rPr>
          <w:u w:color="000000" w:themeColor="text1"/>
        </w:rPr>
        <w:t>(</w:t>
      </w:r>
      <w:bookmarkEnd w:id="176"/>
      <w:r w:rsidR="00DB78E1" w:rsidRPr="00ED7274">
        <w:rPr>
          <w:u w:color="000000" w:themeColor="text1"/>
        </w:rPr>
        <w:t>A)</w:t>
      </w:r>
      <w:r w:rsidR="00DB78E1" w:rsidRPr="00ED7274">
        <w:t xml:space="preserve"> </w:t>
      </w:r>
      <w:r w:rsidR="00DB78E1" w:rsidRPr="00ED7274">
        <w:rPr>
          <w:u w:color="000000" w:themeColor="text1"/>
        </w:rPr>
        <w:t>An application submitted pursuant to Section 44</w:t>
      </w:r>
      <w:r w:rsidR="00DB78E1">
        <w:rPr>
          <w:u w:color="000000" w:themeColor="text1"/>
        </w:rPr>
        <w:noBreakHyphen/>
      </w:r>
      <w:r w:rsidR="00DB78E1" w:rsidRPr="00ED7274">
        <w:rPr>
          <w:u w:color="000000" w:themeColor="text1"/>
        </w:rPr>
        <w:t>53</w:t>
      </w:r>
      <w:r w:rsidR="00DB78E1">
        <w:rPr>
          <w:u w:color="000000" w:themeColor="text1"/>
        </w:rPr>
        <w:noBreakHyphen/>
        <w:t>23</w:t>
      </w:r>
      <w:r w:rsidR="00DB78E1" w:rsidRPr="00ED7274">
        <w:rPr>
          <w:u w:color="000000" w:themeColor="text1"/>
        </w:rPr>
        <w:t>70 is considered approved if the department fails to issue a registry identification card or fails to issue written notice of denial of an application within thirty</w:t>
      </w:r>
      <w:r w:rsidR="00DB78E1">
        <w:rPr>
          <w:u w:color="000000" w:themeColor="text1"/>
        </w:rPr>
        <w:noBreakHyphen/>
      </w:r>
      <w:r w:rsidR="00DB78E1" w:rsidRPr="00ED7274">
        <w:rPr>
          <w:u w:color="000000" w:themeColor="text1"/>
        </w:rPr>
        <w:t>five days of receipt of an application. The department</w:t>
      </w:r>
      <w:r w:rsidR="00DB78E1" w:rsidRPr="00257E45">
        <w:rPr>
          <w:u w:color="000000" w:themeColor="text1"/>
        </w:rPr>
        <w:t>’</w:t>
      </w:r>
      <w:r w:rsidR="00DB78E1" w:rsidRPr="00ED7274">
        <w:rPr>
          <w:u w:color="000000" w:themeColor="text1"/>
        </w:rPr>
        <w:t>s date of receipt of an application is the date on which the application is hand</w:t>
      </w:r>
      <w:r w:rsidR="00DB78E1">
        <w:rPr>
          <w:u w:color="000000" w:themeColor="text1"/>
        </w:rPr>
        <w:noBreakHyphen/>
      </w:r>
      <w:r w:rsidR="00DB78E1" w:rsidRPr="00ED7274">
        <w:rPr>
          <w:u w:color="000000" w:themeColor="text1"/>
        </w:rPr>
        <w:t>delivered to the department or the date on which the app</w:t>
      </w:r>
      <w:r w:rsidR="00DB78E1">
        <w:rPr>
          <w:u w:color="000000" w:themeColor="text1"/>
        </w:rPr>
        <w:t>lication is placed in the mail.</w:t>
      </w:r>
    </w:p>
    <w:p w14:paraId="2A977960" w14:textId="77777777" w:rsidR="00DB78E1" w:rsidRPr="00ED7274" w:rsidRDefault="00DB78E1" w:rsidP="00DB78E1">
      <w:pPr>
        <w:pStyle w:val="scnewcodesection"/>
      </w:pPr>
      <w:r w:rsidRPr="00ED7274">
        <w:rPr>
          <w:u w:color="000000" w:themeColor="text1"/>
        </w:rPr>
        <w:tab/>
      </w:r>
      <w:bookmarkStart w:id="177" w:name="ss_T44C53N2390SB_lv1_21713d548"/>
      <w:r w:rsidRPr="00ED7274">
        <w:rPr>
          <w:u w:color="000000" w:themeColor="text1"/>
        </w:rPr>
        <w:t>(</w:t>
      </w:r>
      <w:bookmarkEnd w:id="177"/>
      <w:r w:rsidRPr="00ED7274">
        <w:rPr>
          <w:u w:color="000000" w:themeColor="text1"/>
        </w:rPr>
        <w:t>B)</w:t>
      </w:r>
      <w:r w:rsidRPr="00ED7274">
        <w:t xml:space="preserve"> </w:t>
      </w:r>
      <w:r w:rsidRPr="00ED7274">
        <w:rPr>
          <w:u w:color="000000" w:themeColor="text1"/>
        </w:rPr>
        <w:t>A caregiver who has applied for, but who has not received a registry identification card, in accordance with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80, and who is questioned by a state or local law enforcement official about the use of marijuana may provide a copy of the application submitted to the department and proof of the date of mailing or delivery to the department, which has the same legal effect as a registry identification card, until the caregiver receives the registry identification card or n</w:t>
      </w:r>
      <w:r>
        <w:rPr>
          <w:u w:color="000000" w:themeColor="text1"/>
        </w:rPr>
        <w:t xml:space="preserve">otice of denial of </w:t>
      </w:r>
      <w:r>
        <w:rPr>
          <w:u w:color="000000" w:themeColor="text1"/>
        </w:rPr>
        <w:lastRenderedPageBreak/>
        <w:t>application.</w:t>
      </w:r>
    </w:p>
    <w:p w14:paraId="124DFD18" w14:textId="77777777" w:rsidR="00A7278D" w:rsidRDefault="00A7278D" w:rsidP="003E07C6">
      <w:pPr>
        <w:pStyle w:val="scnewcodesection"/>
      </w:pPr>
    </w:p>
    <w:p w14:paraId="7CDAF78C" w14:textId="77777777" w:rsidR="00DB78E1" w:rsidRPr="00ED7274" w:rsidRDefault="00A7278D" w:rsidP="00DB78E1">
      <w:pPr>
        <w:pStyle w:val="scnewcodesection"/>
      </w:pPr>
      <w:r>
        <w:tab/>
      </w:r>
      <w:bookmarkStart w:id="178" w:name="ns_T44C53N2400_90b5a04f4"/>
      <w:r>
        <w:t>S</w:t>
      </w:r>
      <w:bookmarkEnd w:id="178"/>
      <w:r>
        <w:t>ection 44‑53‑2400.</w:t>
      </w:r>
      <w:r>
        <w:tab/>
      </w:r>
      <w:bookmarkStart w:id="179" w:name="ss_T44C53N2400SA_lv1_b66bef288"/>
      <w:r w:rsidR="00DB78E1" w:rsidRPr="00ED7274">
        <w:rPr>
          <w:u w:color="000000" w:themeColor="text1"/>
        </w:rPr>
        <w:t>(</w:t>
      </w:r>
      <w:bookmarkEnd w:id="179"/>
      <w:r w:rsidR="00DB78E1" w:rsidRPr="00ED7274">
        <w:rPr>
          <w:u w:color="000000" w:themeColor="text1"/>
        </w:rPr>
        <w:t>A)</w:t>
      </w:r>
      <w:r w:rsidR="00DB78E1" w:rsidRPr="00ED7274">
        <w:t xml:space="preserve"> </w:t>
      </w:r>
      <w:r w:rsidR="00DB78E1" w:rsidRPr="00ED7274">
        <w:rPr>
          <w:u w:color="000000" w:themeColor="text1"/>
        </w:rPr>
        <w:t>A caregiver whose application for a registry identification card has been denied by the department m</w:t>
      </w:r>
      <w:r w:rsidR="00DB78E1">
        <w:rPr>
          <w:u w:color="000000" w:themeColor="text1"/>
        </w:rPr>
        <w:t>ay</w:t>
      </w:r>
      <w:r w:rsidR="00DB78E1" w:rsidRPr="00ED7274">
        <w:rPr>
          <w:u w:color="000000" w:themeColor="text1"/>
        </w:rPr>
        <w:t xml:space="preserve"> not reapply during the six months fo</w:t>
      </w:r>
      <w:r w:rsidR="00DB78E1">
        <w:rPr>
          <w:u w:color="000000" w:themeColor="text1"/>
        </w:rPr>
        <w:t>llowing the date of the denial.</w:t>
      </w:r>
    </w:p>
    <w:p w14:paraId="7757BBD4" w14:textId="77777777" w:rsidR="00DB78E1" w:rsidRPr="00ED7274" w:rsidRDefault="00DB78E1" w:rsidP="00DB78E1">
      <w:pPr>
        <w:pStyle w:val="scnewcodesection"/>
      </w:pPr>
      <w:r w:rsidRPr="00ED7274">
        <w:rPr>
          <w:u w:color="000000" w:themeColor="text1"/>
        </w:rPr>
        <w:tab/>
      </w:r>
      <w:bookmarkStart w:id="180" w:name="ss_T44C53N2400SB_lv1_5e1239044"/>
      <w:r w:rsidRPr="00ED7274">
        <w:rPr>
          <w:u w:color="000000" w:themeColor="text1"/>
        </w:rPr>
        <w:t>(</w:t>
      </w:r>
      <w:bookmarkEnd w:id="180"/>
      <w:r w:rsidRPr="00ED7274">
        <w:rPr>
          <w:u w:color="000000" w:themeColor="text1"/>
        </w:rPr>
        <w:t>B)</w:t>
      </w:r>
      <w:r w:rsidRPr="00ED7274">
        <w:t xml:space="preserve"> </w:t>
      </w:r>
      <w:r w:rsidRPr="00ED7274">
        <w:rPr>
          <w:u w:color="000000" w:themeColor="text1"/>
        </w:rPr>
        <w:t>The denial of a registry identification card is a final department decision and may be contested only in accordance with the Administrative Procedures Act. Only the caregiver whose application is denied has standing to co</w:t>
      </w:r>
      <w:r>
        <w:rPr>
          <w:u w:color="000000" w:themeColor="text1"/>
        </w:rPr>
        <w:t>ntest the department decision.</w:t>
      </w:r>
    </w:p>
    <w:p w14:paraId="7BCDAB86" w14:textId="77777777" w:rsidR="00DB78E1" w:rsidRPr="00ED7274" w:rsidRDefault="00DB78E1" w:rsidP="00DB78E1">
      <w:pPr>
        <w:pStyle w:val="scnewcodesection"/>
      </w:pPr>
      <w:r w:rsidRPr="00ED7274">
        <w:rPr>
          <w:u w:color="000000" w:themeColor="text1"/>
        </w:rPr>
        <w:tab/>
      </w:r>
      <w:bookmarkStart w:id="181" w:name="ss_T44C53N2400SC_lv1_d3a4f300b"/>
      <w:r w:rsidRPr="00ED7274">
        <w:rPr>
          <w:u w:color="000000" w:themeColor="text1"/>
        </w:rPr>
        <w:t>(</w:t>
      </w:r>
      <w:bookmarkEnd w:id="181"/>
      <w:r w:rsidRPr="00ED7274">
        <w:rPr>
          <w:u w:color="000000" w:themeColor="text1"/>
        </w:rPr>
        <w:t>C)</w:t>
      </w:r>
      <w:r w:rsidRPr="00ED7274">
        <w:t xml:space="preserve"> </w:t>
      </w:r>
      <w:r w:rsidRPr="00ED7274">
        <w:rPr>
          <w:u w:color="000000" w:themeColor="text1"/>
        </w:rPr>
        <w:t>A registry card is effective only for one year. To maintain an effective registry identification card, a registered caregiver annually shall submit to the department, at least thirty days prior to the expiration date stated on the card:</w:t>
      </w:r>
    </w:p>
    <w:p w14:paraId="1C3A2918"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82" w:name="ss_T44C53N2400S1_lv2_d3c9d1fbf"/>
      <w:r w:rsidRPr="00ED7274">
        <w:rPr>
          <w:u w:color="000000" w:themeColor="text1"/>
        </w:rPr>
        <w:t>(</w:t>
      </w:r>
      <w:bookmarkEnd w:id="182"/>
      <w:r w:rsidRPr="00ED7274">
        <w:rPr>
          <w:u w:color="000000" w:themeColor="text1"/>
        </w:rPr>
        <w:t>1)</w:t>
      </w:r>
      <w:r w:rsidRPr="00ED7274">
        <w:t xml:space="preserve"> </w:t>
      </w:r>
      <w:r w:rsidRPr="00ED7274">
        <w:rPr>
          <w:u w:color="000000" w:themeColor="text1"/>
        </w:rPr>
        <w:t>changes to the registered caregiver</w:t>
      </w:r>
      <w:r w:rsidRPr="00257E45">
        <w:rPr>
          <w:u w:color="000000" w:themeColor="text1"/>
        </w:rPr>
        <w:t>’</w:t>
      </w:r>
      <w:r w:rsidRPr="00ED7274">
        <w:rPr>
          <w:u w:color="000000" w:themeColor="text1"/>
        </w:rPr>
        <w:t>s name or address, if any;</w:t>
      </w:r>
    </w:p>
    <w:p w14:paraId="7E474978"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83" w:name="ss_T44C53N2400S2_lv2_4255da28c"/>
      <w:r w:rsidRPr="00ED7274">
        <w:rPr>
          <w:u w:color="000000" w:themeColor="text1"/>
        </w:rPr>
        <w:t>(</w:t>
      </w:r>
      <w:bookmarkEnd w:id="183"/>
      <w:r w:rsidRPr="00ED7274">
        <w:rPr>
          <w:u w:color="000000" w:themeColor="text1"/>
        </w:rPr>
        <w:t>2)</w:t>
      </w:r>
      <w:r w:rsidRPr="00ED7274">
        <w:t xml:space="preserve"> </w:t>
      </w:r>
      <w:r w:rsidRPr="00ED7274">
        <w:rPr>
          <w:u w:color="000000" w:themeColor="text1"/>
        </w:rPr>
        <w:t>the name and address of the caregiver</w:t>
      </w:r>
      <w:r w:rsidRPr="00257E45">
        <w:rPr>
          <w:u w:color="000000" w:themeColor="text1"/>
        </w:rPr>
        <w:t>’</w:t>
      </w:r>
      <w:r w:rsidRPr="00ED7274">
        <w:rPr>
          <w:u w:color="000000" w:themeColor="text1"/>
        </w:rPr>
        <w:t>s registered patient; and</w:t>
      </w:r>
    </w:p>
    <w:p w14:paraId="0FDA72F0"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84" w:name="ss_T44C53N2400S3_lv2_1223aad63"/>
      <w:r w:rsidRPr="00ED7274">
        <w:rPr>
          <w:u w:color="000000" w:themeColor="text1"/>
        </w:rPr>
        <w:t>(</w:t>
      </w:r>
      <w:bookmarkEnd w:id="184"/>
      <w:r w:rsidRPr="00ED7274">
        <w:rPr>
          <w:u w:color="000000" w:themeColor="text1"/>
        </w:rPr>
        <w:t>3)</w:t>
      </w:r>
      <w:r w:rsidRPr="00ED7274">
        <w:t xml:space="preserve"> </w:t>
      </w:r>
      <w:r w:rsidRPr="00ED7274">
        <w:rPr>
          <w:u w:color="000000" w:themeColor="text1"/>
        </w:rPr>
        <w:t>other informat</w:t>
      </w:r>
      <w:r>
        <w:rPr>
          <w:u w:color="000000" w:themeColor="text1"/>
        </w:rPr>
        <w:t>ion required by the department.</w:t>
      </w:r>
    </w:p>
    <w:p w14:paraId="5D763A56" w14:textId="77777777" w:rsidR="00A7278D" w:rsidRDefault="00A7278D" w:rsidP="003E07C6">
      <w:pPr>
        <w:pStyle w:val="scnewcodesection"/>
      </w:pPr>
    </w:p>
    <w:p w14:paraId="3EFC0B65" w14:textId="77777777" w:rsidR="00DB78E1" w:rsidRPr="00ED7274" w:rsidRDefault="00A7278D" w:rsidP="00DB78E1">
      <w:pPr>
        <w:pStyle w:val="scnewcodesection"/>
      </w:pPr>
      <w:r>
        <w:tab/>
      </w:r>
      <w:bookmarkStart w:id="185" w:name="ns_T44C53N2410_068a0b197"/>
      <w:r>
        <w:t>S</w:t>
      </w:r>
      <w:bookmarkEnd w:id="185"/>
      <w:r>
        <w:t>ection 44‑53‑2410.</w:t>
      </w:r>
      <w:r>
        <w:tab/>
      </w:r>
      <w:bookmarkStart w:id="186" w:name="ss_T44C53N2410SA_lv1_dd26bb8a7"/>
      <w:r w:rsidR="00DB78E1" w:rsidRPr="00ED7274">
        <w:rPr>
          <w:u w:color="000000" w:themeColor="text1"/>
        </w:rPr>
        <w:t>(</w:t>
      </w:r>
      <w:bookmarkEnd w:id="186"/>
      <w:r w:rsidR="00DB78E1" w:rsidRPr="00ED7274">
        <w:rPr>
          <w:u w:color="000000" w:themeColor="text1"/>
        </w:rPr>
        <w:t>A)</w:t>
      </w:r>
      <w:r w:rsidR="00DB78E1" w:rsidRPr="00ED7274">
        <w:t xml:space="preserve"> </w:t>
      </w:r>
      <w:r w:rsidR="00DB78E1" w:rsidRPr="00ED7274">
        <w:rPr>
          <w:u w:color="000000" w:themeColor="text1"/>
        </w:rPr>
        <w:t>A registered patient or registered caregiver charged by a state or local law enforcement official with a violation of Chapter 53, Title 44, or another provision of law related to the use of marijuana, has an affirmative defens</w:t>
      </w:r>
      <w:r w:rsidR="00DB78E1">
        <w:rPr>
          <w:u w:color="000000" w:themeColor="text1"/>
        </w:rPr>
        <w:t>e to arrest and prosecution if:</w:t>
      </w:r>
    </w:p>
    <w:p w14:paraId="664DF396"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87" w:name="ss_T44C53N2410S1_lv2_aea66258e"/>
      <w:r w:rsidRPr="00ED7274">
        <w:rPr>
          <w:u w:color="000000" w:themeColor="text1"/>
        </w:rPr>
        <w:t>(</w:t>
      </w:r>
      <w:bookmarkEnd w:id="187"/>
      <w:r w:rsidRPr="00ED7274">
        <w:rPr>
          <w:u w:color="000000" w:themeColor="text1"/>
        </w:rPr>
        <w:t>1)</w:t>
      </w:r>
      <w:r w:rsidRPr="00ED7274">
        <w:t xml:space="preserve"> </w:t>
      </w:r>
      <w:r w:rsidRPr="00ED7274">
        <w:rPr>
          <w:u w:color="000000" w:themeColor="text1"/>
        </w:rPr>
        <w:t xml:space="preserve">the patient was previously diagnosed by a physician as having a </w:t>
      </w:r>
      <w:r>
        <w:rPr>
          <w:u w:color="000000" w:themeColor="text1"/>
        </w:rPr>
        <w:t>debilitating medical condition;</w:t>
      </w:r>
    </w:p>
    <w:p w14:paraId="5786AFC9"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88" w:name="ss_T44C53N2410S2_lv2_6fd4c24e0"/>
      <w:r w:rsidRPr="00ED7274">
        <w:rPr>
          <w:u w:color="000000" w:themeColor="text1"/>
        </w:rPr>
        <w:t>(</w:t>
      </w:r>
      <w:bookmarkEnd w:id="188"/>
      <w:r w:rsidRPr="00ED7274">
        <w:rPr>
          <w:u w:color="000000" w:themeColor="text1"/>
        </w:rPr>
        <w:t>2)</w:t>
      </w:r>
      <w:r w:rsidRPr="00ED7274">
        <w:t xml:space="preserve"> </w:t>
      </w:r>
      <w:r w:rsidRPr="00ED7274">
        <w:rPr>
          <w:u w:color="000000" w:themeColor="text1"/>
        </w:rPr>
        <w:t>the patient was advised by a physician, in the context of a bona fide physician</w:t>
      </w:r>
      <w:r>
        <w:rPr>
          <w:u w:color="000000" w:themeColor="text1"/>
        </w:rPr>
        <w:noBreakHyphen/>
      </w:r>
      <w:r w:rsidRPr="00ED7274">
        <w:rPr>
          <w:u w:color="000000" w:themeColor="text1"/>
        </w:rPr>
        <w:t xml:space="preserve">patient relationship, that the patient might benefit from the medical use of marijuana to alleviate a </w:t>
      </w:r>
      <w:r>
        <w:rPr>
          <w:u w:color="000000" w:themeColor="text1"/>
        </w:rPr>
        <w:t>debilitating medical condition;</w:t>
      </w:r>
    </w:p>
    <w:p w14:paraId="65129A3E"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89" w:name="ss_T44C53N2410S3_lv2_b149b3ca1"/>
      <w:r w:rsidRPr="00ED7274">
        <w:rPr>
          <w:u w:color="000000" w:themeColor="text1"/>
        </w:rPr>
        <w:t>(</w:t>
      </w:r>
      <w:bookmarkEnd w:id="189"/>
      <w:r w:rsidRPr="00ED7274">
        <w:rPr>
          <w:u w:color="000000" w:themeColor="text1"/>
        </w:rPr>
        <w:t>3)</w:t>
      </w:r>
      <w:r w:rsidRPr="00ED7274">
        <w:t xml:space="preserve"> </w:t>
      </w:r>
      <w:r w:rsidRPr="00ED7274">
        <w:rPr>
          <w:u w:color="000000" w:themeColor="text1"/>
        </w:rPr>
        <w:t>the patient and caregiver have a valid registration car</w:t>
      </w:r>
      <w:r>
        <w:rPr>
          <w:u w:color="000000" w:themeColor="text1"/>
        </w:rPr>
        <w:t>d issued by the department; and</w:t>
      </w:r>
    </w:p>
    <w:p w14:paraId="15B42FC4"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190" w:name="ss_T44C53N2410S4_lv2_0aab3a9c5"/>
      <w:r w:rsidRPr="00ED7274">
        <w:rPr>
          <w:u w:color="000000" w:themeColor="text1"/>
        </w:rPr>
        <w:t>(</w:t>
      </w:r>
      <w:bookmarkEnd w:id="190"/>
      <w:r w:rsidRPr="00ED7274">
        <w:rPr>
          <w:u w:color="000000" w:themeColor="text1"/>
        </w:rPr>
        <w:t>4)</w:t>
      </w:r>
      <w:r w:rsidRPr="00ED7274">
        <w:t xml:space="preserve"> </w:t>
      </w:r>
      <w:r w:rsidRPr="00ED7274">
        <w:rPr>
          <w:u w:color="000000" w:themeColor="text1"/>
        </w:rPr>
        <w:t>the patient and the caregiver collectively were in possession of quantities of marijuana only as permitted pursuant to Sections 44</w:t>
      </w:r>
      <w:r>
        <w:rPr>
          <w:u w:color="000000" w:themeColor="text1"/>
        </w:rPr>
        <w:noBreakHyphen/>
      </w:r>
      <w:r w:rsidRPr="00ED7274">
        <w:rPr>
          <w:u w:color="000000" w:themeColor="text1"/>
        </w:rPr>
        <w:t>53</w:t>
      </w:r>
      <w:r>
        <w:rPr>
          <w:u w:color="000000" w:themeColor="text1"/>
        </w:rPr>
        <w:noBreakHyphen/>
        <w:t>2230 and</w:t>
      </w:r>
      <w:r w:rsidRPr="00ED7274">
        <w:rPr>
          <w:u w:color="000000" w:themeColor="text1"/>
        </w:rPr>
        <w:t xml:space="preserve"> 44</w:t>
      </w:r>
      <w:r>
        <w:rPr>
          <w:u w:color="000000" w:themeColor="text1"/>
        </w:rPr>
        <w:noBreakHyphen/>
      </w:r>
      <w:r w:rsidRPr="00ED7274">
        <w:rPr>
          <w:u w:color="000000" w:themeColor="text1"/>
        </w:rPr>
        <w:t>53</w:t>
      </w:r>
      <w:r>
        <w:rPr>
          <w:u w:color="000000" w:themeColor="text1"/>
        </w:rPr>
        <w:noBreakHyphen/>
        <w:t>2240.</w:t>
      </w:r>
    </w:p>
    <w:p w14:paraId="3C99339E" w14:textId="77777777" w:rsidR="00DB78E1" w:rsidRPr="00ED7274" w:rsidRDefault="00DB78E1" w:rsidP="00DB78E1">
      <w:pPr>
        <w:pStyle w:val="scnewcodesection"/>
      </w:pPr>
      <w:r w:rsidRPr="00ED7274">
        <w:rPr>
          <w:u w:color="000000" w:themeColor="text1"/>
        </w:rPr>
        <w:tab/>
      </w:r>
      <w:bookmarkStart w:id="191" w:name="ss_T44C53N2410SB_lv1_56f753d1e"/>
      <w:r w:rsidRPr="00ED7274">
        <w:rPr>
          <w:u w:color="000000" w:themeColor="text1"/>
        </w:rPr>
        <w:t>(</w:t>
      </w:r>
      <w:bookmarkEnd w:id="191"/>
      <w:r w:rsidRPr="00ED7274">
        <w:rPr>
          <w:u w:color="000000" w:themeColor="text1"/>
        </w:rPr>
        <w:t>B)</w:t>
      </w:r>
      <w:r w:rsidRPr="00ED7274">
        <w:t xml:space="preserve"> </w:t>
      </w:r>
      <w:r w:rsidRPr="00ED7274">
        <w:rPr>
          <w:u w:color="000000" w:themeColor="text1"/>
        </w:rPr>
        <w:t>An affirmative defense available to a registered patient or registered caregiver pursuant to this article is in addition to, and not in lieu of, an</w:t>
      </w:r>
      <w:r>
        <w:rPr>
          <w:u w:color="000000" w:themeColor="text1"/>
        </w:rPr>
        <w:t xml:space="preserve">y </w:t>
      </w:r>
      <w:r w:rsidRPr="00ED7274">
        <w:rPr>
          <w:u w:color="000000" w:themeColor="text1"/>
        </w:rPr>
        <w:t>other legal defense available to that patient or caregiver.</w:t>
      </w:r>
    </w:p>
    <w:p w14:paraId="6D53EFAE" w14:textId="77777777" w:rsidR="00A7278D" w:rsidRDefault="00A7278D" w:rsidP="003E07C6">
      <w:pPr>
        <w:pStyle w:val="scnewcodesection"/>
      </w:pPr>
    </w:p>
    <w:p w14:paraId="2AD1D0E4" w14:textId="77777777" w:rsidR="00DB78E1" w:rsidRPr="00ED7274" w:rsidRDefault="00A7278D" w:rsidP="00DB78E1">
      <w:pPr>
        <w:pStyle w:val="scnewcodesection"/>
      </w:pPr>
      <w:r>
        <w:tab/>
      </w:r>
      <w:bookmarkStart w:id="192" w:name="ns_T44C53N2420_fc3257f74"/>
      <w:r>
        <w:t>S</w:t>
      </w:r>
      <w:bookmarkEnd w:id="192"/>
      <w:r>
        <w:t>ection 44‑53‑2420.</w:t>
      </w:r>
      <w:r>
        <w:tab/>
      </w:r>
      <w:bookmarkStart w:id="193" w:name="up_d5105ea16"/>
      <w:r w:rsidR="00DB78E1" w:rsidRPr="00ED7274">
        <w:rPr>
          <w:u w:color="000000" w:themeColor="text1"/>
        </w:rPr>
        <w:t>N</w:t>
      </w:r>
      <w:bookmarkEnd w:id="193"/>
      <w:r w:rsidR="00DB78E1" w:rsidRPr="00ED7274">
        <w:rPr>
          <w:u w:color="000000" w:themeColor="text1"/>
        </w:rPr>
        <w:t>otwithstanding another provision of law, a physician is not subject to arrest or prosecution, or civil or criminal penalties, in a court of law in this State or subject to discipline by a pr</w:t>
      </w:r>
      <w:r w:rsidR="00DB78E1">
        <w:rPr>
          <w:u w:color="000000" w:themeColor="text1"/>
        </w:rPr>
        <w:t>ofessional licensing board for:</w:t>
      </w:r>
    </w:p>
    <w:p w14:paraId="4E47902C" w14:textId="77777777" w:rsidR="00DB78E1" w:rsidRPr="00ED7274" w:rsidRDefault="00DB78E1" w:rsidP="00DB78E1">
      <w:pPr>
        <w:pStyle w:val="scnewcodesection"/>
      </w:pPr>
      <w:r w:rsidRPr="00ED7274">
        <w:rPr>
          <w:u w:color="000000" w:themeColor="text1"/>
        </w:rPr>
        <w:tab/>
      </w:r>
      <w:bookmarkStart w:id="194" w:name="ss_T44C53N2420S1_lv1_566444a6e"/>
      <w:r w:rsidRPr="00ED7274">
        <w:rPr>
          <w:u w:color="000000" w:themeColor="text1"/>
        </w:rPr>
        <w:t>(</w:t>
      </w:r>
      <w:bookmarkEnd w:id="194"/>
      <w:r w:rsidRPr="00ED7274">
        <w:rPr>
          <w:u w:color="000000" w:themeColor="text1"/>
        </w:rPr>
        <w:t>1)</w:t>
      </w:r>
      <w:r w:rsidRPr="00ED7274">
        <w:t xml:space="preserve"> </w:t>
      </w:r>
      <w:r w:rsidRPr="00ED7274">
        <w:rPr>
          <w:u w:color="000000" w:themeColor="text1"/>
        </w:rPr>
        <w:t>providing a patient with a medical verification stating that the patient has a debilitating medical condition and might benefit from the medical use of marijuana, provided the opinion is based upon the physician</w:t>
      </w:r>
      <w:r w:rsidRPr="00257E45">
        <w:rPr>
          <w:u w:color="000000" w:themeColor="text1"/>
        </w:rPr>
        <w:t>’</w:t>
      </w:r>
      <w:r w:rsidRPr="00ED7274">
        <w:rPr>
          <w:u w:color="000000" w:themeColor="text1"/>
        </w:rPr>
        <w:t>s contemporaneous assessment of the patient</w:t>
      </w:r>
      <w:r w:rsidRPr="00257E45">
        <w:rPr>
          <w:u w:color="000000" w:themeColor="text1"/>
        </w:rPr>
        <w:t>’</w:t>
      </w:r>
      <w:r w:rsidRPr="00ED7274">
        <w:rPr>
          <w:u w:color="000000" w:themeColor="text1"/>
        </w:rPr>
        <w:t>s medical history and current medical condition as part of a bona fide physician</w:t>
      </w:r>
      <w:r>
        <w:rPr>
          <w:u w:color="000000" w:themeColor="text1"/>
        </w:rPr>
        <w:noBreakHyphen/>
      </w:r>
      <w:r w:rsidRPr="00ED7274">
        <w:rPr>
          <w:u w:color="000000" w:themeColor="text1"/>
        </w:rPr>
        <w:t>patient relationship; or</w:t>
      </w:r>
    </w:p>
    <w:p w14:paraId="2A72BD8E" w14:textId="77777777" w:rsidR="00DB78E1" w:rsidRPr="00ED7274" w:rsidRDefault="00DB78E1" w:rsidP="00DB78E1">
      <w:pPr>
        <w:pStyle w:val="scnewcodesection"/>
      </w:pPr>
      <w:r w:rsidRPr="00ED7274">
        <w:rPr>
          <w:u w:color="000000" w:themeColor="text1"/>
        </w:rPr>
        <w:tab/>
      </w:r>
      <w:bookmarkStart w:id="195" w:name="ss_T44C53N2420S2_lv1_e32a4d8db"/>
      <w:r w:rsidRPr="00ED7274">
        <w:rPr>
          <w:u w:color="000000" w:themeColor="text1"/>
        </w:rPr>
        <w:t>(</w:t>
      </w:r>
      <w:bookmarkEnd w:id="195"/>
      <w:r w:rsidRPr="00ED7274">
        <w:rPr>
          <w:u w:color="000000" w:themeColor="text1"/>
        </w:rPr>
        <w:t>2)</w:t>
      </w:r>
      <w:r w:rsidRPr="00ED7274">
        <w:t xml:space="preserve"> </w:t>
      </w:r>
      <w:r w:rsidRPr="00ED7274">
        <w:rPr>
          <w:u w:color="000000" w:themeColor="text1"/>
        </w:rPr>
        <w:t xml:space="preserve">advising a patient about the risks and benefits of the medical use of marijuana, including advice as to whether the patient might benefit from the medical use of marijuana, provided the physician has </w:t>
      </w:r>
      <w:r w:rsidRPr="00ED7274">
        <w:rPr>
          <w:u w:color="000000" w:themeColor="text1"/>
        </w:rPr>
        <w:lastRenderedPageBreak/>
        <w:t>diagnosed the patient as having a debilitating medical condition in the context of the physician</w:t>
      </w:r>
      <w:r w:rsidRPr="00257E45">
        <w:rPr>
          <w:u w:color="000000" w:themeColor="text1"/>
        </w:rPr>
        <w:t>’</w:t>
      </w:r>
      <w:r w:rsidRPr="00ED7274">
        <w:rPr>
          <w:u w:color="000000" w:themeColor="text1"/>
        </w:rPr>
        <w:t>s contemporaneous assessment of the patient</w:t>
      </w:r>
      <w:r w:rsidRPr="00257E45">
        <w:rPr>
          <w:u w:color="000000" w:themeColor="text1"/>
        </w:rPr>
        <w:t>’</w:t>
      </w:r>
      <w:r w:rsidRPr="00ED7274">
        <w:rPr>
          <w:u w:color="000000" w:themeColor="text1"/>
        </w:rPr>
        <w:t>s medical history and current medical condition as part of a bona fide physician</w:t>
      </w:r>
      <w:r>
        <w:rPr>
          <w:u w:color="000000" w:themeColor="text1"/>
        </w:rPr>
        <w:noBreakHyphen/>
        <w:t>patient relationship.</w:t>
      </w:r>
    </w:p>
    <w:p w14:paraId="0EDEB4B3" w14:textId="77777777" w:rsidR="00DB78E1" w:rsidRPr="00ED7274" w:rsidRDefault="00DB78E1" w:rsidP="003E07C6">
      <w:pPr>
        <w:pStyle w:val="scnewcodesection"/>
      </w:pPr>
    </w:p>
    <w:p w14:paraId="4CF77045" w14:textId="77777777" w:rsidR="00DB78E1" w:rsidRPr="00ED7274" w:rsidRDefault="00A7278D" w:rsidP="00DB78E1">
      <w:pPr>
        <w:pStyle w:val="scnewcodesection"/>
      </w:pPr>
      <w:r>
        <w:tab/>
      </w:r>
      <w:bookmarkStart w:id="196" w:name="ns_T44C53N2430_f35401ee9"/>
      <w:r>
        <w:t>S</w:t>
      </w:r>
      <w:bookmarkEnd w:id="196"/>
      <w:r>
        <w:t>ection 44‑53‑2430.</w:t>
      </w:r>
      <w:r>
        <w:tab/>
      </w:r>
      <w:r w:rsidR="00DB78E1" w:rsidRPr="00ED7274">
        <w:rPr>
          <w:u w:color="000000" w:themeColor="text1"/>
        </w:rPr>
        <w:t>A physician must not be denied the rights or privileges for the acts authorized by this</w:t>
      </w:r>
      <w:r w:rsidR="00DB78E1">
        <w:rPr>
          <w:u w:color="000000" w:themeColor="text1"/>
        </w:rPr>
        <w:t xml:space="preserve"> article.</w:t>
      </w:r>
    </w:p>
    <w:p w14:paraId="22DC4A5C" w14:textId="77777777" w:rsidR="00A7278D" w:rsidRDefault="00A7278D" w:rsidP="003E07C6">
      <w:pPr>
        <w:pStyle w:val="scnewcodesection"/>
      </w:pPr>
    </w:p>
    <w:p w14:paraId="0774DAEF" w14:textId="77777777" w:rsidR="00DB78E1" w:rsidRPr="00ED7274" w:rsidRDefault="00A7278D" w:rsidP="00DB78E1">
      <w:pPr>
        <w:pStyle w:val="scnewcodesection"/>
      </w:pPr>
      <w:r>
        <w:tab/>
      </w:r>
      <w:bookmarkStart w:id="197" w:name="ns_T44C53N2440_ad44ee293"/>
      <w:r>
        <w:t>S</w:t>
      </w:r>
      <w:bookmarkEnd w:id="197"/>
      <w:r>
        <w:t>ection 44‑53‑2440.</w:t>
      </w:r>
      <w:r>
        <w:tab/>
      </w:r>
      <w:r w:rsidR="00DB78E1" w:rsidRPr="00ED7274">
        <w:rPr>
          <w:u w:color="000000" w:themeColor="text1"/>
        </w:rPr>
        <w:t xml:space="preserve">No person including, but not limited to, registered patients and registered caregivers, is entitled to the protections provided pursuant to this article for acquisition, possession, production, cultivation, use, transfer, or transportation of marijuana or paraphernalia relating to the administration of marijuana for </w:t>
      </w:r>
      <w:r w:rsidR="00DB78E1">
        <w:rPr>
          <w:u w:color="000000" w:themeColor="text1"/>
        </w:rPr>
        <w:t>a use other than a medical use.</w:t>
      </w:r>
    </w:p>
    <w:p w14:paraId="244EC736" w14:textId="77777777" w:rsidR="00A7278D" w:rsidRDefault="00A7278D" w:rsidP="003E07C6">
      <w:pPr>
        <w:pStyle w:val="scnewcodesection"/>
      </w:pPr>
    </w:p>
    <w:p w14:paraId="282A8540" w14:textId="77777777" w:rsidR="00DB78E1" w:rsidRPr="00ED7274" w:rsidRDefault="00A7278D" w:rsidP="00DB78E1">
      <w:pPr>
        <w:pStyle w:val="scnewcodesection"/>
      </w:pPr>
      <w:r>
        <w:tab/>
      </w:r>
      <w:bookmarkStart w:id="198" w:name="ns_T44C53N2450_24a1a10e2"/>
      <w:r>
        <w:t>S</w:t>
      </w:r>
      <w:bookmarkEnd w:id="198"/>
      <w:r>
        <w:t>ection 44‑53‑2450.</w:t>
      </w:r>
      <w:r>
        <w:tab/>
      </w:r>
      <w:bookmarkStart w:id="199" w:name="ss_T44C53N2450SA_lv1_097233bcc"/>
      <w:r w:rsidR="00DB78E1" w:rsidRPr="00ED7274">
        <w:rPr>
          <w:u w:color="000000" w:themeColor="text1"/>
        </w:rPr>
        <w:t>(</w:t>
      </w:r>
      <w:bookmarkEnd w:id="199"/>
      <w:r w:rsidR="00DB78E1" w:rsidRPr="00ED7274">
        <w:rPr>
          <w:u w:color="000000" w:themeColor="text1"/>
        </w:rPr>
        <w:t>A)</w:t>
      </w:r>
      <w:r w:rsidR="00DB78E1" w:rsidRPr="00ED7274">
        <w:t xml:space="preserve"> </w:t>
      </w:r>
      <w:r w:rsidR="00DB78E1" w:rsidRPr="00ED7274">
        <w:rPr>
          <w:u w:color="000000" w:themeColor="text1"/>
        </w:rPr>
        <w:t>State and local law enforcement officials must not harm, neglect, injure, or destroy an individual</w:t>
      </w:r>
      <w:r w:rsidR="00DB78E1" w:rsidRPr="00257E45">
        <w:rPr>
          <w:u w:color="000000" w:themeColor="text1"/>
        </w:rPr>
        <w:t>’</w:t>
      </w:r>
      <w:r w:rsidR="00DB78E1" w:rsidRPr="00ED7274">
        <w:rPr>
          <w:u w:color="000000" w:themeColor="text1"/>
        </w:rPr>
        <w:t>s interest in or right to property that is possessed, owned, or used in connection with the medical use of marijuana, or acts incidental to the medical use of marijuana, while the prope</w:t>
      </w:r>
      <w:r w:rsidR="00DB78E1">
        <w:rPr>
          <w:u w:color="000000" w:themeColor="text1"/>
        </w:rPr>
        <w:t>rty is in the possession of a</w:t>
      </w:r>
      <w:r w:rsidR="00DB78E1" w:rsidRPr="00ED7274">
        <w:rPr>
          <w:u w:color="000000" w:themeColor="text1"/>
        </w:rPr>
        <w:t xml:space="preserve"> state or local law enforcement official as a result of a seizure of property in connection with the cl</w:t>
      </w:r>
      <w:r w:rsidR="00DB78E1">
        <w:rPr>
          <w:u w:color="000000" w:themeColor="text1"/>
        </w:rPr>
        <w:t>aimed medical use of marijuana.</w:t>
      </w:r>
    </w:p>
    <w:p w14:paraId="0246A625" w14:textId="77777777" w:rsidR="00DB78E1" w:rsidRPr="00ED7274" w:rsidRDefault="00DB78E1" w:rsidP="00DB78E1">
      <w:pPr>
        <w:pStyle w:val="scnewcodesection"/>
      </w:pPr>
      <w:r w:rsidRPr="00ED7274">
        <w:rPr>
          <w:u w:color="000000" w:themeColor="text1"/>
        </w:rPr>
        <w:tab/>
      </w:r>
      <w:bookmarkStart w:id="200" w:name="ss_T44C53N2450SB_lv1_47486eca5"/>
      <w:r w:rsidRPr="00ED7274">
        <w:rPr>
          <w:u w:color="000000" w:themeColor="text1"/>
        </w:rPr>
        <w:t>(</w:t>
      </w:r>
      <w:bookmarkEnd w:id="200"/>
      <w:r w:rsidRPr="00ED7274">
        <w:rPr>
          <w:u w:color="000000" w:themeColor="text1"/>
        </w:rPr>
        <w:t>B)</w:t>
      </w:r>
      <w:r w:rsidRPr="00ED7274">
        <w:t xml:space="preserve"> </w:t>
      </w:r>
      <w:r w:rsidRPr="00ED7274">
        <w:rPr>
          <w:u w:color="000000" w:themeColor="text1"/>
        </w:rPr>
        <w:t xml:space="preserve">A person does not forfeit a right or interest in property seized in connection with the medical use of marijuana by a state or local law enforcement official under a provision of </w:t>
      </w:r>
      <w:r>
        <w:rPr>
          <w:u w:color="000000" w:themeColor="text1"/>
        </w:rPr>
        <w:t>s</w:t>
      </w:r>
      <w:r w:rsidRPr="00ED7274">
        <w:rPr>
          <w:u w:color="000000" w:themeColor="text1"/>
        </w:rPr>
        <w:t>tate law providing for the forfeiture of property, unless the forfeiture is part of a sentence imposed on the person as a result of a violation</w:t>
      </w:r>
      <w:r>
        <w:rPr>
          <w:u w:color="000000" w:themeColor="text1"/>
        </w:rPr>
        <w:t xml:space="preserve"> of this article.</w:t>
      </w:r>
    </w:p>
    <w:p w14:paraId="6B608E43" w14:textId="77777777" w:rsidR="00DB78E1" w:rsidRPr="00ED7274" w:rsidRDefault="00DB78E1" w:rsidP="00DB78E1">
      <w:pPr>
        <w:pStyle w:val="scnewcodesection"/>
      </w:pPr>
      <w:r w:rsidRPr="00ED7274">
        <w:rPr>
          <w:u w:color="000000" w:themeColor="text1"/>
        </w:rPr>
        <w:tab/>
      </w:r>
      <w:bookmarkStart w:id="201" w:name="ss_T44C53N2450SC_lv1_f819806ab"/>
      <w:r w:rsidRPr="00ED7274">
        <w:rPr>
          <w:u w:color="000000" w:themeColor="text1"/>
        </w:rPr>
        <w:t>(</w:t>
      </w:r>
      <w:bookmarkEnd w:id="201"/>
      <w:r w:rsidRPr="00ED7274">
        <w:rPr>
          <w:u w:color="000000" w:themeColor="text1"/>
        </w:rPr>
        <w:t>C)</w:t>
      </w:r>
      <w:r w:rsidRPr="00ED7274">
        <w:t xml:space="preserve"> </w:t>
      </w:r>
      <w:r w:rsidRPr="00ED7274">
        <w:rPr>
          <w:u w:color="000000" w:themeColor="text1"/>
        </w:rPr>
        <w:t xml:space="preserve">State and local law enforcement officials immediately shall return marijuana and </w:t>
      </w:r>
      <w:r>
        <w:rPr>
          <w:u w:color="000000" w:themeColor="text1"/>
        </w:rPr>
        <w:t>marijuana</w:t>
      </w:r>
      <w:r w:rsidRPr="00ED7274">
        <w:rPr>
          <w:u w:color="000000" w:themeColor="text1"/>
        </w:rPr>
        <w:t xml:space="preserve"> paraphernalia seized from a registered patient or registered caregiver in connection with the claimed medical use of marijuana upon a legal determination that the registered patient or registered caregiver is entitled to a protection contained in this article including, but not limited to, a decision not to prosecute, the dismiss</w:t>
      </w:r>
      <w:r>
        <w:rPr>
          <w:u w:color="000000" w:themeColor="text1"/>
        </w:rPr>
        <w:t>al of charges, or an acquittal.</w:t>
      </w:r>
    </w:p>
    <w:p w14:paraId="6016FEEA" w14:textId="77777777" w:rsidR="00A7278D" w:rsidRDefault="00A7278D" w:rsidP="003E07C6">
      <w:pPr>
        <w:pStyle w:val="scnewcodesection"/>
      </w:pPr>
    </w:p>
    <w:p w14:paraId="3C7869F0" w14:textId="77777777" w:rsidR="00DB78E1" w:rsidRPr="00ED7274" w:rsidRDefault="00A7278D" w:rsidP="00DB78E1">
      <w:pPr>
        <w:pStyle w:val="scnewcodesection"/>
      </w:pPr>
      <w:r>
        <w:tab/>
      </w:r>
      <w:bookmarkStart w:id="202" w:name="ns_T44C53N2460_66d02bf51"/>
      <w:r>
        <w:t>S</w:t>
      </w:r>
      <w:bookmarkEnd w:id="202"/>
      <w:r>
        <w:t>ection 44‑53‑2460.</w:t>
      </w:r>
      <w:r>
        <w:tab/>
      </w:r>
      <w:bookmarkStart w:id="203" w:name="ss_T44C53N2460SA_lv1_775dddef8"/>
      <w:r w:rsidR="00DB78E1" w:rsidRPr="00ED7274">
        <w:rPr>
          <w:u w:color="000000" w:themeColor="text1"/>
        </w:rPr>
        <w:t>(</w:t>
      </w:r>
      <w:bookmarkEnd w:id="203"/>
      <w:r w:rsidR="00DB78E1" w:rsidRPr="00ED7274">
        <w:rPr>
          <w:u w:color="000000" w:themeColor="text1"/>
        </w:rPr>
        <w:t>A)</w:t>
      </w:r>
      <w:r w:rsidR="00DB78E1" w:rsidRPr="00ED7274">
        <w:t xml:space="preserve"> </w:t>
      </w:r>
      <w:r w:rsidR="00DB78E1" w:rsidRPr="00ED7274">
        <w:rPr>
          <w:u w:color="000000" w:themeColor="text1"/>
        </w:rPr>
        <w:t xml:space="preserve">A person must not be denied custody of, or visitation or parenting time with, a </w:t>
      </w:r>
      <w:r w:rsidR="00DB78E1">
        <w:rPr>
          <w:u w:color="000000" w:themeColor="text1"/>
        </w:rPr>
        <w:t>child</w:t>
      </w:r>
      <w:r w:rsidR="00DB78E1" w:rsidRPr="00ED7274">
        <w:rPr>
          <w:u w:color="000000" w:themeColor="text1"/>
        </w:rPr>
        <w:t xml:space="preserve"> for c</w:t>
      </w:r>
      <w:r w:rsidR="00DB78E1">
        <w:rPr>
          <w:u w:color="000000" w:themeColor="text1"/>
        </w:rPr>
        <w:t>onduct allowed by this article.</w:t>
      </w:r>
    </w:p>
    <w:p w14:paraId="7284F965" w14:textId="77777777" w:rsidR="00DB78E1" w:rsidRPr="00ED7274" w:rsidRDefault="00DB78E1" w:rsidP="00DB78E1">
      <w:pPr>
        <w:pStyle w:val="scnewcodesection"/>
      </w:pPr>
      <w:r w:rsidRPr="00ED7274">
        <w:rPr>
          <w:u w:color="000000" w:themeColor="text1"/>
        </w:rPr>
        <w:tab/>
      </w:r>
      <w:bookmarkStart w:id="204" w:name="ss_T44C53N2460SB_lv1_951b8dbf5"/>
      <w:r w:rsidRPr="00ED7274">
        <w:rPr>
          <w:u w:color="000000" w:themeColor="text1"/>
        </w:rPr>
        <w:t>(</w:t>
      </w:r>
      <w:bookmarkEnd w:id="204"/>
      <w:r w:rsidRPr="00ED7274">
        <w:rPr>
          <w:u w:color="000000" w:themeColor="text1"/>
        </w:rPr>
        <w:t>B)</w:t>
      </w:r>
      <w:r w:rsidRPr="00ED7274">
        <w:t xml:space="preserve"> </w:t>
      </w:r>
      <w:r w:rsidRPr="00ED7274">
        <w:rPr>
          <w:u w:color="000000" w:themeColor="text1"/>
        </w:rPr>
        <w:t xml:space="preserve">There is no presumption of child abuse, neglect, or other endangerment of a </w:t>
      </w:r>
      <w:r>
        <w:rPr>
          <w:u w:color="000000" w:themeColor="text1"/>
        </w:rPr>
        <w:t>child</w:t>
      </w:r>
      <w:r w:rsidRPr="00ED7274">
        <w:rPr>
          <w:u w:color="000000" w:themeColor="text1"/>
        </w:rPr>
        <w:t xml:space="preserve"> for conduct allowed by this article.</w:t>
      </w:r>
    </w:p>
    <w:p w14:paraId="49EB8D55" w14:textId="77777777" w:rsidR="00A7278D" w:rsidRDefault="00A7278D" w:rsidP="003E07C6">
      <w:pPr>
        <w:pStyle w:val="scnewcodesection"/>
      </w:pPr>
    </w:p>
    <w:p w14:paraId="63BD47F9" w14:textId="77777777" w:rsidR="00DB78E1" w:rsidRPr="00ED7274" w:rsidRDefault="00A7278D" w:rsidP="00DB78E1">
      <w:pPr>
        <w:pStyle w:val="scnewcodesection"/>
      </w:pPr>
      <w:r>
        <w:tab/>
      </w:r>
      <w:bookmarkStart w:id="205" w:name="ns_T44C53N2470_d70337108"/>
      <w:r>
        <w:t>S</w:t>
      </w:r>
      <w:bookmarkEnd w:id="205"/>
      <w:r>
        <w:t>ection 44‑53‑2470.</w:t>
      </w:r>
      <w:r>
        <w:tab/>
      </w:r>
      <w:r w:rsidR="00DB78E1" w:rsidRPr="00ED7274">
        <w:rPr>
          <w:u w:color="000000" w:themeColor="text1"/>
        </w:rPr>
        <w:t>A school or landlord is prohibited from refusing to enroll or lease to and may not otherwise penalize a registered patient or registered caregiver solely for the person</w:t>
      </w:r>
      <w:r w:rsidR="00DB78E1" w:rsidRPr="00257E45">
        <w:rPr>
          <w:u w:color="000000" w:themeColor="text1"/>
        </w:rPr>
        <w:t>’</w:t>
      </w:r>
      <w:r w:rsidR="00DB78E1" w:rsidRPr="00ED7274">
        <w:rPr>
          <w:u w:color="000000" w:themeColor="text1"/>
        </w:rPr>
        <w:t>s status as registered to engage in the medical use of marijuana, unless failing to do so would violate federal law or regulations or cause the school or landlord to lose a monetary or licensing</w:t>
      </w:r>
      <w:r w:rsidR="00DB78E1">
        <w:rPr>
          <w:u w:color="000000" w:themeColor="text1"/>
        </w:rPr>
        <w:noBreakHyphen/>
      </w:r>
      <w:r w:rsidR="00DB78E1" w:rsidRPr="00ED7274">
        <w:rPr>
          <w:u w:color="000000" w:themeColor="text1"/>
        </w:rPr>
        <w:t xml:space="preserve">related benefit under </w:t>
      </w:r>
      <w:r w:rsidR="00DB78E1" w:rsidRPr="00ED7274">
        <w:rPr>
          <w:u w:color="000000" w:themeColor="text1"/>
        </w:rPr>
        <w:lastRenderedPageBreak/>
        <w:t>federal law or regulations.</w:t>
      </w:r>
    </w:p>
    <w:p w14:paraId="624A2FB3" w14:textId="77777777" w:rsidR="00A7278D" w:rsidRDefault="00A7278D" w:rsidP="003E07C6">
      <w:pPr>
        <w:pStyle w:val="scnewcodesection"/>
      </w:pPr>
    </w:p>
    <w:p w14:paraId="52B6673C" w14:textId="77777777" w:rsidR="00DB78E1" w:rsidRPr="00ED7274" w:rsidRDefault="00A7278D" w:rsidP="00DB78E1">
      <w:pPr>
        <w:pStyle w:val="scnewcodesection"/>
      </w:pPr>
      <w:r>
        <w:tab/>
      </w:r>
      <w:bookmarkStart w:id="206" w:name="ns_T44C53N2480_73c2efa27"/>
      <w:r>
        <w:t>S</w:t>
      </w:r>
      <w:bookmarkEnd w:id="206"/>
      <w:r>
        <w:t>ection 44‑53‑2480.</w:t>
      </w:r>
      <w:r>
        <w:tab/>
      </w:r>
      <w:r w:rsidR="00DB78E1" w:rsidRPr="00ED7274">
        <w:rPr>
          <w:u w:color="000000" w:themeColor="text1"/>
        </w:rPr>
        <w:t>For the purposes of medical care, including organ transplants, a registered qualifying patient</w:t>
      </w:r>
      <w:r w:rsidR="00DB78E1" w:rsidRPr="00257E45">
        <w:rPr>
          <w:u w:color="000000" w:themeColor="text1"/>
        </w:rPr>
        <w:t>’</w:t>
      </w:r>
      <w:r w:rsidR="00DB78E1" w:rsidRPr="00ED7274">
        <w:rPr>
          <w:u w:color="000000" w:themeColor="text1"/>
        </w:rPr>
        <w:t>s use of marijuana pursuant to Section 44</w:t>
      </w:r>
      <w:r w:rsidR="00DB78E1">
        <w:rPr>
          <w:u w:color="000000" w:themeColor="text1"/>
        </w:rPr>
        <w:noBreakHyphen/>
      </w:r>
      <w:r w:rsidR="00DB78E1" w:rsidRPr="00ED7274">
        <w:rPr>
          <w:u w:color="000000" w:themeColor="text1"/>
        </w:rPr>
        <w:t>53</w:t>
      </w:r>
      <w:r w:rsidR="00DB78E1">
        <w:rPr>
          <w:u w:color="000000" w:themeColor="text1"/>
        </w:rPr>
        <w:noBreakHyphen/>
        <w:t>22</w:t>
      </w:r>
      <w:r w:rsidR="00DB78E1" w:rsidRPr="00ED7274">
        <w:rPr>
          <w:u w:color="000000" w:themeColor="text1"/>
        </w:rPr>
        <w:t>30 or 44</w:t>
      </w:r>
      <w:r w:rsidR="00DB78E1">
        <w:rPr>
          <w:u w:color="000000" w:themeColor="text1"/>
        </w:rPr>
        <w:noBreakHyphen/>
      </w:r>
      <w:r w:rsidR="00DB78E1" w:rsidRPr="00ED7274">
        <w:rPr>
          <w:u w:color="000000" w:themeColor="text1"/>
        </w:rPr>
        <w:t>53</w:t>
      </w:r>
      <w:r w:rsidR="00DB78E1">
        <w:rPr>
          <w:u w:color="000000" w:themeColor="text1"/>
        </w:rPr>
        <w:noBreakHyphen/>
        <w:t>22</w:t>
      </w:r>
      <w:r w:rsidR="00DB78E1" w:rsidRPr="00ED7274">
        <w:rPr>
          <w:u w:color="000000" w:themeColor="text1"/>
        </w:rPr>
        <w:t>40 is considered the equivalent of the authorized use of other medication used at the discretion of a physician and does not constitute the use of an illicit substance or otherwise disqualify a qualifying patient from needed medical care.</w:t>
      </w:r>
    </w:p>
    <w:p w14:paraId="1C3F455F" w14:textId="77777777" w:rsidR="00A7278D" w:rsidRDefault="00A7278D" w:rsidP="003E07C6">
      <w:pPr>
        <w:pStyle w:val="scnewcodesection"/>
      </w:pPr>
    </w:p>
    <w:p w14:paraId="2BEC7032" w14:textId="77777777" w:rsidR="00DB78E1" w:rsidRPr="00ED7274" w:rsidRDefault="00A7278D" w:rsidP="00DB78E1">
      <w:pPr>
        <w:pStyle w:val="scnewcodesection"/>
      </w:pPr>
      <w:r>
        <w:tab/>
      </w:r>
      <w:bookmarkStart w:id="207" w:name="ns_T44C53N2490_ebc2fac7a"/>
      <w:r>
        <w:t>S</w:t>
      </w:r>
      <w:bookmarkEnd w:id="207"/>
      <w:r>
        <w:t>ection 44‑53‑2490.</w:t>
      </w:r>
      <w:r>
        <w:tab/>
      </w:r>
      <w:bookmarkStart w:id="208" w:name="ss_T44C53N2490SA_lv1_e751448fe"/>
      <w:r w:rsidR="00DB78E1" w:rsidRPr="00ED7274">
        <w:rPr>
          <w:u w:color="000000" w:themeColor="text1"/>
        </w:rPr>
        <w:t>(</w:t>
      </w:r>
      <w:bookmarkEnd w:id="208"/>
      <w:r w:rsidR="00DB78E1" w:rsidRPr="00ED7274">
        <w:rPr>
          <w:u w:color="000000" w:themeColor="text1"/>
        </w:rPr>
        <w:t>A)</w:t>
      </w:r>
      <w:r w:rsidR="00DB78E1">
        <w:t xml:space="preserve"> </w:t>
      </w:r>
      <w:r w:rsidR="00DB78E1" w:rsidRPr="00ED7274">
        <w:rPr>
          <w:u w:color="000000" w:themeColor="text1"/>
        </w:rPr>
        <w:t>Except as provided in subsection (B) an employer is prohibited from discriminating against:</w:t>
      </w:r>
    </w:p>
    <w:p w14:paraId="2898FB0B"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09" w:name="ss_T44C53N2490S1_lv2_6e8970f3f"/>
      <w:r w:rsidRPr="00ED7274">
        <w:rPr>
          <w:u w:color="000000" w:themeColor="text1"/>
        </w:rPr>
        <w:t>(</w:t>
      </w:r>
      <w:bookmarkEnd w:id="209"/>
      <w:r w:rsidRPr="00ED7274">
        <w:rPr>
          <w:u w:color="000000" w:themeColor="text1"/>
        </w:rPr>
        <w:t>1)</w:t>
      </w:r>
      <w:r w:rsidRPr="00ED7274">
        <w:t xml:space="preserve"> </w:t>
      </w:r>
      <w:r w:rsidRPr="00ED7274">
        <w:rPr>
          <w:u w:color="000000" w:themeColor="text1"/>
        </w:rPr>
        <w:t>a registered patient or registered caregiver in the hiring, termination, or establishment of a term or condition of employment, if the discrimination is based solely on the person</w:t>
      </w:r>
      <w:r w:rsidRPr="00257E45">
        <w:rPr>
          <w:u w:color="000000" w:themeColor="text1"/>
        </w:rPr>
        <w:t>’</w:t>
      </w:r>
      <w:r w:rsidRPr="00ED7274">
        <w:rPr>
          <w:u w:color="000000" w:themeColor="text1"/>
        </w:rPr>
        <w:t>s status as registered to engage in t</w:t>
      </w:r>
      <w:r>
        <w:rPr>
          <w:u w:color="000000" w:themeColor="text1"/>
        </w:rPr>
        <w:t>he medical use of marijuana; or</w:t>
      </w:r>
    </w:p>
    <w:p w14:paraId="0FE39669"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10" w:name="ss_T44C53N2490S2_lv2_430c80372"/>
      <w:r w:rsidRPr="00ED7274">
        <w:rPr>
          <w:u w:color="000000" w:themeColor="text1"/>
        </w:rPr>
        <w:t>(</w:t>
      </w:r>
      <w:bookmarkEnd w:id="210"/>
      <w:r w:rsidRPr="00ED7274">
        <w:rPr>
          <w:u w:color="000000" w:themeColor="text1"/>
        </w:rPr>
        <w:t>2)</w:t>
      </w:r>
      <w:r w:rsidRPr="00ED7274">
        <w:t xml:space="preserve"> </w:t>
      </w:r>
      <w:r w:rsidRPr="00ED7274">
        <w:rPr>
          <w:u w:color="000000" w:themeColor="text1"/>
        </w:rPr>
        <w:t>a registered patient with a positive drug test for marijuana components or metabolites, unless the patient used, possessed, or was impaired by marijuana on the premises of the place of employment or during the hours of employment.</w:t>
      </w:r>
    </w:p>
    <w:p w14:paraId="290E0393" w14:textId="77777777" w:rsidR="00DB78E1" w:rsidRPr="00ED7274" w:rsidRDefault="00DB78E1" w:rsidP="00DB78E1">
      <w:pPr>
        <w:pStyle w:val="scnewcodesection"/>
      </w:pPr>
      <w:r w:rsidRPr="00ED7274">
        <w:rPr>
          <w:u w:color="000000" w:themeColor="text1"/>
        </w:rPr>
        <w:tab/>
      </w:r>
      <w:bookmarkStart w:id="211" w:name="ss_T44C53N2490SB_lv1_e36e4ec35"/>
      <w:r w:rsidRPr="00ED7274">
        <w:rPr>
          <w:u w:color="000000" w:themeColor="text1"/>
        </w:rPr>
        <w:t>(</w:t>
      </w:r>
      <w:bookmarkEnd w:id="211"/>
      <w:r w:rsidRPr="00ED7274">
        <w:rPr>
          <w:u w:color="000000" w:themeColor="text1"/>
        </w:rPr>
        <w:t>B)</w:t>
      </w:r>
      <w:r w:rsidRPr="00ED7274">
        <w:t xml:space="preserve"> </w:t>
      </w:r>
      <w:r w:rsidRPr="00ED7274">
        <w:rPr>
          <w:u w:color="000000" w:themeColor="text1"/>
        </w:rPr>
        <w:t>Subsection (A) does not apply if compliance with the subsection results in the violation of federal law or regulations.</w:t>
      </w:r>
    </w:p>
    <w:p w14:paraId="1B4A8DA6" w14:textId="77777777" w:rsidR="00A7278D" w:rsidRDefault="00A7278D" w:rsidP="003E07C6">
      <w:pPr>
        <w:pStyle w:val="scnewcodesection"/>
      </w:pPr>
    </w:p>
    <w:p w14:paraId="61769AA1" w14:textId="283EF2E8" w:rsidR="00A7278D" w:rsidRDefault="00A7278D" w:rsidP="00A7278D">
      <w:pPr>
        <w:pStyle w:val="scnewcodesection"/>
      </w:pPr>
      <w:r>
        <w:tab/>
      </w:r>
      <w:bookmarkStart w:id="212" w:name="ns_T44C53N2500_d0af6ff48"/>
      <w:r>
        <w:t>S</w:t>
      </w:r>
      <w:bookmarkEnd w:id="212"/>
      <w:r>
        <w:t>ection 44‑53‑2500.</w:t>
      </w:r>
      <w:r>
        <w:tab/>
      </w:r>
      <w:r w:rsidR="00DB78E1" w:rsidRPr="00ED7274">
        <w:rPr>
          <w:u w:color="000000" w:themeColor="text1"/>
        </w:rPr>
        <w:t>Possession of or application for a registry identification card does not constitute probable cause or reasonable suspicion, nor may it be used to support a search of the person or property of the person possessing or applying for the registry identification card, or otherwise subject the person or property of the person to inspection by any governmental agency.</w:t>
      </w:r>
    </w:p>
    <w:p w14:paraId="756BAB06" w14:textId="77777777" w:rsidR="00A7278D" w:rsidRDefault="00A7278D" w:rsidP="003E07C6">
      <w:pPr>
        <w:pStyle w:val="scnewcodesection"/>
      </w:pPr>
    </w:p>
    <w:p w14:paraId="1BEEA0FF" w14:textId="77777777" w:rsidR="00DB78E1" w:rsidRPr="00ED7274" w:rsidRDefault="00A7278D" w:rsidP="00DB78E1">
      <w:pPr>
        <w:pStyle w:val="scnewcodesection"/>
      </w:pPr>
      <w:r>
        <w:tab/>
      </w:r>
      <w:bookmarkStart w:id="213" w:name="ns_T44C53N2510_d751ff8ba"/>
      <w:r>
        <w:t>S</w:t>
      </w:r>
      <w:bookmarkEnd w:id="213"/>
      <w:r>
        <w:t>ection 44‑53‑2510.</w:t>
      </w:r>
      <w:r>
        <w:tab/>
      </w:r>
      <w:bookmarkStart w:id="214" w:name="ss_T44C53N2510SA_lv1_234f8b4b4"/>
      <w:r w:rsidR="00DB78E1">
        <w:rPr>
          <w:u w:color="000000" w:themeColor="text1"/>
        </w:rPr>
        <w:t>(</w:t>
      </w:r>
      <w:bookmarkEnd w:id="214"/>
      <w:r w:rsidR="00DB78E1">
        <w:rPr>
          <w:u w:color="000000" w:themeColor="text1"/>
        </w:rPr>
        <w:t>A)</w:t>
      </w:r>
      <w:r w:rsidR="00DB78E1">
        <w:t xml:space="preserve"> </w:t>
      </w:r>
      <w:r w:rsidR="00DB78E1">
        <w:rPr>
          <w:u w:color="000000" w:themeColor="text1"/>
        </w:rPr>
        <w:t>The department may operate</w:t>
      </w:r>
      <w:r w:rsidR="00DB78E1" w:rsidRPr="00ED7274">
        <w:rPr>
          <w:u w:color="000000" w:themeColor="text1"/>
        </w:rPr>
        <w:t xml:space="preserve"> dispensaries in accordance with Section 44</w:t>
      </w:r>
      <w:r w:rsidR="00DB78E1">
        <w:rPr>
          <w:u w:color="000000" w:themeColor="text1"/>
        </w:rPr>
        <w:noBreakHyphen/>
      </w:r>
      <w:r w:rsidR="00DB78E1" w:rsidRPr="00ED7274">
        <w:rPr>
          <w:u w:color="000000" w:themeColor="text1"/>
        </w:rPr>
        <w:t>53</w:t>
      </w:r>
      <w:r w:rsidR="00DB78E1">
        <w:rPr>
          <w:u w:color="000000" w:themeColor="text1"/>
        </w:rPr>
        <w:noBreakHyphen/>
      </w:r>
      <w:r w:rsidR="00DB78E1" w:rsidRPr="00ED7274">
        <w:rPr>
          <w:u w:color="000000" w:themeColor="text1"/>
        </w:rPr>
        <w:t>2</w:t>
      </w:r>
      <w:r w:rsidR="00DB78E1">
        <w:rPr>
          <w:u w:color="000000" w:themeColor="text1"/>
        </w:rPr>
        <w:t>5</w:t>
      </w:r>
      <w:r w:rsidR="00DB78E1" w:rsidRPr="00ED7274">
        <w:rPr>
          <w:u w:color="000000" w:themeColor="text1"/>
        </w:rPr>
        <w:t>80 and shall develop and facilitate processes to register and issue dispensary certificates to privately owned dispensaries.</w:t>
      </w:r>
    </w:p>
    <w:p w14:paraId="2CA31115" w14:textId="77777777" w:rsidR="00DB78E1" w:rsidRPr="00ED7274" w:rsidRDefault="00DB78E1" w:rsidP="00DB78E1">
      <w:pPr>
        <w:pStyle w:val="scnewcodesection"/>
      </w:pPr>
      <w:r w:rsidRPr="00ED7274">
        <w:rPr>
          <w:u w:color="000000" w:themeColor="text1"/>
        </w:rPr>
        <w:tab/>
      </w:r>
      <w:bookmarkStart w:id="215" w:name="ss_T44C53N2510SB_lv1_ee55632bb"/>
      <w:r w:rsidRPr="00ED7274">
        <w:rPr>
          <w:u w:color="000000" w:themeColor="text1"/>
        </w:rPr>
        <w:t>(</w:t>
      </w:r>
      <w:bookmarkEnd w:id="215"/>
      <w:r w:rsidRPr="00ED7274">
        <w:rPr>
          <w:u w:color="000000" w:themeColor="text1"/>
        </w:rPr>
        <w:t>B)</w:t>
      </w:r>
      <w:r w:rsidRPr="00ED7274">
        <w:t xml:space="preserve"> </w:t>
      </w:r>
      <w:r w:rsidRPr="00ED7274">
        <w:rPr>
          <w:u w:color="000000" w:themeColor="text1"/>
        </w:rPr>
        <w:t>A city or county may enact reasonable ordinances regulating the establishment and operation of dispensaries.</w:t>
      </w:r>
    </w:p>
    <w:p w14:paraId="10BF95A8" w14:textId="77777777" w:rsidR="00A7278D" w:rsidRDefault="00A7278D" w:rsidP="003E07C6">
      <w:pPr>
        <w:pStyle w:val="scnewcodesection"/>
      </w:pPr>
    </w:p>
    <w:p w14:paraId="67CDECAD" w14:textId="77777777" w:rsidR="00DB78E1" w:rsidRPr="00ED7274" w:rsidRDefault="00A7278D" w:rsidP="00DB78E1">
      <w:pPr>
        <w:pStyle w:val="scnewcodesection"/>
      </w:pPr>
      <w:r>
        <w:tab/>
      </w:r>
      <w:bookmarkStart w:id="216" w:name="ns_T44C53N2520_0d47b5f07"/>
      <w:r>
        <w:t>S</w:t>
      </w:r>
      <w:bookmarkEnd w:id="216"/>
      <w:r>
        <w:t>ection 44‑53‑2520.</w:t>
      </w:r>
      <w:r>
        <w:tab/>
      </w:r>
      <w:bookmarkStart w:id="217" w:name="ss_T44C53N2520SA_lv1_2fec30ddc"/>
      <w:r w:rsidR="00DB78E1" w:rsidRPr="00ED7274">
        <w:rPr>
          <w:u w:color="000000" w:themeColor="text1"/>
        </w:rPr>
        <w:t>(</w:t>
      </w:r>
      <w:bookmarkEnd w:id="217"/>
      <w:r w:rsidR="00DB78E1" w:rsidRPr="00ED7274">
        <w:rPr>
          <w:u w:color="000000" w:themeColor="text1"/>
        </w:rPr>
        <w:t>A) In order to register as a dispensary, the prospective dispensary must be located in the State and submit an application and other information</w:t>
      </w:r>
      <w:r w:rsidR="00DB78E1">
        <w:rPr>
          <w:u w:color="000000" w:themeColor="text1"/>
        </w:rPr>
        <w:t xml:space="preserve"> as required by the department.</w:t>
      </w:r>
    </w:p>
    <w:p w14:paraId="61FD939E" w14:textId="77777777" w:rsidR="00DB78E1" w:rsidRPr="00ED7274" w:rsidRDefault="00DB78E1" w:rsidP="00DB78E1">
      <w:pPr>
        <w:pStyle w:val="scnewcodesection"/>
      </w:pPr>
      <w:r w:rsidRPr="00ED7274">
        <w:rPr>
          <w:u w:color="000000" w:themeColor="text1"/>
        </w:rPr>
        <w:tab/>
      </w:r>
      <w:bookmarkStart w:id="218" w:name="ss_T44C53N2520SB_lv1_a72a1dc17"/>
      <w:r w:rsidRPr="00ED7274">
        <w:rPr>
          <w:u w:color="000000" w:themeColor="text1"/>
        </w:rPr>
        <w:t>(</w:t>
      </w:r>
      <w:bookmarkEnd w:id="218"/>
      <w:r w:rsidRPr="00ED7274">
        <w:rPr>
          <w:u w:color="000000" w:themeColor="text1"/>
        </w:rPr>
        <w:t>B)</w:t>
      </w:r>
      <w:r w:rsidRPr="00ED7274">
        <w:t xml:space="preserve"> </w:t>
      </w:r>
      <w:r w:rsidRPr="00ED7274">
        <w:rPr>
          <w:u w:color="000000" w:themeColor="text1"/>
        </w:rPr>
        <w:t>The application must require the prospective dispe</w:t>
      </w:r>
      <w:r>
        <w:rPr>
          <w:u w:color="000000" w:themeColor="text1"/>
        </w:rPr>
        <w:t>nsary to provide, at a minimum:</w:t>
      </w:r>
    </w:p>
    <w:p w14:paraId="58150E61"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19" w:name="ss_T44C53N2520S1_lv2_e50da105d"/>
      <w:r w:rsidRPr="00ED7274">
        <w:rPr>
          <w:u w:color="000000" w:themeColor="text1"/>
        </w:rPr>
        <w:t>(</w:t>
      </w:r>
      <w:bookmarkEnd w:id="219"/>
      <w:r w:rsidRPr="00ED7274">
        <w:rPr>
          <w:u w:color="000000" w:themeColor="text1"/>
        </w:rPr>
        <w:t>1)</w:t>
      </w:r>
      <w:r w:rsidRPr="00ED7274">
        <w:t xml:space="preserve"> </w:t>
      </w:r>
      <w:r w:rsidRPr="00ED7274">
        <w:rPr>
          <w:u w:color="000000" w:themeColor="text1"/>
        </w:rPr>
        <w:t>the legal name of the prospective dispensary;</w:t>
      </w:r>
    </w:p>
    <w:p w14:paraId="3AD5945A"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20" w:name="ss_T44C53N2520S2_lv2_d2023eeb1"/>
      <w:r w:rsidRPr="00ED7274">
        <w:rPr>
          <w:u w:color="000000" w:themeColor="text1"/>
        </w:rPr>
        <w:t>(</w:t>
      </w:r>
      <w:bookmarkEnd w:id="220"/>
      <w:r w:rsidRPr="00ED7274">
        <w:rPr>
          <w:u w:color="000000" w:themeColor="text1"/>
        </w:rPr>
        <w:t>2)</w:t>
      </w:r>
      <w:r w:rsidRPr="00ED7274">
        <w:t xml:space="preserve"> </w:t>
      </w:r>
      <w:r w:rsidRPr="00ED7274">
        <w:rPr>
          <w:u w:color="000000" w:themeColor="text1"/>
        </w:rPr>
        <w:t>the physical address of the prospective dispensary, which must not be within one thousand feet of a public or private school or childcare facility existing before the date of the dispensary</w:t>
      </w:r>
      <w:r w:rsidRPr="00257E45">
        <w:rPr>
          <w:u w:color="000000" w:themeColor="text1"/>
        </w:rPr>
        <w:t>’</w:t>
      </w:r>
      <w:r w:rsidRPr="00ED7274">
        <w:rPr>
          <w:u w:color="000000" w:themeColor="text1"/>
        </w:rPr>
        <w:t>s application;</w:t>
      </w:r>
    </w:p>
    <w:p w14:paraId="2EA916DD" w14:textId="77777777" w:rsidR="00DB78E1" w:rsidRPr="00ED7274" w:rsidRDefault="00DB78E1" w:rsidP="00DB78E1">
      <w:pPr>
        <w:pStyle w:val="scnewcodesection"/>
      </w:pPr>
      <w:r w:rsidRPr="00ED7274">
        <w:rPr>
          <w:u w:color="000000" w:themeColor="text1"/>
        </w:rPr>
        <w:lastRenderedPageBreak/>
        <w:tab/>
      </w:r>
      <w:r w:rsidRPr="00ED7274">
        <w:rPr>
          <w:u w:color="000000" w:themeColor="text1"/>
        </w:rPr>
        <w:tab/>
      </w:r>
      <w:bookmarkStart w:id="221" w:name="ss_T44C53N2520S3_lv2_8808ac79c"/>
      <w:r w:rsidRPr="00ED7274">
        <w:rPr>
          <w:u w:color="000000" w:themeColor="text1"/>
        </w:rPr>
        <w:t>(</w:t>
      </w:r>
      <w:bookmarkEnd w:id="221"/>
      <w:r w:rsidRPr="00ED7274">
        <w:rPr>
          <w:u w:color="000000" w:themeColor="text1"/>
        </w:rPr>
        <w:t>3)</w:t>
      </w:r>
      <w:r w:rsidRPr="00ED7274">
        <w:t xml:space="preserve"> </w:t>
      </w:r>
      <w:r w:rsidRPr="00ED7274">
        <w:rPr>
          <w:u w:color="000000" w:themeColor="text1"/>
        </w:rPr>
        <w:t>the name and date of birth of each principal officer and board member</w:t>
      </w:r>
      <w:r>
        <w:rPr>
          <w:u w:color="000000" w:themeColor="text1"/>
        </w:rPr>
        <w:t xml:space="preserve"> of the prospective dispensary;</w:t>
      </w:r>
    </w:p>
    <w:p w14:paraId="27DEF1C8"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22" w:name="ss_T44C53N2520S4_lv2_344b26762"/>
      <w:r w:rsidRPr="00ED7274">
        <w:rPr>
          <w:u w:color="000000" w:themeColor="text1"/>
        </w:rPr>
        <w:t>(</w:t>
      </w:r>
      <w:bookmarkEnd w:id="222"/>
      <w:r w:rsidRPr="00ED7274">
        <w:rPr>
          <w:u w:color="000000" w:themeColor="text1"/>
        </w:rPr>
        <w:t>4)</w:t>
      </w:r>
      <w:r w:rsidRPr="00ED7274">
        <w:t xml:space="preserve"> </w:t>
      </w:r>
      <w:r w:rsidRPr="00ED7274">
        <w:rPr>
          <w:u w:color="000000" w:themeColor="text1"/>
        </w:rPr>
        <w:t>the name and date of birth of each additional agent</w:t>
      </w:r>
      <w:r>
        <w:rPr>
          <w:u w:color="000000" w:themeColor="text1"/>
        </w:rPr>
        <w:t xml:space="preserve"> of the prospective dispensary;</w:t>
      </w:r>
    </w:p>
    <w:p w14:paraId="2EEE42CD"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23" w:name="ss_T44C53N2520S5_lv2_17ea3f223"/>
      <w:r w:rsidRPr="00ED7274">
        <w:rPr>
          <w:u w:color="000000" w:themeColor="text1"/>
        </w:rPr>
        <w:t>(</w:t>
      </w:r>
      <w:bookmarkEnd w:id="223"/>
      <w:r w:rsidRPr="00ED7274">
        <w:rPr>
          <w:u w:color="000000" w:themeColor="text1"/>
        </w:rPr>
        <w:t>5)</w:t>
      </w:r>
      <w:r w:rsidRPr="00ED7274">
        <w:t xml:space="preserve"> </w:t>
      </w:r>
      <w:r w:rsidRPr="00ED7274">
        <w:rPr>
          <w:u w:color="000000" w:themeColor="text1"/>
        </w:rPr>
        <w:t>a fee</w:t>
      </w:r>
      <w:r>
        <w:rPr>
          <w:u w:color="000000" w:themeColor="text1"/>
        </w:rPr>
        <w:t xml:space="preserve"> in an amount to be determined by the department</w:t>
      </w:r>
      <w:r w:rsidRPr="00ED7274">
        <w:rPr>
          <w:u w:color="000000" w:themeColor="text1"/>
        </w:rPr>
        <w:t>; and</w:t>
      </w:r>
    </w:p>
    <w:p w14:paraId="05856E58"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24" w:name="ss_T44C53N2520S6_lv2_9cb5f38ec"/>
      <w:r w:rsidRPr="00ED7274">
        <w:rPr>
          <w:u w:color="000000" w:themeColor="text1"/>
        </w:rPr>
        <w:t>(</w:t>
      </w:r>
      <w:bookmarkEnd w:id="224"/>
      <w:r w:rsidRPr="00ED7274">
        <w:rPr>
          <w:u w:color="000000" w:themeColor="text1"/>
        </w:rPr>
        <w:t>6)</w:t>
      </w:r>
      <w:r w:rsidRPr="00ED7274">
        <w:t xml:space="preserve"> </w:t>
      </w:r>
      <w:r w:rsidRPr="00ED7274">
        <w:rPr>
          <w:u w:color="000000" w:themeColor="text1"/>
        </w:rPr>
        <w:t>any additional informati</w:t>
      </w:r>
      <w:r>
        <w:rPr>
          <w:u w:color="000000" w:themeColor="text1"/>
        </w:rPr>
        <w:t>on requested by the department.</w:t>
      </w:r>
    </w:p>
    <w:p w14:paraId="6AE6DE76" w14:textId="77777777" w:rsidR="00DB78E1" w:rsidRPr="000C3215" w:rsidRDefault="00DB78E1" w:rsidP="00DB78E1">
      <w:pPr>
        <w:pStyle w:val="scnewcodesection"/>
      </w:pPr>
      <w:r w:rsidRPr="00ED7274">
        <w:rPr>
          <w:u w:color="000000" w:themeColor="text1"/>
        </w:rPr>
        <w:tab/>
      </w:r>
      <w:bookmarkStart w:id="225" w:name="ss_T44C53N2520SC_lv1_9b98b308f"/>
      <w:r w:rsidRPr="00ED7274">
        <w:rPr>
          <w:u w:color="000000" w:themeColor="text1"/>
        </w:rPr>
        <w:t>(</w:t>
      </w:r>
      <w:bookmarkEnd w:id="225"/>
      <w:r w:rsidRPr="00ED7274">
        <w:rPr>
          <w:u w:color="000000" w:themeColor="text1"/>
        </w:rPr>
        <w:t>C)</w:t>
      </w:r>
      <w:r w:rsidRPr="00ED7274">
        <w:t xml:space="preserve"> </w:t>
      </w:r>
      <w:r>
        <w:t>For purposes of this article, a resident of the State who owns agricultural property taxed pursuant to Section 12</w:t>
      </w:r>
      <w:r>
        <w:noBreakHyphen/>
        <w:t>43</w:t>
      </w:r>
      <w:r>
        <w:noBreakHyphen/>
        <w:t>220(d) may register as a dispensary by complying with the provisions of this section.</w:t>
      </w:r>
    </w:p>
    <w:p w14:paraId="4A61D03A" w14:textId="77777777" w:rsidR="00A7278D" w:rsidRDefault="00A7278D" w:rsidP="00264058">
      <w:pPr>
        <w:pStyle w:val="scnewcodesection"/>
      </w:pPr>
    </w:p>
    <w:p w14:paraId="4D337D37" w14:textId="77777777" w:rsidR="00DB78E1" w:rsidRPr="00ED7274" w:rsidRDefault="00A7278D" w:rsidP="00DB78E1">
      <w:pPr>
        <w:pStyle w:val="scnewcodesection"/>
      </w:pPr>
      <w:r>
        <w:tab/>
      </w:r>
      <w:bookmarkStart w:id="226" w:name="ns_T44C53N2530_7da74a8b1"/>
      <w:r>
        <w:t>S</w:t>
      </w:r>
      <w:bookmarkEnd w:id="226"/>
      <w:r>
        <w:t>ection 44‑53‑2530.</w:t>
      </w:r>
      <w:r>
        <w:tab/>
      </w:r>
      <w:bookmarkStart w:id="227" w:name="up_63b4746c5"/>
      <w:r w:rsidR="00DB78E1" w:rsidRPr="00ED7274">
        <w:rPr>
          <w:u w:color="000000" w:themeColor="text1"/>
        </w:rPr>
        <w:t>T</w:t>
      </w:r>
      <w:bookmarkEnd w:id="227"/>
      <w:r w:rsidR="00DB78E1" w:rsidRPr="00ED7274">
        <w:rPr>
          <w:u w:color="000000" w:themeColor="text1"/>
        </w:rPr>
        <w:t>he department shall approve or deny the application for a certificate to operate a dispensary submitted pursuant to Section 44</w:t>
      </w:r>
      <w:r w:rsidR="00DB78E1">
        <w:rPr>
          <w:u w:color="000000" w:themeColor="text1"/>
        </w:rPr>
        <w:noBreakHyphen/>
      </w:r>
      <w:r w:rsidR="00DB78E1" w:rsidRPr="00ED7274">
        <w:rPr>
          <w:u w:color="000000" w:themeColor="text1"/>
        </w:rPr>
        <w:t>53</w:t>
      </w:r>
      <w:r w:rsidR="00DB78E1">
        <w:rPr>
          <w:u w:color="000000" w:themeColor="text1"/>
        </w:rPr>
        <w:noBreakHyphen/>
      </w:r>
      <w:r w:rsidR="00DB78E1" w:rsidRPr="00ED7274">
        <w:rPr>
          <w:u w:color="000000" w:themeColor="text1"/>
        </w:rPr>
        <w:t>2</w:t>
      </w:r>
      <w:r w:rsidR="00DB78E1">
        <w:rPr>
          <w:u w:color="000000" w:themeColor="text1"/>
        </w:rPr>
        <w:t>5</w:t>
      </w:r>
      <w:r w:rsidR="00DB78E1" w:rsidRPr="00ED7274">
        <w:rPr>
          <w:u w:color="000000" w:themeColor="text1"/>
        </w:rPr>
        <w:t xml:space="preserve">20 in writing within </w:t>
      </w:r>
      <w:r w:rsidR="00DB78E1">
        <w:rPr>
          <w:u w:color="000000" w:themeColor="text1"/>
        </w:rPr>
        <w:t xml:space="preserve">sixty </w:t>
      </w:r>
      <w:r w:rsidR="00DB78E1" w:rsidRPr="00ED7274">
        <w:rPr>
          <w:u w:color="000000" w:themeColor="text1"/>
        </w:rPr>
        <w:t>days from receipt of a completed application and processing fee. The applicati</w:t>
      </w:r>
      <w:r w:rsidR="00DB78E1">
        <w:rPr>
          <w:u w:color="000000" w:themeColor="text1"/>
        </w:rPr>
        <w:t>on must be approved as long as:</w:t>
      </w:r>
    </w:p>
    <w:p w14:paraId="4B579546"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28" w:name="ss_T44C53N2530S1_lv1_9eac1ea92"/>
      <w:r w:rsidRPr="00ED7274">
        <w:rPr>
          <w:u w:color="000000" w:themeColor="text1"/>
        </w:rPr>
        <w:t>(</w:t>
      </w:r>
      <w:bookmarkEnd w:id="228"/>
      <w:r w:rsidRPr="00ED7274">
        <w:rPr>
          <w:u w:color="000000" w:themeColor="text1"/>
        </w:rPr>
        <w:t>1)</w:t>
      </w:r>
      <w:r w:rsidRPr="00ED7274">
        <w:t xml:space="preserve"> </w:t>
      </w:r>
      <w:r w:rsidRPr="00ED7274">
        <w:rPr>
          <w:u w:color="000000" w:themeColor="text1"/>
        </w:rPr>
        <w:t>the information required pursuant to 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520 is complete and accurate;</w:t>
      </w:r>
    </w:p>
    <w:p w14:paraId="7A0686A7"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29" w:name="ss_T44C53N2530S2_lv1_efcd970b4"/>
      <w:r w:rsidRPr="00ED7274">
        <w:rPr>
          <w:u w:color="000000" w:themeColor="text1"/>
        </w:rPr>
        <w:t>(</w:t>
      </w:r>
      <w:bookmarkEnd w:id="229"/>
      <w:r w:rsidRPr="00ED7274">
        <w:rPr>
          <w:u w:color="000000" w:themeColor="text1"/>
        </w:rPr>
        <w:t>2)</w:t>
      </w:r>
      <w:r w:rsidRPr="00ED7274">
        <w:t xml:space="preserve"> </w:t>
      </w:r>
      <w:r w:rsidRPr="00ED7274">
        <w:rPr>
          <w:u w:color="000000" w:themeColor="text1"/>
        </w:rPr>
        <w:t>none of the principal officers or board members of the prospective dispensary has served as a principal officer or board member for a dispensary that has had its registration certificate revoked;</w:t>
      </w:r>
    </w:p>
    <w:p w14:paraId="6768A7E8"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30" w:name="ss_T44C53N2530S3_lv1_8b1c49a34"/>
      <w:r w:rsidRPr="00ED7274">
        <w:rPr>
          <w:u w:color="000000" w:themeColor="text1"/>
        </w:rPr>
        <w:t>(</w:t>
      </w:r>
      <w:bookmarkEnd w:id="230"/>
      <w:r w:rsidRPr="00ED7274">
        <w:rPr>
          <w:u w:color="000000" w:themeColor="text1"/>
        </w:rPr>
        <w:t>3)</w:t>
      </w:r>
      <w:r w:rsidRPr="00ED7274">
        <w:t xml:space="preserve"> </w:t>
      </w:r>
      <w:r w:rsidRPr="00ED7274">
        <w:rPr>
          <w:u w:color="000000" w:themeColor="text1"/>
        </w:rPr>
        <w:t>none of the principal officers or board members of the prospective dispensary is under twenty</w:t>
      </w:r>
      <w:r>
        <w:rPr>
          <w:u w:color="000000" w:themeColor="text1"/>
        </w:rPr>
        <w:noBreakHyphen/>
        <w:t>one years of age;</w:t>
      </w:r>
    </w:p>
    <w:p w14:paraId="34FE5735"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31" w:name="ss_T44C53N2530S4_lv1_e77ae14bb"/>
      <w:r w:rsidRPr="00ED7274">
        <w:rPr>
          <w:u w:color="000000" w:themeColor="text1"/>
        </w:rPr>
        <w:t>(</w:t>
      </w:r>
      <w:bookmarkEnd w:id="231"/>
      <w:r w:rsidRPr="00ED7274">
        <w:rPr>
          <w:u w:color="000000" w:themeColor="text1"/>
        </w:rPr>
        <w:t>4)</w:t>
      </w:r>
      <w:r w:rsidRPr="00ED7274">
        <w:t xml:space="preserve"> </w:t>
      </w:r>
      <w:r w:rsidRPr="00ED7274">
        <w:rPr>
          <w:u w:color="000000" w:themeColor="text1"/>
        </w:rPr>
        <w:t>the prospective dispensary has never had a cer</w:t>
      </w:r>
      <w:r>
        <w:rPr>
          <w:u w:color="000000" w:themeColor="text1"/>
        </w:rPr>
        <w:t>tificate that has been revoked;</w:t>
      </w:r>
    </w:p>
    <w:p w14:paraId="1C64639F"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32" w:name="ss_T44C53N2530S5_lv1_524b84f40"/>
      <w:r w:rsidRPr="00ED7274">
        <w:rPr>
          <w:u w:color="000000" w:themeColor="text1"/>
        </w:rPr>
        <w:t>(</w:t>
      </w:r>
      <w:bookmarkEnd w:id="232"/>
      <w:r w:rsidRPr="00ED7274">
        <w:rPr>
          <w:u w:color="000000" w:themeColor="text1"/>
        </w:rPr>
        <w:t>5)</w:t>
      </w:r>
      <w:r>
        <w:t xml:space="preserve"> </w:t>
      </w:r>
      <w:r w:rsidRPr="00ED7274">
        <w:rPr>
          <w:u w:color="000000" w:themeColor="text1"/>
        </w:rPr>
        <w:t xml:space="preserve">the prospective dispensary </w:t>
      </w:r>
      <w:r>
        <w:rPr>
          <w:u w:color="000000" w:themeColor="text1"/>
        </w:rPr>
        <w:t>complies with department regulations that address the operation of dispensaries within a certain proximity of each other and within a certain geographical area, which take into account, at a minimum, population density and demonstrated need; and</w:t>
      </w:r>
    </w:p>
    <w:p w14:paraId="524E9CA8"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33" w:name="ss_T44C53N2530S6_lv1_dd5e55e44"/>
      <w:r w:rsidRPr="00ED7274">
        <w:rPr>
          <w:u w:color="000000" w:themeColor="text1"/>
        </w:rPr>
        <w:t>(</w:t>
      </w:r>
      <w:bookmarkEnd w:id="233"/>
      <w:r w:rsidRPr="00ED7274">
        <w:rPr>
          <w:u w:color="000000" w:themeColor="text1"/>
        </w:rPr>
        <w:t>6)</w:t>
      </w:r>
      <w:r w:rsidRPr="00ED7274">
        <w:t xml:space="preserve"> </w:t>
      </w:r>
      <w:r w:rsidRPr="00ED7274">
        <w:rPr>
          <w:u w:color="000000" w:themeColor="text1"/>
        </w:rPr>
        <w:t>if the city or county where the prospective dispensary would be located has enacted zoning restrictions, the prospective dispensary has provided a sworn statement certifying that the prospective dispensary is in compliance with the restrictions of the city or county.</w:t>
      </w:r>
    </w:p>
    <w:p w14:paraId="4D890A2C" w14:textId="77777777" w:rsidR="00A7278D" w:rsidRDefault="00A7278D" w:rsidP="00264058">
      <w:pPr>
        <w:pStyle w:val="scnewcodesection"/>
      </w:pPr>
    </w:p>
    <w:p w14:paraId="75F594D3" w14:textId="77777777" w:rsidR="00DB78E1" w:rsidRPr="00ED7274" w:rsidRDefault="00A7278D" w:rsidP="00DB78E1">
      <w:pPr>
        <w:pStyle w:val="scnewcodesection"/>
      </w:pPr>
      <w:r>
        <w:tab/>
      </w:r>
      <w:bookmarkStart w:id="234" w:name="ns_T44C53N2540_1ef0725a2"/>
      <w:r>
        <w:t>S</w:t>
      </w:r>
      <w:bookmarkEnd w:id="234"/>
      <w:r>
        <w:t>ection 44‑53‑2540.</w:t>
      </w:r>
      <w:r>
        <w:tab/>
      </w:r>
      <w:bookmarkStart w:id="235" w:name="up_b310b950c"/>
      <w:r w:rsidR="00DB78E1" w:rsidRPr="00ED7274">
        <w:rPr>
          <w:u w:color="000000" w:themeColor="text1"/>
        </w:rPr>
        <w:t>I</w:t>
      </w:r>
      <w:bookmarkEnd w:id="235"/>
      <w:r w:rsidR="00DB78E1" w:rsidRPr="00ED7274">
        <w:rPr>
          <w:u w:color="000000" w:themeColor="text1"/>
        </w:rPr>
        <w:t xml:space="preserve">f the application is approved, the department shall issue the applicant a dispensary certificate within </w:t>
      </w:r>
      <w:r w:rsidR="00DB78E1">
        <w:rPr>
          <w:u w:color="000000" w:themeColor="text1"/>
        </w:rPr>
        <w:t>sixty</w:t>
      </w:r>
      <w:r w:rsidR="00DB78E1">
        <w:rPr>
          <w:u w:color="000000" w:themeColor="text1"/>
        </w:rPr>
        <w:noBreakHyphen/>
      </w:r>
      <w:r w:rsidR="00DB78E1" w:rsidRPr="00ED7274">
        <w:rPr>
          <w:u w:color="000000" w:themeColor="text1"/>
        </w:rPr>
        <w:t>five days of submitting the application that includes:</w:t>
      </w:r>
    </w:p>
    <w:p w14:paraId="695B5EA8"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36" w:name="ss_T44C53N2540S1_lv1_aec8385a0"/>
      <w:r w:rsidRPr="00ED7274">
        <w:rPr>
          <w:u w:color="000000" w:themeColor="text1"/>
        </w:rPr>
        <w:t>(</w:t>
      </w:r>
      <w:bookmarkEnd w:id="236"/>
      <w:r w:rsidRPr="00ED7274">
        <w:rPr>
          <w:u w:color="000000" w:themeColor="text1"/>
        </w:rPr>
        <w:t>1)</w:t>
      </w:r>
      <w:r w:rsidRPr="00ED7274">
        <w:t xml:space="preserve"> </w:t>
      </w:r>
      <w:r w:rsidRPr="00ED7274">
        <w:rPr>
          <w:u w:color="000000" w:themeColor="text1"/>
        </w:rPr>
        <w:t>the dispensary</w:t>
      </w:r>
      <w:r w:rsidRPr="00257E45">
        <w:rPr>
          <w:u w:color="000000" w:themeColor="text1"/>
        </w:rPr>
        <w:t>’</w:t>
      </w:r>
      <w:r w:rsidRPr="00ED7274">
        <w:rPr>
          <w:u w:color="000000" w:themeColor="text1"/>
        </w:rPr>
        <w:t>s name, address, and phone number;</w:t>
      </w:r>
    </w:p>
    <w:p w14:paraId="714B448C"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37" w:name="ss_T44C53N2540S2_lv1_dbf33611b"/>
      <w:r w:rsidRPr="00ED7274">
        <w:rPr>
          <w:u w:color="000000" w:themeColor="text1"/>
        </w:rPr>
        <w:t>(</w:t>
      </w:r>
      <w:bookmarkEnd w:id="237"/>
      <w:r w:rsidRPr="00ED7274">
        <w:rPr>
          <w:u w:color="000000" w:themeColor="text1"/>
        </w:rPr>
        <w:t>2)</w:t>
      </w:r>
      <w:r w:rsidRPr="00ED7274">
        <w:t xml:space="preserve"> </w:t>
      </w:r>
      <w:r w:rsidRPr="00ED7274">
        <w:rPr>
          <w:u w:color="000000" w:themeColor="text1"/>
        </w:rPr>
        <w:t>the name, address, and phone number of a principal officer or board member of the dispensary to serve as a contact for the department;</w:t>
      </w:r>
    </w:p>
    <w:p w14:paraId="6F918FD0"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38" w:name="ss_T44C53N2540S3_lv1_d40b856cb"/>
      <w:r w:rsidRPr="00ED7274">
        <w:rPr>
          <w:u w:color="000000" w:themeColor="text1"/>
        </w:rPr>
        <w:t>(</w:t>
      </w:r>
      <w:bookmarkEnd w:id="238"/>
      <w:r w:rsidRPr="00ED7274">
        <w:rPr>
          <w:u w:color="000000" w:themeColor="text1"/>
        </w:rPr>
        <w:t>3)</w:t>
      </w:r>
      <w:r>
        <w:t xml:space="preserve"> </w:t>
      </w:r>
      <w:r w:rsidRPr="00ED7274">
        <w:rPr>
          <w:u w:color="000000" w:themeColor="text1"/>
        </w:rPr>
        <w:t>a unique alphanumeric identifier for department and law enforce</w:t>
      </w:r>
      <w:r>
        <w:rPr>
          <w:u w:color="000000" w:themeColor="text1"/>
        </w:rPr>
        <w:t>ment verification purposes; and</w:t>
      </w:r>
    </w:p>
    <w:p w14:paraId="3E472090" w14:textId="77777777" w:rsidR="00DB78E1" w:rsidRPr="00ED7274" w:rsidRDefault="00DB78E1" w:rsidP="00DB78E1">
      <w:pPr>
        <w:pStyle w:val="scnewcodesection"/>
      </w:pPr>
      <w:r w:rsidRPr="00ED7274">
        <w:rPr>
          <w:u w:color="000000" w:themeColor="text1"/>
        </w:rPr>
        <w:tab/>
      </w:r>
      <w:r w:rsidRPr="00ED7274">
        <w:rPr>
          <w:u w:color="000000" w:themeColor="text1"/>
        </w:rPr>
        <w:tab/>
      </w:r>
      <w:bookmarkStart w:id="239" w:name="ss_T44C53N2540S4_lv1_1769de20b"/>
      <w:r w:rsidRPr="00ED7274">
        <w:rPr>
          <w:u w:color="000000" w:themeColor="text1"/>
        </w:rPr>
        <w:t>(</w:t>
      </w:r>
      <w:bookmarkEnd w:id="239"/>
      <w:r w:rsidRPr="00ED7274">
        <w:rPr>
          <w:u w:color="000000" w:themeColor="text1"/>
        </w:rPr>
        <w:t>4)</w:t>
      </w:r>
      <w:r w:rsidRPr="00ED7274">
        <w:t xml:space="preserve"> </w:t>
      </w:r>
      <w:r w:rsidRPr="00ED7274">
        <w:rPr>
          <w:u w:color="000000" w:themeColor="text1"/>
        </w:rPr>
        <w:t>the date of issuance and</w:t>
      </w:r>
      <w:r>
        <w:rPr>
          <w:u w:color="000000" w:themeColor="text1"/>
        </w:rPr>
        <w:t xml:space="preserve"> expiration of the certificate.</w:t>
      </w:r>
    </w:p>
    <w:p w14:paraId="1681BCDF" w14:textId="77777777" w:rsidR="00A7278D" w:rsidRDefault="00A7278D" w:rsidP="00264058">
      <w:pPr>
        <w:pStyle w:val="scnewcodesection"/>
      </w:pPr>
    </w:p>
    <w:p w14:paraId="38308555" w14:textId="77777777" w:rsidR="00320043" w:rsidRPr="00ED7274" w:rsidRDefault="00A7278D" w:rsidP="00320043">
      <w:pPr>
        <w:pStyle w:val="scnewcodesection"/>
      </w:pPr>
      <w:r>
        <w:tab/>
      </w:r>
      <w:bookmarkStart w:id="240" w:name="ns_T44C53N2550_a6f8be0d2"/>
      <w:r>
        <w:t>S</w:t>
      </w:r>
      <w:bookmarkEnd w:id="240"/>
      <w:r>
        <w:t>ection 44‑53‑2550.</w:t>
      </w:r>
      <w:r>
        <w:tab/>
      </w:r>
      <w:bookmarkStart w:id="241" w:name="ss_T44C53N2550SA_lv1_faf8dd46a"/>
      <w:r w:rsidR="00320043" w:rsidRPr="00ED7274">
        <w:rPr>
          <w:u w:color="000000" w:themeColor="text1"/>
        </w:rPr>
        <w:t>(</w:t>
      </w:r>
      <w:bookmarkEnd w:id="241"/>
      <w:r w:rsidR="00320043" w:rsidRPr="00ED7274">
        <w:rPr>
          <w:u w:color="000000" w:themeColor="text1"/>
        </w:rPr>
        <w:t>A)</w:t>
      </w:r>
      <w:r w:rsidR="00320043" w:rsidRPr="00ED7274">
        <w:t xml:space="preserve"> </w:t>
      </w:r>
      <w:r w:rsidR="00320043" w:rsidRPr="00ED7274">
        <w:rPr>
          <w:u w:color="000000" w:themeColor="text1"/>
        </w:rPr>
        <w:t xml:space="preserve">A dispensary certificate is valid for </w:t>
      </w:r>
      <w:r w:rsidR="00320043">
        <w:rPr>
          <w:u w:color="000000" w:themeColor="text1"/>
        </w:rPr>
        <w:t>two</w:t>
      </w:r>
      <w:r w:rsidR="00320043" w:rsidRPr="00ED7274">
        <w:rPr>
          <w:u w:color="000000" w:themeColor="text1"/>
        </w:rPr>
        <w:t xml:space="preserve"> year</w:t>
      </w:r>
      <w:r w:rsidR="00320043">
        <w:rPr>
          <w:u w:color="000000" w:themeColor="text1"/>
        </w:rPr>
        <w:t>s</w:t>
      </w:r>
      <w:r w:rsidR="00320043" w:rsidRPr="00ED7274">
        <w:rPr>
          <w:u w:color="000000" w:themeColor="text1"/>
        </w:rPr>
        <w:t xml:space="preserve">. The dispensary </w:t>
      </w:r>
      <w:r w:rsidR="00320043">
        <w:rPr>
          <w:u w:color="000000" w:themeColor="text1"/>
        </w:rPr>
        <w:t>shall</w:t>
      </w:r>
      <w:r w:rsidR="00320043" w:rsidRPr="00ED7274">
        <w:rPr>
          <w:u w:color="000000" w:themeColor="text1"/>
        </w:rPr>
        <w:t xml:space="preserve"> submit an application for renewal of its certificate in accordance with department regulations no later than </w:t>
      </w:r>
      <w:r w:rsidR="00320043">
        <w:rPr>
          <w:u w:color="000000" w:themeColor="text1"/>
        </w:rPr>
        <w:t>sixty</w:t>
      </w:r>
      <w:r w:rsidR="00320043" w:rsidRPr="00ED7274">
        <w:rPr>
          <w:u w:color="000000" w:themeColor="text1"/>
        </w:rPr>
        <w:t xml:space="preserve"> days before expiration of the certificate.</w:t>
      </w:r>
    </w:p>
    <w:p w14:paraId="3877D5A9" w14:textId="77777777" w:rsidR="00320043" w:rsidRPr="00ED7274" w:rsidRDefault="00320043" w:rsidP="00320043">
      <w:pPr>
        <w:pStyle w:val="scnewcodesection"/>
      </w:pPr>
      <w:r w:rsidRPr="00ED7274">
        <w:rPr>
          <w:u w:color="000000" w:themeColor="text1"/>
        </w:rPr>
        <w:lastRenderedPageBreak/>
        <w:tab/>
      </w:r>
      <w:bookmarkStart w:id="242" w:name="ss_T44C53N2550SB_lv1_91d32df57"/>
      <w:r w:rsidRPr="00ED7274">
        <w:rPr>
          <w:u w:color="000000" w:themeColor="text1"/>
        </w:rPr>
        <w:t>(</w:t>
      </w:r>
      <w:bookmarkEnd w:id="242"/>
      <w:r w:rsidRPr="00ED7274">
        <w:rPr>
          <w:u w:color="000000" w:themeColor="text1"/>
        </w:rPr>
        <w:t>B)</w:t>
      </w:r>
      <w:r w:rsidRPr="00ED7274">
        <w:t xml:space="preserve"> </w:t>
      </w:r>
      <w:r w:rsidRPr="00ED7274">
        <w:rPr>
          <w:u w:color="000000" w:themeColor="text1"/>
        </w:rPr>
        <w:t xml:space="preserve">The department shall issue a renewal certificate within </w:t>
      </w:r>
      <w:r>
        <w:rPr>
          <w:u w:color="000000" w:themeColor="text1"/>
        </w:rPr>
        <w:t>thirty</w:t>
      </w:r>
      <w:r w:rsidRPr="00ED7274">
        <w:rPr>
          <w:u w:color="000000" w:themeColor="text1"/>
        </w:rPr>
        <w:t xml:space="preserve"> days of receipt of the prescribed renewal application, the processing fee, and other information required by the department, provided the dispensary</w:t>
      </w:r>
      <w:r w:rsidRPr="00257E45">
        <w:rPr>
          <w:u w:color="000000" w:themeColor="text1"/>
        </w:rPr>
        <w:t>’</w:t>
      </w:r>
      <w:r w:rsidRPr="00ED7274">
        <w:rPr>
          <w:u w:color="000000" w:themeColor="text1"/>
        </w:rPr>
        <w:t>s current certificate is not under suspension or has not been revoked.</w:t>
      </w:r>
    </w:p>
    <w:p w14:paraId="606BFDBA" w14:textId="77777777" w:rsidR="00A7278D" w:rsidRDefault="00A7278D" w:rsidP="00264058">
      <w:pPr>
        <w:pStyle w:val="scnewcodesection"/>
      </w:pPr>
    </w:p>
    <w:p w14:paraId="10EF7151" w14:textId="77777777" w:rsidR="00320043" w:rsidRPr="00ED7274" w:rsidRDefault="00A7278D" w:rsidP="00320043">
      <w:pPr>
        <w:pStyle w:val="scnewcodesection"/>
      </w:pPr>
      <w:r>
        <w:tab/>
      </w:r>
      <w:bookmarkStart w:id="243" w:name="ns_T44C53N2560_7d5d12975"/>
      <w:r>
        <w:t>S</w:t>
      </w:r>
      <w:bookmarkEnd w:id="243"/>
      <w:r>
        <w:t>ection 44‑53‑2560.</w:t>
      </w:r>
      <w:r>
        <w:tab/>
      </w:r>
      <w:r w:rsidR="00320043" w:rsidRPr="00ED7274">
        <w:rPr>
          <w:u w:color="000000" w:themeColor="text1"/>
        </w:rPr>
        <w:t>When competing applications are submitted to operate a dispensary within a single county, the department shall use an impartial and numerically scored competitive bidding process to determine the application or applications among those competing to approve. The department may conduct a criminal background check of the principal officers and board members of the prospective dispensary to carry out this provision.</w:t>
      </w:r>
    </w:p>
    <w:p w14:paraId="28DADA99" w14:textId="4CDADF7B" w:rsidR="00A7278D" w:rsidRDefault="00A7278D" w:rsidP="00264058">
      <w:pPr>
        <w:pStyle w:val="scnewcodesection"/>
      </w:pPr>
    </w:p>
    <w:p w14:paraId="63ABF273" w14:textId="77777777" w:rsidR="00320043" w:rsidRPr="00ED7274" w:rsidRDefault="00A7278D" w:rsidP="00320043">
      <w:pPr>
        <w:pStyle w:val="scnewcodesection"/>
      </w:pPr>
      <w:r>
        <w:tab/>
      </w:r>
      <w:bookmarkStart w:id="244" w:name="ns_T44C53N2570_1c1cff499"/>
      <w:r>
        <w:t>S</w:t>
      </w:r>
      <w:bookmarkEnd w:id="244"/>
      <w:r>
        <w:t>ection 44‑53‑2570.</w:t>
      </w:r>
      <w:r>
        <w:tab/>
      </w:r>
      <w:r w:rsidR="00320043" w:rsidRPr="00ED7274">
        <w:rPr>
          <w:u w:color="000000" w:themeColor="text1"/>
        </w:rPr>
        <w:t>The department may register additional dispensaries at its discretion.</w:t>
      </w:r>
    </w:p>
    <w:p w14:paraId="17AAE0E2" w14:textId="77777777" w:rsidR="00A7278D" w:rsidRDefault="00A7278D" w:rsidP="00264058">
      <w:pPr>
        <w:pStyle w:val="scnewcodesection"/>
      </w:pPr>
    </w:p>
    <w:p w14:paraId="35867091" w14:textId="77777777" w:rsidR="00320043" w:rsidRPr="00ED7274" w:rsidRDefault="00A7278D" w:rsidP="00320043">
      <w:pPr>
        <w:pStyle w:val="scnewcodesection"/>
      </w:pPr>
      <w:r>
        <w:tab/>
      </w:r>
      <w:bookmarkStart w:id="245" w:name="ns_T44C53N2580_3e42503f8"/>
      <w:r>
        <w:t>S</w:t>
      </w:r>
      <w:bookmarkEnd w:id="245"/>
      <w:r>
        <w:t>ection 44‑53‑2580.</w:t>
      </w:r>
      <w:r>
        <w:tab/>
      </w:r>
      <w:bookmarkStart w:id="246" w:name="up_eafd3a39d"/>
      <w:r w:rsidR="00320043" w:rsidRPr="00ED7274">
        <w:rPr>
          <w:u w:color="000000" w:themeColor="text1"/>
        </w:rPr>
        <w:t>A</w:t>
      </w:r>
      <w:bookmarkEnd w:id="246"/>
      <w:r w:rsidR="00320043" w:rsidRPr="00ED7274">
        <w:rPr>
          <w:u w:color="000000" w:themeColor="text1"/>
        </w:rPr>
        <w:t xml:space="preserve"> dispensary is authorized to:</w:t>
      </w:r>
    </w:p>
    <w:p w14:paraId="019938FB" w14:textId="77777777" w:rsidR="00320043" w:rsidRPr="00ED7274" w:rsidRDefault="00320043" w:rsidP="00320043">
      <w:pPr>
        <w:pStyle w:val="scnewcodesection"/>
      </w:pPr>
      <w:r w:rsidRPr="00ED7274">
        <w:rPr>
          <w:u w:color="000000" w:themeColor="text1"/>
        </w:rPr>
        <w:tab/>
      </w:r>
      <w:bookmarkStart w:id="247" w:name="ss_T44C53N2580S1_lv1_6cc2a9605"/>
      <w:r w:rsidRPr="00ED7274">
        <w:rPr>
          <w:u w:color="000000" w:themeColor="text1"/>
        </w:rPr>
        <w:t>(</w:t>
      </w:r>
      <w:bookmarkEnd w:id="247"/>
      <w:r w:rsidRPr="00ED7274">
        <w:rPr>
          <w:u w:color="000000" w:themeColor="text1"/>
        </w:rPr>
        <w:t>1)</w:t>
      </w:r>
      <w:r w:rsidRPr="00ED7274">
        <w:t xml:space="preserve"> </w:t>
      </w:r>
      <w:r w:rsidRPr="00ED7274">
        <w:rPr>
          <w:u w:color="000000" w:themeColor="text1"/>
        </w:rPr>
        <w:t>possess, plant, propagate, cultivate, grow, harvest, produce, process, manufacture, compound, convert, prepare, pack, repack, and s</w:t>
      </w:r>
      <w:r>
        <w:rPr>
          <w:u w:color="000000" w:themeColor="text1"/>
        </w:rPr>
        <w:t>tore marijuana for medical use;</w:t>
      </w:r>
    </w:p>
    <w:p w14:paraId="6E2BA18A" w14:textId="77777777" w:rsidR="00320043" w:rsidRPr="00ED7274" w:rsidRDefault="00320043" w:rsidP="00320043">
      <w:pPr>
        <w:pStyle w:val="scnewcodesection"/>
      </w:pPr>
      <w:r w:rsidRPr="00ED7274">
        <w:rPr>
          <w:u w:color="000000" w:themeColor="text1"/>
        </w:rPr>
        <w:tab/>
      </w:r>
      <w:bookmarkStart w:id="248" w:name="ss_T44C53N2580S2_lv1_939b3e21f"/>
      <w:r w:rsidRPr="00ED7274">
        <w:rPr>
          <w:u w:color="000000" w:themeColor="text1"/>
        </w:rPr>
        <w:t>(</w:t>
      </w:r>
      <w:bookmarkEnd w:id="248"/>
      <w:r w:rsidRPr="00ED7274">
        <w:rPr>
          <w:u w:color="000000" w:themeColor="text1"/>
        </w:rPr>
        <w:t>2)</w:t>
      </w:r>
      <w:r w:rsidRPr="00ED7274">
        <w:t xml:space="preserve"> </w:t>
      </w:r>
      <w:r w:rsidRPr="00ED7274">
        <w:rPr>
          <w:u w:color="000000" w:themeColor="text1"/>
        </w:rPr>
        <w:t>deliver, transfer, and transport marijuana, marijuana paraphernalia, and related supplies that are for medical use and educational materials to and from other dispensaries;</w:t>
      </w:r>
    </w:p>
    <w:p w14:paraId="1AE1195B" w14:textId="77777777" w:rsidR="00320043" w:rsidRPr="00ED7274" w:rsidRDefault="00320043" w:rsidP="00320043">
      <w:pPr>
        <w:pStyle w:val="scnewcodesection"/>
      </w:pPr>
      <w:r w:rsidRPr="00ED7274">
        <w:rPr>
          <w:u w:color="000000" w:themeColor="text1"/>
        </w:rPr>
        <w:tab/>
      </w:r>
      <w:bookmarkStart w:id="249" w:name="ss_T44C53N2580S3_lv1_1578a362c"/>
      <w:r w:rsidRPr="00ED7274">
        <w:rPr>
          <w:u w:color="000000" w:themeColor="text1"/>
        </w:rPr>
        <w:t>(</w:t>
      </w:r>
      <w:bookmarkEnd w:id="249"/>
      <w:r w:rsidRPr="00ED7274">
        <w:rPr>
          <w:u w:color="000000" w:themeColor="text1"/>
        </w:rPr>
        <w:t>3)</w:t>
      </w:r>
      <w:r w:rsidRPr="00ED7274">
        <w:t xml:space="preserve"> </w:t>
      </w:r>
      <w:r w:rsidRPr="00ED7274">
        <w:rPr>
          <w:u w:color="000000" w:themeColor="text1"/>
        </w:rPr>
        <w:t>acquire, accept, or otherwise obtain marijuana offered by a registered patient or a registered caregiver for medical use if nothing of value is transferred in return;</w:t>
      </w:r>
    </w:p>
    <w:p w14:paraId="48967E91" w14:textId="77777777" w:rsidR="00320043" w:rsidRPr="00ED7274" w:rsidRDefault="00320043" w:rsidP="00320043">
      <w:pPr>
        <w:pStyle w:val="scnewcodesection"/>
      </w:pPr>
      <w:r w:rsidRPr="00ED7274">
        <w:rPr>
          <w:u w:color="000000" w:themeColor="text1"/>
        </w:rPr>
        <w:tab/>
      </w:r>
      <w:bookmarkStart w:id="250" w:name="ss_T44C53N2580S4_lv1_1b2d775eb"/>
      <w:r w:rsidRPr="00ED7274">
        <w:rPr>
          <w:u w:color="000000" w:themeColor="text1"/>
        </w:rPr>
        <w:t>(</w:t>
      </w:r>
      <w:bookmarkEnd w:id="250"/>
      <w:r w:rsidRPr="00ED7274">
        <w:rPr>
          <w:u w:color="000000" w:themeColor="text1"/>
        </w:rPr>
        <w:t>4)</w:t>
      </w:r>
      <w:r w:rsidRPr="00ED7274">
        <w:t xml:space="preserve"> </w:t>
      </w:r>
      <w:r w:rsidRPr="00ED7274">
        <w:rPr>
          <w:u w:color="000000" w:themeColor="text1"/>
        </w:rPr>
        <w:t>purchase or otherwise acquire marijuana for medical us</w:t>
      </w:r>
      <w:r>
        <w:rPr>
          <w:u w:color="000000" w:themeColor="text1"/>
        </w:rPr>
        <w:t>e from another dispensary; and</w:t>
      </w:r>
    </w:p>
    <w:p w14:paraId="3EC97644" w14:textId="1FD00205" w:rsidR="00A7278D" w:rsidRDefault="00320043" w:rsidP="00320043">
      <w:pPr>
        <w:pStyle w:val="scnewcodesection"/>
      </w:pPr>
      <w:r w:rsidRPr="00ED7274">
        <w:rPr>
          <w:u w:color="000000" w:themeColor="text1"/>
        </w:rPr>
        <w:tab/>
      </w:r>
      <w:bookmarkStart w:id="251" w:name="ss_T44C53N2580S5_lv1_f03a50475"/>
      <w:r w:rsidRPr="00ED7274">
        <w:rPr>
          <w:u w:color="000000" w:themeColor="text1"/>
        </w:rPr>
        <w:t>(</w:t>
      </w:r>
      <w:bookmarkEnd w:id="251"/>
      <w:r w:rsidRPr="00ED7274">
        <w:rPr>
          <w:u w:color="000000" w:themeColor="text1"/>
        </w:rPr>
        <w:t>5)</w:t>
      </w:r>
      <w:r w:rsidRPr="00ED7274">
        <w:t xml:space="preserve"> </w:t>
      </w:r>
      <w:r w:rsidRPr="00ED7274">
        <w:rPr>
          <w:u w:color="000000" w:themeColor="text1"/>
        </w:rPr>
        <w:t>dispense, supply, and sell marijuana, marijuana paraphernalia, and related supplies that are for medical use and educational materials to registered patients, registered care</w:t>
      </w:r>
      <w:r>
        <w:rPr>
          <w:u w:color="000000" w:themeColor="text1"/>
        </w:rPr>
        <w:t>givers, and other dispensaries.</w:t>
      </w:r>
    </w:p>
    <w:p w14:paraId="70FFE5E3" w14:textId="77777777" w:rsidR="00A7278D" w:rsidRDefault="00A7278D" w:rsidP="00264058">
      <w:pPr>
        <w:pStyle w:val="scnewcodesection"/>
      </w:pPr>
    </w:p>
    <w:p w14:paraId="7B341AEC" w14:textId="77777777" w:rsidR="00320043" w:rsidRPr="00ED7274" w:rsidRDefault="00A7278D" w:rsidP="00320043">
      <w:pPr>
        <w:pStyle w:val="scnewcodesection"/>
      </w:pPr>
      <w:r>
        <w:tab/>
      </w:r>
      <w:bookmarkStart w:id="252" w:name="ns_T44C53N2590_8cb9fa686"/>
      <w:r>
        <w:t>S</w:t>
      </w:r>
      <w:bookmarkEnd w:id="252"/>
      <w:r>
        <w:t>ection 44‑53‑2590.</w:t>
      </w:r>
      <w:r>
        <w:tab/>
      </w:r>
      <w:r w:rsidR="00320043" w:rsidRPr="00ED7274">
        <w:rPr>
          <w:u w:color="000000" w:themeColor="text1"/>
        </w:rPr>
        <w:t>A dispensary shall maintain operating documents and records on</w:t>
      </w:r>
      <w:r w:rsidR="00320043">
        <w:rPr>
          <w:u w:color="000000" w:themeColor="text1"/>
        </w:rPr>
        <w:noBreakHyphen/>
      </w:r>
      <w:r w:rsidR="00320043" w:rsidRPr="00ED7274">
        <w:rPr>
          <w:u w:color="000000" w:themeColor="text1"/>
        </w:rPr>
        <w:t>site including, but not limited to, a valid registration certificate issued by the department, personnel records, and sales and purchasing documentation that reflect quantities of marijuana grown, processed, and distributed for medical use. The dispensary shall make the information available to the department upon request.</w:t>
      </w:r>
    </w:p>
    <w:p w14:paraId="1F7AE741" w14:textId="77777777" w:rsidR="00A7278D" w:rsidRDefault="00A7278D" w:rsidP="00264058">
      <w:pPr>
        <w:pStyle w:val="scnewcodesection"/>
      </w:pPr>
    </w:p>
    <w:p w14:paraId="4CA49BC5" w14:textId="77777777" w:rsidR="00320043" w:rsidRPr="00ED7274" w:rsidRDefault="00A7278D" w:rsidP="00320043">
      <w:pPr>
        <w:pStyle w:val="scnewcodesection"/>
      </w:pPr>
      <w:r>
        <w:tab/>
      </w:r>
      <w:bookmarkStart w:id="253" w:name="ns_T44C53N2600_641f3a772"/>
      <w:r>
        <w:t>S</w:t>
      </w:r>
      <w:bookmarkEnd w:id="253"/>
      <w:r>
        <w:t>ection 44‑53‑2600.</w:t>
      </w:r>
      <w:r>
        <w:tab/>
      </w:r>
      <w:bookmarkStart w:id="254" w:name="up_42c087fcb"/>
      <w:r w:rsidR="00320043">
        <w:rPr>
          <w:u w:color="000000" w:themeColor="text1"/>
        </w:rPr>
        <w:t>A</w:t>
      </w:r>
      <w:bookmarkEnd w:id="254"/>
      <w:r w:rsidR="00320043">
        <w:rPr>
          <w:u w:color="000000" w:themeColor="text1"/>
        </w:rPr>
        <w:t xml:space="preserve"> d</w:t>
      </w:r>
      <w:r w:rsidR="00320043" w:rsidRPr="00ED7274">
        <w:rPr>
          <w:u w:color="000000" w:themeColor="text1"/>
        </w:rPr>
        <w:t>ispensar</w:t>
      </w:r>
      <w:r w:rsidR="00320043">
        <w:rPr>
          <w:u w:color="000000" w:themeColor="text1"/>
        </w:rPr>
        <w:t>y</w:t>
      </w:r>
      <w:r w:rsidR="00320043" w:rsidRPr="00ED7274">
        <w:rPr>
          <w:u w:color="000000" w:themeColor="text1"/>
        </w:rPr>
        <w:t xml:space="preserve"> shall have written operating procedures approved by the department that address, at a minimum:</w:t>
      </w:r>
    </w:p>
    <w:p w14:paraId="61F8BE23" w14:textId="77777777" w:rsidR="00320043" w:rsidRPr="00ED7274" w:rsidRDefault="00320043" w:rsidP="00320043">
      <w:pPr>
        <w:pStyle w:val="scnewcodesection"/>
      </w:pPr>
      <w:r w:rsidRPr="00ED7274">
        <w:rPr>
          <w:u w:color="000000" w:themeColor="text1"/>
        </w:rPr>
        <w:tab/>
      </w:r>
      <w:bookmarkStart w:id="255" w:name="ss_T44C53N2600S1_lv1_f1e55cc23"/>
      <w:r w:rsidRPr="00ED7274">
        <w:rPr>
          <w:u w:color="000000" w:themeColor="text1"/>
        </w:rPr>
        <w:t>(</w:t>
      </w:r>
      <w:bookmarkEnd w:id="255"/>
      <w:r w:rsidRPr="00ED7274">
        <w:rPr>
          <w:u w:color="000000" w:themeColor="text1"/>
        </w:rPr>
        <w:t>1)</w:t>
      </w:r>
      <w:r w:rsidRPr="00ED7274">
        <w:t xml:space="preserve"> </w:t>
      </w:r>
      <w:r w:rsidRPr="00ED7274">
        <w:rPr>
          <w:u w:color="000000" w:themeColor="text1"/>
        </w:rPr>
        <w:t>recordkeeping; and</w:t>
      </w:r>
    </w:p>
    <w:p w14:paraId="1EA3424C" w14:textId="77777777" w:rsidR="00320043" w:rsidRPr="00ED7274" w:rsidRDefault="00320043" w:rsidP="00320043">
      <w:pPr>
        <w:pStyle w:val="scnewcodesection"/>
      </w:pPr>
      <w:r w:rsidRPr="00ED7274">
        <w:rPr>
          <w:u w:color="000000" w:themeColor="text1"/>
        </w:rPr>
        <w:tab/>
      </w:r>
      <w:bookmarkStart w:id="256" w:name="ss_T44C53N2600S2_lv1_c75797194"/>
      <w:r w:rsidRPr="00ED7274">
        <w:rPr>
          <w:u w:color="000000" w:themeColor="text1"/>
        </w:rPr>
        <w:t>(</w:t>
      </w:r>
      <w:bookmarkEnd w:id="256"/>
      <w:r w:rsidRPr="00ED7274">
        <w:rPr>
          <w:u w:color="000000" w:themeColor="text1"/>
        </w:rPr>
        <w:t>2)</w:t>
      </w:r>
      <w:r w:rsidRPr="00ED7274">
        <w:t xml:space="preserve"> </w:t>
      </w:r>
      <w:r w:rsidRPr="00ED7274">
        <w:rPr>
          <w:u w:color="000000" w:themeColor="text1"/>
        </w:rPr>
        <w:t>security measures to deter and prevent the theft of marijuana and marijuana paraphernalia and the unauthorized entrance into areas containing marijuana and marijuana paraphernalia.</w:t>
      </w:r>
    </w:p>
    <w:p w14:paraId="2686E7BF" w14:textId="77777777" w:rsidR="00A7278D" w:rsidRDefault="00A7278D" w:rsidP="00264058">
      <w:pPr>
        <w:pStyle w:val="scnewcodesection"/>
      </w:pPr>
    </w:p>
    <w:p w14:paraId="36E41EE5" w14:textId="77777777" w:rsidR="00320043" w:rsidRPr="00ED7274" w:rsidRDefault="00A7278D" w:rsidP="00320043">
      <w:pPr>
        <w:pStyle w:val="scnewcodesection"/>
      </w:pPr>
      <w:r>
        <w:lastRenderedPageBreak/>
        <w:tab/>
      </w:r>
      <w:bookmarkStart w:id="257" w:name="ns_T44C53N2610_8ed480db5"/>
      <w:r>
        <w:t>S</w:t>
      </w:r>
      <w:bookmarkEnd w:id="257"/>
      <w:r>
        <w:t>ection 44‑53‑2610.</w:t>
      </w:r>
      <w:r>
        <w:tab/>
      </w:r>
      <w:r w:rsidR="00320043" w:rsidRPr="00ED7274">
        <w:rPr>
          <w:u w:color="000000" w:themeColor="text1"/>
        </w:rPr>
        <w:t>Information kept or maintained by a dispensary must identify cardholders by the registry identification numbers and not contain names or other personal identifying information.</w:t>
      </w:r>
    </w:p>
    <w:p w14:paraId="034D8AFD" w14:textId="77777777" w:rsidR="00A7278D" w:rsidRDefault="00A7278D" w:rsidP="00264058">
      <w:pPr>
        <w:pStyle w:val="scnewcodesection"/>
      </w:pPr>
    </w:p>
    <w:p w14:paraId="4184D582" w14:textId="77777777" w:rsidR="00320043" w:rsidRPr="00ED7274" w:rsidRDefault="00A7278D" w:rsidP="00320043">
      <w:pPr>
        <w:pStyle w:val="scnewcodesection"/>
      </w:pPr>
      <w:r>
        <w:tab/>
      </w:r>
      <w:bookmarkStart w:id="258" w:name="ns_T44C53N2620_f012de7d1"/>
      <w:r>
        <w:t>S</w:t>
      </w:r>
      <w:bookmarkEnd w:id="258"/>
      <w:r>
        <w:t>ection 44‑53‑2620.</w:t>
      </w:r>
      <w:r>
        <w:tab/>
      </w:r>
      <w:bookmarkStart w:id="259" w:name="ss_T44C53N2620SA_lv1_3b667e78e"/>
      <w:r w:rsidR="00320043" w:rsidRPr="00ED7274">
        <w:rPr>
          <w:u w:color="000000" w:themeColor="text1"/>
        </w:rPr>
        <w:t>(</w:t>
      </w:r>
      <w:bookmarkEnd w:id="259"/>
      <w:r w:rsidR="00320043" w:rsidRPr="00ED7274">
        <w:rPr>
          <w:u w:color="000000" w:themeColor="text1"/>
        </w:rPr>
        <w:t>A)</w:t>
      </w:r>
      <w:r w:rsidR="00320043" w:rsidRPr="00ED7274">
        <w:t xml:space="preserve"> </w:t>
      </w:r>
      <w:r w:rsidR="00320043" w:rsidRPr="00ED7274">
        <w:rPr>
          <w:u w:color="000000" w:themeColor="text1"/>
        </w:rPr>
        <w:t>All</w:t>
      </w:r>
      <w:r w:rsidR="00320043">
        <w:rPr>
          <w:u w:color="000000" w:themeColor="text1"/>
        </w:rPr>
        <w:t xml:space="preserve"> activities authorized by Section 44</w:t>
      </w:r>
      <w:r w:rsidR="00320043">
        <w:rPr>
          <w:u w:color="000000" w:themeColor="text1"/>
        </w:rPr>
        <w:noBreakHyphen/>
        <w:t>53</w:t>
      </w:r>
      <w:r w:rsidR="00320043">
        <w:rPr>
          <w:u w:color="000000" w:themeColor="text1"/>
        </w:rPr>
        <w:noBreakHyphen/>
        <w:t>2580 including, but not limited to, planting,</w:t>
      </w:r>
      <w:r w:rsidR="00320043" w:rsidRPr="00ED7274">
        <w:rPr>
          <w:u w:color="000000" w:themeColor="text1"/>
        </w:rPr>
        <w:t xml:space="preserve"> cultivatin</w:t>
      </w:r>
      <w:r w:rsidR="00320043">
        <w:rPr>
          <w:u w:color="000000" w:themeColor="text1"/>
        </w:rPr>
        <w:t>g</w:t>
      </w:r>
      <w:r w:rsidR="00320043" w:rsidRPr="00ED7274">
        <w:rPr>
          <w:u w:color="000000" w:themeColor="text1"/>
        </w:rPr>
        <w:t>, harvesting, manufacturing, packaging</w:t>
      </w:r>
      <w:r w:rsidR="00320043">
        <w:rPr>
          <w:u w:color="000000" w:themeColor="text1"/>
        </w:rPr>
        <w:t>, and storing</w:t>
      </w:r>
      <w:r w:rsidR="00320043" w:rsidRPr="00ED7274">
        <w:rPr>
          <w:u w:color="000000" w:themeColor="text1"/>
        </w:rPr>
        <w:t xml:space="preserve"> of marijuana by a dispensary pursuant to this article must take place in an enclosed, secured facility at a physical address provided to the department during the registration process.</w:t>
      </w:r>
    </w:p>
    <w:p w14:paraId="1FFFA895" w14:textId="77777777" w:rsidR="00320043" w:rsidRPr="00ED7274" w:rsidRDefault="00320043" w:rsidP="00320043">
      <w:pPr>
        <w:pStyle w:val="scnewcodesection"/>
      </w:pPr>
      <w:r w:rsidRPr="00ED7274">
        <w:rPr>
          <w:u w:color="000000" w:themeColor="text1"/>
        </w:rPr>
        <w:tab/>
      </w:r>
      <w:bookmarkStart w:id="260" w:name="ss_T44C53N2620SB_lv1_e59d482cd"/>
      <w:r w:rsidRPr="00ED7274">
        <w:rPr>
          <w:u w:color="000000" w:themeColor="text1"/>
        </w:rPr>
        <w:t>(</w:t>
      </w:r>
      <w:bookmarkEnd w:id="260"/>
      <w:r w:rsidRPr="00ED7274">
        <w:rPr>
          <w:u w:color="000000" w:themeColor="text1"/>
        </w:rPr>
        <w:t>B)</w:t>
      </w:r>
      <w:r w:rsidRPr="00ED7274">
        <w:t xml:space="preserve"> </w:t>
      </w:r>
      <w:r w:rsidRPr="00ED7274">
        <w:rPr>
          <w:u w:color="000000" w:themeColor="text1"/>
        </w:rPr>
        <w:t>A dispensary must not:</w:t>
      </w:r>
    </w:p>
    <w:p w14:paraId="2DF31321"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61" w:name="ss_T44C53N2620S1_lv2_78d8a5366"/>
      <w:r w:rsidRPr="00ED7274">
        <w:rPr>
          <w:u w:color="000000" w:themeColor="text1"/>
        </w:rPr>
        <w:t>(</w:t>
      </w:r>
      <w:bookmarkEnd w:id="261"/>
      <w:r w:rsidRPr="00ED7274">
        <w:rPr>
          <w:u w:color="000000" w:themeColor="text1"/>
        </w:rPr>
        <w:t>1)</w:t>
      </w:r>
      <w:r w:rsidRPr="00ED7274">
        <w:t xml:space="preserve"> </w:t>
      </w:r>
      <w:r w:rsidRPr="00ED7274">
        <w:rPr>
          <w:u w:color="000000" w:themeColor="text1"/>
        </w:rPr>
        <w:t>share office space with or refer patients to a physician; or</w:t>
      </w:r>
    </w:p>
    <w:p w14:paraId="613198E7"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62" w:name="ss_T44C53N2620S2_lv2_2548563c2"/>
      <w:r w:rsidRPr="00ED7274">
        <w:rPr>
          <w:u w:color="000000" w:themeColor="text1"/>
        </w:rPr>
        <w:t>(</w:t>
      </w:r>
      <w:bookmarkEnd w:id="262"/>
      <w:r w:rsidRPr="00ED7274">
        <w:rPr>
          <w:u w:color="000000" w:themeColor="text1"/>
        </w:rPr>
        <w:t>2)</w:t>
      </w:r>
      <w:r w:rsidRPr="00ED7274">
        <w:t xml:space="preserve"> </w:t>
      </w:r>
      <w:r w:rsidRPr="00ED7274">
        <w:rPr>
          <w:u w:color="000000" w:themeColor="text1"/>
        </w:rPr>
        <w:t>allow a registered patient or other person to consume marijuana on its property.</w:t>
      </w:r>
    </w:p>
    <w:p w14:paraId="46C3AD6F" w14:textId="77777777" w:rsidR="00320043" w:rsidRPr="00ED7274" w:rsidRDefault="00320043" w:rsidP="00320043">
      <w:pPr>
        <w:pStyle w:val="scnewcodesection"/>
      </w:pPr>
      <w:r w:rsidRPr="00ED7274">
        <w:rPr>
          <w:u w:color="000000" w:themeColor="text1"/>
        </w:rPr>
        <w:tab/>
      </w:r>
      <w:bookmarkStart w:id="263" w:name="ss_T44C53N2620SC_lv1_1f4ff74ff"/>
      <w:r w:rsidRPr="00ED7274">
        <w:rPr>
          <w:u w:color="000000" w:themeColor="text1"/>
        </w:rPr>
        <w:t>(</w:t>
      </w:r>
      <w:bookmarkEnd w:id="263"/>
      <w:r w:rsidRPr="00ED7274">
        <w:rPr>
          <w:u w:color="000000" w:themeColor="text1"/>
        </w:rPr>
        <w:t>C)</w:t>
      </w:r>
      <w:r w:rsidRPr="00ED7274">
        <w:t xml:space="preserve"> </w:t>
      </w:r>
      <w:r w:rsidRPr="00ED7274">
        <w:rPr>
          <w:u w:color="000000" w:themeColor="text1"/>
        </w:rPr>
        <w:t>A dispensary is subject to inspection by the department upon reasonable notice in order to provide:</w:t>
      </w:r>
    </w:p>
    <w:p w14:paraId="5BE15B28"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64" w:name="ss_T44C53N2620S1_lv2_164aa20ff"/>
      <w:r w:rsidRPr="00ED7274">
        <w:rPr>
          <w:u w:color="000000" w:themeColor="text1"/>
        </w:rPr>
        <w:t>(</w:t>
      </w:r>
      <w:bookmarkEnd w:id="264"/>
      <w:r w:rsidRPr="00ED7274">
        <w:rPr>
          <w:u w:color="000000" w:themeColor="text1"/>
        </w:rPr>
        <w:t>1)</w:t>
      </w:r>
      <w:r w:rsidRPr="00ED7274">
        <w:t xml:space="preserve"> </w:t>
      </w:r>
      <w:r w:rsidRPr="00ED7274">
        <w:rPr>
          <w:u w:color="000000" w:themeColor="text1"/>
        </w:rPr>
        <w:t>consumer protection services for registered patients by means of laboratory sampling and testing for marij</w:t>
      </w:r>
      <w:r>
        <w:rPr>
          <w:u w:color="000000" w:themeColor="text1"/>
        </w:rPr>
        <w:t>uana potency and contamination;</w:t>
      </w:r>
    </w:p>
    <w:p w14:paraId="6F72F395"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65" w:name="ss_T44C53N2620S2_lv2_ed70cf848"/>
      <w:r w:rsidRPr="00ED7274">
        <w:rPr>
          <w:u w:color="000000" w:themeColor="text1"/>
        </w:rPr>
        <w:t>(</w:t>
      </w:r>
      <w:bookmarkEnd w:id="265"/>
      <w:r w:rsidRPr="00ED7274">
        <w:rPr>
          <w:u w:color="000000" w:themeColor="text1"/>
        </w:rPr>
        <w:t>2)</w:t>
      </w:r>
      <w:r w:rsidRPr="00ED7274">
        <w:t xml:space="preserve"> </w:t>
      </w:r>
      <w:r w:rsidRPr="00ED7274">
        <w:rPr>
          <w:u w:color="000000" w:themeColor="text1"/>
        </w:rPr>
        <w:t>public information and training services, regarding:</w:t>
      </w:r>
    </w:p>
    <w:p w14:paraId="27F7841B" w14:textId="77777777" w:rsidR="00320043" w:rsidRPr="00ED7274" w:rsidRDefault="00320043" w:rsidP="00320043">
      <w:pPr>
        <w:pStyle w:val="scnewcodesection"/>
      </w:pPr>
      <w:r w:rsidRPr="00ED7274">
        <w:rPr>
          <w:u w:color="000000" w:themeColor="text1"/>
        </w:rPr>
        <w:tab/>
      </w:r>
      <w:r w:rsidRPr="00ED7274">
        <w:rPr>
          <w:u w:color="000000" w:themeColor="text1"/>
        </w:rPr>
        <w:tab/>
      </w:r>
      <w:r w:rsidRPr="00ED7274">
        <w:rPr>
          <w:u w:color="000000" w:themeColor="text1"/>
        </w:rPr>
        <w:tab/>
      </w:r>
      <w:bookmarkStart w:id="266" w:name="ss_T44C53N2620Sa_lv3_0baec2da5"/>
      <w:r w:rsidRPr="00ED7274">
        <w:rPr>
          <w:u w:color="000000" w:themeColor="text1"/>
        </w:rPr>
        <w:t>(</w:t>
      </w:r>
      <w:bookmarkEnd w:id="266"/>
      <w:r w:rsidRPr="00ED7274">
        <w:rPr>
          <w:u w:color="000000" w:themeColor="text1"/>
        </w:rPr>
        <w:t>a)</w:t>
      </w:r>
      <w:r w:rsidRPr="00ED7274">
        <w:t xml:space="preserve"> </w:t>
      </w:r>
      <w:r w:rsidRPr="00ED7274">
        <w:rPr>
          <w:u w:color="000000" w:themeColor="text1"/>
        </w:rPr>
        <w:t>safe and effective cultivation, harvesting, manufacturing, packaging, labeling, and distribution of marijuana;</w:t>
      </w:r>
    </w:p>
    <w:p w14:paraId="5D93C5B7" w14:textId="77777777" w:rsidR="00320043" w:rsidRPr="00ED7274" w:rsidRDefault="00320043" w:rsidP="00320043">
      <w:pPr>
        <w:pStyle w:val="scnewcodesection"/>
      </w:pPr>
      <w:r w:rsidRPr="00ED7274">
        <w:rPr>
          <w:u w:color="000000" w:themeColor="text1"/>
        </w:rPr>
        <w:tab/>
      </w:r>
      <w:r w:rsidRPr="00ED7274">
        <w:rPr>
          <w:u w:color="000000" w:themeColor="text1"/>
        </w:rPr>
        <w:tab/>
      </w:r>
      <w:r w:rsidRPr="00ED7274">
        <w:rPr>
          <w:u w:color="000000" w:themeColor="text1"/>
        </w:rPr>
        <w:tab/>
      </w:r>
      <w:bookmarkStart w:id="267" w:name="ss_T44C53N2620Sb_lv3_518e575aa"/>
      <w:r w:rsidRPr="00ED7274">
        <w:rPr>
          <w:u w:color="000000" w:themeColor="text1"/>
        </w:rPr>
        <w:t>(</w:t>
      </w:r>
      <w:bookmarkEnd w:id="267"/>
      <w:r w:rsidRPr="00ED7274">
        <w:rPr>
          <w:u w:color="000000" w:themeColor="text1"/>
        </w:rPr>
        <w:t>b)</w:t>
      </w:r>
      <w:r w:rsidRPr="00ED7274">
        <w:t xml:space="preserve"> </w:t>
      </w:r>
      <w:r w:rsidRPr="00ED7274">
        <w:rPr>
          <w:u w:color="000000" w:themeColor="text1"/>
        </w:rPr>
        <w:t>security and inventory procedur</w:t>
      </w:r>
      <w:r>
        <w:rPr>
          <w:u w:color="000000" w:themeColor="text1"/>
        </w:rPr>
        <w:t>es; and</w:t>
      </w:r>
    </w:p>
    <w:p w14:paraId="0914E962" w14:textId="77777777" w:rsidR="00320043" w:rsidRPr="00ED7274" w:rsidRDefault="00320043" w:rsidP="00320043">
      <w:pPr>
        <w:pStyle w:val="scnewcodesection"/>
      </w:pPr>
      <w:r w:rsidRPr="00ED7274">
        <w:rPr>
          <w:u w:color="000000" w:themeColor="text1"/>
        </w:rPr>
        <w:tab/>
      </w:r>
      <w:r w:rsidRPr="00ED7274">
        <w:rPr>
          <w:u w:color="000000" w:themeColor="text1"/>
        </w:rPr>
        <w:tab/>
      </w:r>
      <w:r w:rsidRPr="00ED7274">
        <w:rPr>
          <w:u w:color="000000" w:themeColor="text1"/>
        </w:rPr>
        <w:tab/>
      </w:r>
      <w:bookmarkStart w:id="268" w:name="ss_T44C53N2620Sc_lv3_501b292cf"/>
      <w:r w:rsidRPr="00ED7274">
        <w:rPr>
          <w:u w:color="000000" w:themeColor="text1"/>
        </w:rPr>
        <w:t>(</w:t>
      </w:r>
      <w:bookmarkEnd w:id="268"/>
      <w:r w:rsidRPr="00ED7274">
        <w:rPr>
          <w:u w:color="000000" w:themeColor="text1"/>
        </w:rPr>
        <w:t>c)</w:t>
      </w:r>
      <w:r w:rsidRPr="00ED7274">
        <w:t xml:space="preserve"> </w:t>
      </w:r>
      <w:r w:rsidRPr="00ED7274">
        <w:rPr>
          <w:u w:color="000000" w:themeColor="text1"/>
        </w:rPr>
        <w:t>scientific and medical research findings related to the medical use of marijuana; and</w:t>
      </w:r>
    </w:p>
    <w:p w14:paraId="0249F74C"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69" w:name="ss_T44C53N2620S3_lv2_4967fde0b"/>
      <w:r w:rsidRPr="00ED7274">
        <w:rPr>
          <w:u w:color="000000" w:themeColor="text1"/>
        </w:rPr>
        <w:t>(</w:t>
      </w:r>
      <w:bookmarkEnd w:id="269"/>
      <w:r w:rsidRPr="00ED7274">
        <w:rPr>
          <w:u w:color="000000" w:themeColor="text1"/>
        </w:rPr>
        <w:t>3)</w:t>
      </w:r>
      <w:r w:rsidRPr="00ED7274">
        <w:t xml:space="preserve"> </w:t>
      </w:r>
      <w:r w:rsidRPr="00ED7274">
        <w:rPr>
          <w:u w:color="000000" w:themeColor="text1"/>
        </w:rPr>
        <w:t>other services as the department determines appropriate.</w:t>
      </w:r>
    </w:p>
    <w:p w14:paraId="250AC14A" w14:textId="77777777" w:rsidR="00A7278D" w:rsidRDefault="00A7278D" w:rsidP="00264058">
      <w:pPr>
        <w:pStyle w:val="scnewcodesection"/>
      </w:pPr>
    </w:p>
    <w:p w14:paraId="2CD210E8" w14:textId="77777777" w:rsidR="00320043" w:rsidRPr="00ED7274" w:rsidRDefault="00A7278D" w:rsidP="00320043">
      <w:pPr>
        <w:pStyle w:val="scnewcodesection"/>
      </w:pPr>
      <w:r>
        <w:tab/>
      </w:r>
      <w:bookmarkStart w:id="270" w:name="ns_T44C53N2630_d9c362760"/>
      <w:r>
        <w:t>S</w:t>
      </w:r>
      <w:bookmarkEnd w:id="270"/>
      <w:r>
        <w:t>ection 44‑53‑2630.</w:t>
      </w:r>
      <w:r>
        <w:tab/>
      </w:r>
      <w:bookmarkStart w:id="271" w:name="ss_T44C53N2630SA_lv1_87d55d102"/>
      <w:r w:rsidR="00320043" w:rsidRPr="00ED7274">
        <w:rPr>
          <w:u w:color="000000" w:themeColor="text1"/>
        </w:rPr>
        <w:t>(</w:t>
      </w:r>
      <w:bookmarkEnd w:id="271"/>
      <w:r w:rsidR="00320043" w:rsidRPr="00ED7274">
        <w:rPr>
          <w:u w:color="000000" w:themeColor="text1"/>
        </w:rPr>
        <w:t>A)</w:t>
      </w:r>
      <w:r w:rsidR="00320043" w:rsidRPr="00ED7274">
        <w:t xml:space="preserve"> </w:t>
      </w:r>
      <w:r w:rsidR="00320043" w:rsidRPr="00ED7274">
        <w:rPr>
          <w:u w:color="000000" w:themeColor="text1"/>
        </w:rPr>
        <w:t>A dispensary must not employ or otherwise allow a person to work or serve as an agent for the dispensary who:</w:t>
      </w:r>
    </w:p>
    <w:p w14:paraId="11DF6F8C"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72" w:name="ss_T44C53N2630S1_lv2_00dbda9c2"/>
      <w:r w:rsidRPr="00ED7274">
        <w:rPr>
          <w:u w:color="000000" w:themeColor="text1"/>
        </w:rPr>
        <w:t>(</w:t>
      </w:r>
      <w:bookmarkEnd w:id="272"/>
      <w:r w:rsidRPr="00ED7274">
        <w:rPr>
          <w:u w:color="000000" w:themeColor="text1"/>
        </w:rPr>
        <w:t>1)</w:t>
      </w:r>
      <w:r w:rsidRPr="00ED7274">
        <w:t xml:space="preserve"> </w:t>
      </w:r>
      <w:r w:rsidRPr="00ED7274">
        <w:rPr>
          <w:u w:color="000000" w:themeColor="text1"/>
        </w:rPr>
        <w:t>is under twenty</w:t>
      </w:r>
      <w:r>
        <w:rPr>
          <w:u w:color="000000" w:themeColor="text1"/>
        </w:rPr>
        <w:noBreakHyphen/>
        <w:t>one years of age;</w:t>
      </w:r>
    </w:p>
    <w:p w14:paraId="43C70A7A"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73" w:name="ss_T44C53N2630S2_lv2_21bfd6d63"/>
      <w:r w:rsidRPr="00ED7274">
        <w:rPr>
          <w:u w:color="000000" w:themeColor="text1"/>
        </w:rPr>
        <w:t>(</w:t>
      </w:r>
      <w:bookmarkEnd w:id="273"/>
      <w:r w:rsidRPr="00ED7274">
        <w:rPr>
          <w:u w:color="000000" w:themeColor="text1"/>
        </w:rPr>
        <w:t>2)</w:t>
      </w:r>
      <w:r w:rsidRPr="00ED7274">
        <w:t xml:space="preserve"> </w:t>
      </w:r>
      <w:r w:rsidRPr="00ED7274">
        <w:rPr>
          <w:u w:color="000000" w:themeColor="text1"/>
        </w:rPr>
        <w:t>has been convicted of a drug</w:t>
      </w:r>
      <w:r>
        <w:rPr>
          <w:u w:color="000000" w:themeColor="text1"/>
        </w:rPr>
        <w:noBreakHyphen/>
      </w:r>
      <w:r w:rsidRPr="00ED7274">
        <w:rPr>
          <w:u w:color="000000" w:themeColor="text1"/>
        </w:rPr>
        <w:t>related offense; or</w:t>
      </w:r>
    </w:p>
    <w:p w14:paraId="45E9C223"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74" w:name="ss_T44C53N2630S3_lv2_f4bb25ed7"/>
      <w:r w:rsidRPr="00ED7274">
        <w:rPr>
          <w:u w:color="000000" w:themeColor="text1"/>
        </w:rPr>
        <w:t>(</w:t>
      </w:r>
      <w:bookmarkEnd w:id="274"/>
      <w:r w:rsidRPr="00ED7274">
        <w:rPr>
          <w:u w:color="000000" w:themeColor="text1"/>
        </w:rPr>
        <w:t>3)</w:t>
      </w:r>
      <w:r w:rsidRPr="00ED7274">
        <w:t xml:space="preserve"> </w:t>
      </w:r>
      <w:r w:rsidRPr="00ED7274">
        <w:rPr>
          <w:u w:color="000000" w:themeColor="text1"/>
        </w:rPr>
        <w:t>has a positive drug screen for the presence of marij</w:t>
      </w:r>
      <w:r>
        <w:rPr>
          <w:u w:color="000000" w:themeColor="text1"/>
        </w:rPr>
        <w:t>uana components or metabolites.</w:t>
      </w:r>
    </w:p>
    <w:p w14:paraId="33C98E0F" w14:textId="77777777" w:rsidR="00320043" w:rsidRPr="00ED7274" w:rsidRDefault="00320043" w:rsidP="00320043">
      <w:pPr>
        <w:pStyle w:val="scnewcodesection"/>
      </w:pPr>
      <w:r>
        <w:rPr>
          <w:u w:color="000000" w:themeColor="text1"/>
        </w:rPr>
        <w:tab/>
      </w:r>
      <w:bookmarkStart w:id="275" w:name="ss_T44C53N2630SB_lv1_a644b74a1"/>
      <w:r>
        <w:rPr>
          <w:u w:color="000000" w:themeColor="text1"/>
        </w:rPr>
        <w:t>(</w:t>
      </w:r>
      <w:bookmarkEnd w:id="275"/>
      <w:r>
        <w:rPr>
          <w:u w:color="000000" w:themeColor="text1"/>
        </w:rPr>
        <w:t>B)</w:t>
      </w:r>
      <w:bookmarkStart w:id="276" w:name="ss_T44C53N2630S1_lv2_fd3fdd54d"/>
      <w:r>
        <w:rPr>
          <w:u w:color="000000" w:themeColor="text1"/>
        </w:rPr>
        <w:t>(</w:t>
      </w:r>
      <w:bookmarkEnd w:id="276"/>
      <w:r>
        <w:rPr>
          <w:u w:color="000000" w:themeColor="text1"/>
        </w:rPr>
        <w:t>1)</w:t>
      </w:r>
      <w:r>
        <w:t xml:space="preserve"> </w:t>
      </w:r>
      <w:r w:rsidRPr="00ED7274">
        <w:rPr>
          <w:u w:color="000000" w:themeColor="text1"/>
        </w:rPr>
        <w:t xml:space="preserve">A prospective employee </w:t>
      </w:r>
      <w:r>
        <w:rPr>
          <w:u w:color="000000" w:themeColor="text1"/>
        </w:rPr>
        <w:t>must</w:t>
      </w:r>
      <w:r w:rsidRPr="00ED7274">
        <w:rPr>
          <w:u w:color="000000" w:themeColor="text1"/>
        </w:rPr>
        <w:t xml:space="preserve"> consent in writing to undergo a criminal background check and drug screen as a condition of employment.</w:t>
      </w:r>
    </w:p>
    <w:p w14:paraId="565BAB04" w14:textId="77777777" w:rsidR="00320043" w:rsidRPr="00ED7274" w:rsidRDefault="00320043" w:rsidP="00320043">
      <w:pPr>
        <w:pStyle w:val="scnewcodesection"/>
      </w:pPr>
      <w:r>
        <w:rPr>
          <w:u w:color="000000" w:themeColor="text1"/>
        </w:rPr>
        <w:tab/>
      </w:r>
      <w:r>
        <w:rPr>
          <w:u w:color="000000" w:themeColor="text1"/>
        </w:rPr>
        <w:tab/>
      </w:r>
      <w:bookmarkStart w:id="277" w:name="ss_T44C53N2630S2_lv2_0c3ecca4e"/>
      <w:r>
        <w:rPr>
          <w:u w:color="000000" w:themeColor="text1"/>
        </w:rPr>
        <w:t>(</w:t>
      </w:r>
      <w:bookmarkEnd w:id="277"/>
      <w:r>
        <w:rPr>
          <w:u w:color="000000" w:themeColor="text1"/>
        </w:rPr>
        <w:t>2)</w:t>
      </w:r>
      <w:r>
        <w:t xml:space="preserve"> </w:t>
      </w:r>
      <w:r w:rsidRPr="00ED7274">
        <w:rPr>
          <w:u w:color="000000" w:themeColor="text1"/>
        </w:rPr>
        <w:t>Employees and agents of a dispensary are subject to periodic criminal background checks and drug screens while employed or othe</w:t>
      </w:r>
      <w:r>
        <w:rPr>
          <w:u w:color="000000" w:themeColor="text1"/>
        </w:rPr>
        <w:t>rwise working for a dispensary.</w:t>
      </w:r>
    </w:p>
    <w:p w14:paraId="15BCA2EE" w14:textId="77777777" w:rsidR="00320043" w:rsidRPr="00ED7274" w:rsidRDefault="00320043" w:rsidP="00320043">
      <w:pPr>
        <w:pStyle w:val="scnewcodesection"/>
      </w:pPr>
      <w:r w:rsidRPr="00ED7274">
        <w:rPr>
          <w:u w:color="000000" w:themeColor="text1"/>
        </w:rPr>
        <w:tab/>
      </w:r>
      <w:bookmarkStart w:id="278" w:name="ss_T44C53N2630SC_lv1_948cf48b0"/>
      <w:r w:rsidRPr="00ED7274">
        <w:rPr>
          <w:u w:color="000000" w:themeColor="text1"/>
        </w:rPr>
        <w:t>(</w:t>
      </w:r>
      <w:bookmarkEnd w:id="278"/>
      <w:r w:rsidRPr="00ED7274">
        <w:rPr>
          <w:u w:color="000000" w:themeColor="text1"/>
        </w:rPr>
        <w:t>C)</w:t>
      </w:r>
      <w:r w:rsidRPr="00ED7274">
        <w:t xml:space="preserve"> </w:t>
      </w:r>
      <w:r w:rsidRPr="00ED7274">
        <w:rPr>
          <w:u w:color="000000" w:themeColor="text1"/>
        </w:rPr>
        <w:t>A dispensary shall maintain the results of criminal background checks and drug screens as part of the employee</w:t>
      </w:r>
      <w:r w:rsidRPr="00257E45">
        <w:rPr>
          <w:u w:color="000000" w:themeColor="text1"/>
        </w:rPr>
        <w:t>’</w:t>
      </w:r>
      <w:r w:rsidRPr="00ED7274">
        <w:rPr>
          <w:u w:color="000000" w:themeColor="text1"/>
        </w:rPr>
        <w:t>s personnel records.</w:t>
      </w:r>
    </w:p>
    <w:p w14:paraId="1D8ECF30" w14:textId="77777777" w:rsidR="00A7278D" w:rsidRDefault="00A7278D" w:rsidP="00264058">
      <w:pPr>
        <w:pStyle w:val="scnewcodesection"/>
      </w:pPr>
    </w:p>
    <w:p w14:paraId="63375721" w14:textId="77777777" w:rsidR="00320043" w:rsidRPr="00ED7274" w:rsidRDefault="00A7278D" w:rsidP="00320043">
      <w:pPr>
        <w:pStyle w:val="scnewcodesection"/>
      </w:pPr>
      <w:r>
        <w:tab/>
      </w:r>
      <w:bookmarkStart w:id="279" w:name="ns_T44C53N2640_6ab0f9f0c"/>
      <w:r>
        <w:t>S</w:t>
      </w:r>
      <w:bookmarkEnd w:id="279"/>
      <w:r>
        <w:t>ection 44‑53‑2640.</w:t>
      </w:r>
      <w:r>
        <w:tab/>
      </w:r>
      <w:bookmarkStart w:id="280" w:name="ss_T44C53N2640SA_lv1_73e4c271b"/>
      <w:r w:rsidR="00320043" w:rsidRPr="00ED7274">
        <w:rPr>
          <w:u w:color="000000" w:themeColor="text1"/>
        </w:rPr>
        <w:t>(</w:t>
      </w:r>
      <w:bookmarkEnd w:id="280"/>
      <w:r w:rsidR="00320043" w:rsidRPr="00ED7274">
        <w:rPr>
          <w:u w:color="000000" w:themeColor="text1"/>
        </w:rPr>
        <w:t>A)</w:t>
      </w:r>
      <w:r w:rsidR="00320043" w:rsidRPr="00ED7274">
        <w:t xml:space="preserve"> </w:t>
      </w:r>
      <w:r w:rsidR="00320043" w:rsidRPr="00ED7274">
        <w:rPr>
          <w:u w:color="000000" w:themeColor="text1"/>
        </w:rPr>
        <w:t>Before selling marijuana or marijuana paraphernalia to a person, a dispensary employee shall:</w:t>
      </w:r>
    </w:p>
    <w:p w14:paraId="5D167357"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81" w:name="ss_T44C53N2640S1_lv2_cbdbefddb"/>
      <w:r w:rsidRPr="00ED7274">
        <w:rPr>
          <w:u w:color="000000" w:themeColor="text1"/>
        </w:rPr>
        <w:t>(</w:t>
      </w:r>
      <w:bookmarkEnd w:id="281"/>
      <w:r w:rsidRPr="00ED7274">
        <w:rPr>
          <w:u w:color="000000" w:themeColor="text1"/>
        </w:rPr>
        <w:t>1)</w:t>
      </w:r>
      <w:r w:rsidRPr="00ED7274">
        <w:t xml:space="preserve"> </w:t>
      </w:r>
      <w:r w:rsidRPr="00ED7274">
        <w:rPr>
          <w:u w:color="000000" w:themeColor="text1"/>
        </w:rPr>
        <w:t xml:space="preserve">require the person to present the registration card issued pursuant to </w:t>
      </w:r>
      <w:r>
        <w:rPr>
          <w:u w:color="000000" w:themeColor="text1"/>
        </w:rPr>
        <w:t>Section</w:t>
      </w:r>
      <w:r w:rsidRPr="00ED7274">
        <w:rPr>
          <w:u w:color="000000" w:themeColor="text1"/>
        </w:rPr>
        <w:t xml:space="preserve">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30</w:t>
      </w:r>
      <w:r>
        <w:rPr>
          <w:u w:color="000000" w:themeColor="text1"/>
        </w:rPr>
        <w:t xml:space="preserve"> or </w:t>
      </w:r>
      <w:r>
        <w:rPr>
          <w:u w:color="000000" w:themeColor="text1"/>
        </w:rPr>
        <w:lastRenderedPageBreak/>
        <w:t>44</w:t>
      </w:r>
      <w:r>
        <w:rPr>
          <w:u w:color="000000" w:themeColor="text1"/>
        </w:rPr>
        <w:noBreakHyphen/>
        <w:t>53</w:t>
      </w:r>
      <w:r>
        <w:rPr>
          <w:u w:color="000000" w:themeColor="text1"/>
        </w:rPr>
        <w:noBreakHyphen/>
        <w:t>2380, as applicable</w:t>
      </w:r>
      <w:r w:rsidRPr="00ED7274">
        <w:rPr>
          <w:u w:color="000000" w:themeColor="text1"/>
        </w:rPr>
        <w:t>;</w:t>
      </w:r>
    </w:p>
    <w:p w14:paraId="4153AF17"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82" w:name="ss_T44C53N2640S2_lv2_b7295af17"/>
      <w:r w:rsidRPr="00ED7274">
        <w:rPr>
          <w:u w:color="000000" w:themeColor="text1"/>
        </w:rPr>
        <w:t>(</w:t>
      </w:r>
      <w:bookmarkEnd w:id="282"/>
      <w:r w:rsidRPr="00ED7274">
        <w:rPr>
          <w:u w:color="000000" w:themeColor="text1"/>
        </w:rPr>
        <w:t>2)</w:t>
      </w:r>
      <w:r w:rsidRPr="00ED7274">
        <w:t xml:space="preserve"> </w:t>
      </w:r>
      <w:r w:rsidRPr="00ED7274">
        <w:rPr>
          <w:u w:color="000000" w:themeColor="text1"/>
        </w:rPr>
        <w:t xml:space="preserve">confirm that the photograph on the registry card resembles the </w:t>
      </w:r>
      <w:r>
        <w:rPr>
          <w:u w:color="000000" w:themeColor="text1"/>
        </w:rPr>
        <w:t>individual presenting the card;</w:t>
      </w:r>
    </w:p>
    <w:p w14:paraId="4270E111"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83" w:name="ss_T44C53N2640S3_lv2_f951eb71f"/>
      <w:r w:rsidRPr="00ED7274">
        <w:rPr>
          <w:u w:color="000000" w:themeColor="text1"/>
        </w:rPr>
        <w:t>(</w:t>
      </w:r>
      <w:bookmarkEnd w:id="283"/>
      <w:r w:rsidRPr="00ED7274">
        <w:rPr>
          <w:u w:color="000000" w:themeColor="text1"/>
        </w:rPr>
        <w:t>3)</w:t>
      </w:r>
      <w:r w:rsidRPr="00ED7274">
        <w:t xml:space="preserve"> </w:t>
      </w:r>
      <w:r w:rsidRPr="00ED7274">
        <w:rPr>
          <w:u w:color="000000" w:themeColor="text1"/>
        </w:rPr>
        <w:t>verify that the registry card has not expired or been revoked; and</w:t>
      </w:r>
    </w:p>
    <w:p w14:paraId="7F772F99"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84" w:name="ss_T44C53N2640S4_lv2_02edadba0"/>
      <w:r w:rsidRPr="00ED7274">
        <w:rPr>
          <w:u w:color="000000" w:themeColor="text1"/>
        </w:rPr>
        <w:t>(</w:t>
      </w:r>
      <w:bookmarkEnd w:id="284"/>
      <w:r w:rsidRPr="00ED7274">
        <w:rPr>
          <w:u w:color="000000" w:themeColor="text1"/>
        </w:rPr>
        <w:t>4)</w:t>
      </w:r>
      <w:r w:rsidRPr="00ED7274">
        <w:t xml:space="preserve"> </w:t>
      </w:r>
      <w:r w:rsidRPr="00ED7274">
        <w:rPr>
          <w:u w:color="000000" w:themeColor="text1"/>
        </w:rPr>
        <w:t>confirm in the dispensary</w:t>
      </w:r>
      <w:r w:rsidRPr="00257E45">
        <w:rPr>
          <w:u w:color="000000" w:themeColor="text1"/>
        </w:rPr>
        <w:t>’</w:t>
      </w:r>
      <w:r w:rsidRPr="00ED7274">
        <w:rPr>
          <w:u w:color="000000" w:themeColor="text1"/>
        </w:rPr>
        <w:t>s records, and the department</w:t>
      </w:r>
      <w:r w:rsidRPr="00257E45">
        <w:rPr>
          <w:u w:color="000000" w:themeColor="text1"/>
        </w:rPr>
        <w:t>’</w:t>
      </w:r>
      <w:r w:rsidRPr="00ED7274">
        <w:rPr>
          <w:u w:color="000000" w:themeColor="text1"/>
        </w:rPr>
        <w:t>s centralized database if one is operational, that the registered patient, or registered caregiver on behalf of the patient, has not acquired a quantity of marijuana that exceeds the quantity allowed pursuant to Sections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30 and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40.</w:t>
      </w:r>
    </w:p>
    <w:p w14:paraId="1A6A0C67" w14:textId="77777777" w:rsidR="00320043" w:rsidRPr="00ED7274" w:rsidRDefault="00320043" w:rsidP="00320043">
      <w:pPr>
        <w:pStyle w:val="scnewcodesection"/>
      </w:pPr>
      <w:r w:rsidRPr="00ED7274">
        <w:rPr>
          <w:u w:color="000000" w:themeColor="text1"/>
        </w:rPr>
        <w:tab/>
      </w:r>
      <w:bookmarkStart w:id="285" w:name="ss_T44C53N2640SB_lv1_571143650"/>
      <w:r w:rsidRPr="00ED7274">
        <w:rPr>
          <w:u w:color="000000" w:themeColor="text1"/>
        </w:rPr>
        <w:t>(</w:t>
      </w:r>
      <w:bookmarkEnd w:id="285"/>
      <w:r w:rsidRPr="00ED7274">
        <w:rPr>
          <w:u w:color="000000" w:themeColor="text1"/>
        </w:rPr>
        <w:t>B)</w:t>
      </w:r>
      <w:r w:rsidRPr="00ED7274">
        <w:t xml:space="preserve"> </w:t>
      </w:r>
      <w:r w:rsidRPr="00ED7274">
        <w:rPr>
          <w:u w:color="000000" w:themeColor="text1"/>
        </w:rPr>
        <w:t>A dispensary employee shall call the department if there is reason to believe that:</w:t>
      </w:r>
    </w:p>
    <w:p w14:paraId="716A7CCB"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86" w:name="ss_T44C53N2640S1_lv2_0ebf59370"/>
      <w:r w:rsidRPr="00ED7274">
        <w:rPr>
          <w:u w:color="000000" w:themeColor="text1"/>
        </w:rPr>
        <w:t>(</w:t>
      </w:r>
      <w:bookmarkEnd w:id="286"/>
      <w:r w:rsidRPr="00ED7274">
        <w:rPr>
          <w:u w:color="000000" w:themeColor="text1"/>
        </w:rPr>
        <w:t>1)</w:t>
      </w:r>
      <w:r w:rsidRPr="00ED7274">
        <w:t xml:space="preserve"> </w:t>
      </w:r>
      <w:r w:rsidRPr="00ED7274">
        <w:rPr>
          <w:u w:color="000000" w:themeColor="text1"/>
        </w:rPr>
        <w:t>the person presenting the registry card is not the person to whom the card was issued; or</w:t>
      </w:r>
    </w:p>
    <w:p w14:paraId="1D426C7D"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87" w:name="ss_T44C53N2640S2_lv2_354cd00e2"/>
      <w:r w:rsidRPr="00ED7274">
        <w:rPr>
          <w:u w:color="000000" w:themeColor="text1"/>
        </w:rPr>
        <w:t>(</w:t>
      </w:r>
      <w:bookmarkEnd w:id="287"/>
      <w:r w:rsidRPr="00ED7274">
        <w:rPr>
          <w:u w:color="000000" w:themeColor="text1"/>
        </w:rPr>
        <w:t>2)</w:t>
      </w:r>
      <w:r w:rsidRPr="00ED7274">
        <w:t xml:space="preserve"> </w:t>
      </w:r>
      <w:r w:rsidRPr="00ED7274">
        <w:rPr>
          <w:u w:color="000000" w:themeColor="text1"/>
        </w:rPr>
        <w:t>the card has been tampered with or otherwise altered.</w:t>
      </w:r>
    </w:p>
    <w:p w14:paraId="56E0FA8F" w14:textId="77777777" w:rsidR="00A7278D" w:rsidRDefault="00A7278D" w:rsidP="00264058">
      <w:pPr>
        <w:pStyle w:val="scnewcodesection"/>
      </w:pPr>
    </w:p>
    <w:p w14:paraId="2F4A34D2" w14:textId="77777777" w:rsidR="00320043" w:rsidRPr="00ED7274" w:rsidRDefault="00A7278D" w:rsidP="00320043">
      <w:pPr>
        <w:pStyle w:val="scnewcodesection"/>
      </w:pPr>
      <w:r>
        <w:tab/>
      </w:r>
      <w:bookmarkStart w:id="288" w:name="ns_T44C53N2650_379dbe705"/>
      <w:r>
        <w:t>S</w:t>
      </w:r>
      <w:bookmarkEnd w:id="288"/>
      <w:r>
        <w:t>ection 44‑53‑2650.</w:t>
      </w:r>
      <w:r>
        <w:tab/>
      </w:r>
      <w:bookmarkStart w:id="289" w:name="ss_T44C53N2650SA_lv1_2f499f459"/>
      <w:r w:rsidR="00320043" w:rsidRPr="00ED7274">
        <w:rPr>
          <w:u w:color="000000" w:themeColor="text1"/>
        </w:rPr>
        <w:t>(</w:t>
      </w:r>
      <w:bookmarkEnd w:id="289"/>
      <w:r w:rsidR="00320043" w:rsidRPr="00ED7274">
        <w:rPr>
          <w:u w:color="000000" w:themeColor="text1"/>
        </w:rPr>
        <w:t>A)</w:t>
      </w:r>
      <w:r w:rsidR="00320043" w:rsidRPr="00ED7274">
        <w:t xml:space="preserve"> </w:t>
      </w:r>
      <w:r w:rsidR="00320043" w:rsidRPr="00ED7274">
        <w:rPr>
          <w:u w:color="000000" w:themeColor="text1"/>
        </w:rPr>
        <w:t>A dispensary is not subject to search or inspection, except pursuant to Section 44</w:t>
      </w:r>
      <w:r w:rsidR="00320043">
        <w:rPr>
          <w:u w:color="000000" w:themeColor="text1"/>
        </w:rPr>
        <w:noBreakHyphen/>
      </w:r>
      <w:r w:rsidR="00320043" w:rsidRPr="00ED7274">
        <w:rPr>
          <w:u w:color="000000" w:themeColor="text1"/>
        </w:rPr>
        <w:t>53</w:t>
      </w:r>
      <w:r w:rsidR="00320043">
        <w:rPr>
          <w:u w:color="000000" w:themeColor="text1"/>
        </w:rPr>
        <w:noBreakHyphen/>
      </w:r>
      <w:r w:rsidR="00320043" w:rsidRPr="00ED7274">
        <w:rPr>
          <w:u w:color="000000" w:themeColor="text1"/>
        </w:rPr>
        <w:t>2</w:t>
      </w:r>
      <w:r w:rsidR="00320043">
        <w:rPr>
          <w:u w:color="000000" w:themeColor="text1"/>
        </w:rPr>
        <w:t>5</w:t>
      </w:r>
      <w:r w:rsidR="00320043" w:rsidRPr="00ED7274">
        <w:rPr>
          <w:u w:color="000000" w:themeColor="text1"/>
        </w:rPr>
        <w:t>90.</w:t>
      </w:r>
    </w:p>
    <w:p w14:paraId="4CD93288" w14:textId="77777777" w:rsidR="00320043" w:rsidRPr="00ED7274" w:rsidRDefault="00320043" w:rsidP="00320043">
      <w:pPr>
        <w:pStyle w:val="scnewcodesection"/>
      </w:pPr>
      <w:r w:rsidRPr="00ED7274">
        <w:rPr>
          <w:u w:color="000000" w:themeColor="text1"/>
        </w:rPr>
        <w:tab/>
      </w:r>
      <w:bookmarkStart w:id="290" w:name="ss_T44C53N2650SB_lv1_ace03897d"/>
      <w:r w:rsidRPr="00ED7274">
        <w:rPr>
          <w:u w:color="000000" w:themeColor="text1"/>
        </w:rPr>
        <w:t>(</w:t>
      </w:r>
      <w:bookmarkEnd w:id="290"/>
      <w:r w:rsidRPr="00ED7274">
        <w:rPr>
          <w:u w:color="000000" w:themeColor="text1"/>
        </w:rPr>
        <w:t>B)</w:t>
      </w:r>
      <w:bookmarkStart w:id="291" w:name="ss_T44C53N2650S1_lv2_8e53ef1e4"/>
      <w:r w:rsidRPr="00ED7274">
        <w:rPr>
          <w:u w:color="000000" w:themeColor="text1"/>
        </w:rPr>
        <w:t>(</w:t>
      </w:r>
      <w:bookmarkEnd w:id="291"/>
      <w:r w:rsidRPr="00ED7274">
        <w:rPr>
          <w:u w:color="000000" w:themeColor="text1"/>
        </w:rPr>
        <w:t>1)</w:t>
      </w:r>
      <w:r w:rsidRPr="00ED7274">
        <w:t xml:space="preserve"> </w:t>
      </w:r>
      <w:r w:rsidRPr="00ED7274">
        <w:rPr>
          <w:u w:color="000000" w:themeColor="text1"/>
        </w:rPr>
        <w:t>A dispensary, and its employees and agents, are not subject to arrest, prosecution, civil or criminal penalties, or disciplinary action, as applicable, by a court or business licensing board or similar entity, for acting</w:t>
      </w:r>
      <w:r>
        <w:rPr>
          <w:u w:color="000000" w:themeColor="text1"/>
        </w:rPr>
        <w:t xml:space="preserve"> </w:t>
      </w:r>
      <w:r w:rsidRPr="00ED7274">
        <w:rPr>
          <w:u w:color="000000" w:themeColor="text1"/>
        </w:rPr>
        <w:t xml:space="preserve">in compliance with </w:t>
      </w:r>
      <w:r>
        <w:rPr>
          <w:u w:color="000000" w:themeColor="text1"/>
        </w:rPr>
        <w:t>the provisions of this article.</w:t>
      </w:r>
    </w:p>
    <w:p w14:paraId="437467DE" w14:textId="77777777" w:rsidR="00320043" w:rsidRPr="00ED7274" w:rsidRDefault="00320043" w:rsidP="00320043">
      <w:pPr>
        <w:pStyle w:val="scnewcodesection"/>
      </w:pPr>
      <w:r w:rsidRPr="00ED7274">
        <w:rPr>
          <w:u w:color="000000" w:themeColor="text1"/>
        </w:rPr>
        <w:tab/>
      </w:r>
      <w:r w:rsidRPr="00ED7274">
        <w:rPr>
          <w:u w:color="000000" w:themeColor="text1"/>
        </w:rPr>
        <w:tab/>
      </w:r>
      <w:bookmarkStart w:id="292" w:name="ss_T44C53N2650S2_lv2_246238d0b"/>
      <w:r w:rsidRPr="00ED7274">
        <w:rPr>
          <w:u w:color="000000" w:themeColor="text1"/>
        </w:rPr>
        <w:t>(</w:t>
      </w:r>
      <w:bookmarkEnd w:id="292"/>
      <w:r w:rsidRPr="00ED7274">
        <w:rPr>
          <w:u w:color="000000" w:themeColor="text1"/>
        </w:rPr>
        <w:t>2)</w:t>
      </w:r>
      <w:r w:rsidRPr="00ED7274">
        <w:t xml:space="preserve"> </w:t>
      </w:r>
      <w:r w:rsidRPr="00ED7274">
        <w:rPr>
          <w:u w:color="000000" w:themeColor="text1"/>
        </w:rPr>
        <w:t>A dispensary, and its employees and agents, must not be denied a right or privilege of this article.</w:t>
      </w:r>
    </w:p>
    <w:p w14:paraId="14CFDA83" w14:textId="77777777" w:rsidR="00A7278D" w:rsidRDefault="00A7278D" w:rsidP="00264058">
      <w:pPr>
        <w:pStyle w:val="scnewcodesection"/>
      </w:pPr>
    </w:p>
    <w:p w14:paraId="6C77E489" w14:textId="77777777" w:rsidR="00320043" w:rsidRPr="00ED7274" w:rsidRDefault="00A7278D" w:rsidP="00320043">
      <w:pPr>
        <w:pStyle w:val="scnewcodesection"/>
      </w:pPr>
      <w:r>
        <w:tab/>
      </w:r>
      <w:bookmarkStart w:id="293" w:name="ns_T44C53N2660_0000570c5"/>
      <w:r>
        <w:t>S</w:t>
      </w:r>
      <w:bookmarkEnd w:id="293"/>
      <w:r>
        <w:t>ection 44‑53‑2660.</w:t>
      </w:r>
      <w:r>
        <w:tab/>
      </w:r>
      <w:bookmarkStart w:id="294" w:name="ss_T44C53N2660SA_lv1_6eae5e90e"/>
      <w:r w:rsidR="00320043" w:rsidRPr="00ED7274">
        <w:rPr>
          <w:u w:color="000000" w:themeColor="text1"/>
        </w:rPr>
        <w:t>(</w:t>
      </w:r>
      <w:bookmarkEnd w:id="294"/>
      <w:r w:rsidR="00320043" w:rsidRPr="00ED7274">
        <w:rPr>
          <w:u w:color="000000" w:themeColor="text1"/>
        </w:rPr>
        <w:t>A)</w:t>
      </w:r>
      <w:r w:rsidR="00320043" w:rsidRPr="00ED7274">
        <w:t xml:space="preserve"> </w:t>
      </w:r>
      <w:r w:rsidR="00320043" w:rsidRPr="00ED7274">
        <w:rPr>
          <w:u w:color="000000" w:themeColor="text1"/>
        </w:rPr>
        <w:t>State and local law enforcement officials must not harm, neglect, injure, or destroy a dispensary</w:t>
      </w:r>
      <w:r w:rsidR="00320043" w:rsidRPr="00257E45">
        <w:rPr>
          <w:u w:color="000000" w:themeColor="text1"/>
        </w:rPr>
        <w:t>’</w:t>
      </w:r>
      <w:r w:rsidR="00320043" w:rsidRPr="00ED7274">
        <w:rPr>
          <w:u w:color="000000" w:themeColor="text1"/>
        </w:rPr>
        <w:t>s interest in or right to property possessed, owned, or used by the dispensary pursuant to this arti</w:t>
      </w:r>
      <w:r w:rsidR="00320043">
        <w:rPr>
          <w:u w:color="000000" w:themeColor="text1"/>
        </w:rPr>
        <w:t>cle while the property is in the possession of a</w:t>
      </w:r>
      <w:r w:rsidR="00320043" w:rsidRPr="00ED7274">
        <w:rPr>
          <w:u w:color="000000" w:themeColor="text1"/>
        </w:rPr>
        <w:t xml:space="preserve"> state or local law enforcement official as a result of a seizure of property in connection with the dispensary</w:t>
      </w:r>
      <w:r w:rsidR="00320043" w:rsidRPr="00257E45">
        <w:rPr>
          <w:u w:color="000000" w:themeColor="text1"/>
        </w:rPr>
        <w:t>’</w:t>
      </w:r>
      <w:r w:rsidR="00320043" w:rsidRPr="00ED7274">
        <w:rPr>
          <w:u w:color="000000" w:themeColor="text1"/>
        </w:rPr>
        <w:t>s operation.</w:t>
      </w:r>
    </w:p>
    <w:p w14:paraId="4E873C94" w14:textId="77777777" w:rsidR="00320043" w:rsidRPr="00ED7274" w:rsidRDefault="00320043" w:rsidP="00320043">
      <w:pPr>
        <w:pStyle w:val="scnewcodesection"/>
      </w:pPr>
      <w:r w:rsidRPr="00ED7274">
        <w:rPr>
          <w:u w:color="000000" w:themeColor="text1"/>
        </w:rPr>
        <w:tab/>
      </w:r>
      <w:bookmarkStart w:id="295" w:name="ss_T44C53N2660SB_lv1_61a544887"/>
      <w:r w:rsidRPr="00ED7274">
        <w:rPr>
          <w:u w:color="000000" w:themeColor="text1"/>
        </w:rPr>
        <w:t>(</w:t>
      </w:r>
      <w:bookmarkEnd w:id="295"/>
      <w:r w:rsidRPr="00ED7274">
        <w:rPr>
          <w:u w:color="000000" w:themeColor="text1"/>
        </w:rPr>
        <w:t>B)</w:t>
      </w:r>
      <w:r w:rsidRPr="00ED7274">
        <w:t xml:space="preserve"> </w:t>
      </w:r>
      <w:r w:rsidRPr="00ED7274">
        <w:rPr>
          <w:u w:color="000000" w:themeColor="text1"/>
        </w:rPr>
        <w:t>A dispensary registered pursuant to this article does not forfeit a right or interest in property seized in connection with the operation of the dispensary by a state or local</w:t>
      </w:r>
      <w:r>
        <w:rPr>
          <w:u w:color="000000" w:themeColor="text1"/>
        </w:rPr>
        <w:t xml:space="preserve"> law enforcement</w:t>
      </w:r>
      <w:r w:rsidRPr="00ED7274">
        <w:rPr>
          <w:u w:color="000000" w:themeColor="text1"/>
        </w:rPr>
        <w:t xml:space="preserve"> official under a provision of state law providing for the forfeiture of property, unless the forfeiture is part of a sentence imposed on a dispensary or the dispensary</w:t>
      </w:r>
      <w:r w:rsidRPr="00257E45">
        <w:rPr>
          <w:u w:color="000000" w:themeColor="text1"/>
        </w:rPr>
        <w:t>’</w:t>
      </w:r>
      <w:r w:rsidRPr="00ED7274">
        <w:rPr>
          <w:u w:color="000000" w:themeColor="text1"/>
        </w:rPr>
        <w:t>s employees or agents as a result of a violation of this article.</w:t>
      </w:r>
    </w:p>
    <w:p w14:paraId="352BC751" w14:textId="77777777" w:rsidR="00320043" w:rsidRPr="00ED7274" w:rsidRDefault="00320043" w:rsidP="00320043">
      <w:pPr>
        <w:pStyle w:val="scnewcodesection"/>
      </w:pPr>
      <w:r w:rsidRPr="00ED7274">
        <w:rPr>
          <w:u w:color="000000" w:themeColor="text1"/>
        </w:rPr>
        <w:tab/>
      </w:r>
      <w:bookmarkStart w:id="296" w:name="ss_T44C53N2660SC_lv1_ae4d0e5e6"/>
      <w:r w:rsidRPr="00ED7274">
        <w:rPr>
          <w:u w:color="000000" w:themeColor="text1"/>
        </w:rPr>
        <w:t>(</w:t>
      </w:r>
      <w:bookmarkEnd w:id="296"/>
      <w:r w:rsidRPr="00ED7274">
        <w:rPr>
          <w:u w:color="000000" w:themeColor="text1"/>
        </w:rPr>
        <w:t>C)</w:t>
      </w:r>
      <w:r w:rsidRPr="00ED7274">
        <w:t xml:space="preserve"> </w:t>
      </w:r>
      <w:r w:rsidRPr="00ED7274">
        <w:rPr>
          <w:u w:color="000000" w:themeColor="text1"/>
        </w:rPr>
        <w:t>State and local law enforcement officials immediately shall return to a dispensary marijuana, related marijuana paraphernalia, and other property seized from the dispensary, or from its employees or agents, in connection with the dispensary</w:t>
      </w:r>
      <w:r w:rsidRPr="00257E45">
        <w:rPr>
          <w:u w:color="000000" w:themeColor="text1"/>
        </w:rPr>
        <w:t>’</w:t>
      </w:r>
      <w:r w:rsidRPr="00ED7274">
        <w:rPr>
          <w:u w:color="000000" w:themeColor="text1"/>
        </w:rPr>
        <w:t>s operation, upon a legal determination that the dispensary, or an employee or agent, is entitled to a protection contained in this article including, but not limited to, a decision not to prosecute, the dismissal of charges, or an acquittal.</w:t>
      </w:r>
    </w:p>
    <w:p w14:paraId="64D9FE95" w14:textId="77777777" w:rsidR="00A7278D" w:rsidRDefault="00A7278D" w:rsidP="00264058">
      <w:pPr>
        <w:pStyle w:val="scnewcodesection"/>
      </w:pPr>
    </w:p>
    <w:p w14:paraId="048AB676" w14:textId="77777777" w:rsidR="00320043" w:rsidRPr="00ED7274" w:rsidRDefault="00A7278D" w:rsidP="00320043">
      <w:pPr>
        <w:pStyle w:val="scnewcodesection"/>
      </w:pPr>
      <w:r>
        <w:tab/>
      </w:r>
      <w:bookmarkStart w:id="297" w:name="ns_T44C53N2670_3b4ae35e9"/>
      <w:r>
        <w:t>S</w:t>
      </w:r>
      <w:bookmarkEnd w:id="297"/>
      <w:r>
        <w:t>ection 44‑53‑2670.</w:t>
      </w:r>
      <w:r>
        <w:tab/>
      </w:r>
      <w:bookmarkStart w:id="298" w:name="ss_T44C53N2670SA_lv1_f926c4aae"/>
      <w:r w:rsidR="00320043" w:rsidRPr="00ED7274">
        <w:t>(</w:t>
      </w:r>
      <w:bookmarkEnd w:id="298"/>
      <w:r w:rsidR="00320043" w:rsidRPr="00ED7274">
        <w:t>A)(1) Subject to Section 44</w:t>
      </w:r>
      <w:r w:rsidR="00320043">
        <w:noBreakHyphen/>
      </w:r>
      <w:r w:rsidR="00320043" w:rsidRPr="00ED7274">
        <w:t>53</w:t>
      </w:r>
      <w:r w:rsidR="00320043">
        <w:noBreakHyphen/>
      </w:r>
      <w:r w:rsidR="00320043" w:rsidRPr="00ED7274">
        <w:t>2</w:t>
      </w:r>
      <w:r w:rsidR="00320043">
        <w:t>6</w:t>
      </w:r>
      <w:r w:rsidR="00320043" w:rsidRPr="00ED7274">
        <w:t>80, the department may suspend or revoke a dispensary</w:t>
      </w:r>
      <w:r w:rsidR="00320043" w:rsidRPr="00257E45">
        <w:t>’</w:t>
      </w:r>
      <w:r w:rsidR="00320043" w:rsidRPr="00ED7274">
        <w:t xml:space="preserve">s registration certificate for multiple negligent violations or an intentional violation of the </w:t>
      </w:r>
      <w:r w:rsidR="00320043" w:rsidRPr="00ED7274">
        <w:lastRenderedPageBreak/>
        <w:t>requirements of this article or regulations promulgated pursuant to this article.</w:t>
      </w:r>
    </w:p>
    <w:p w14:paraId="58868763" w14:textId="77777777" w:rsidR="00320043" w:rsidRPr="00ED7274" w:rsidRDefault="00320043" w:rsidP="00320043">
      <w:pPr>
        <w:pStyle w:val="scnewcodesection"/>
      </w:pPr>
      <w:r w:rsidRPr="00ED7274">
        <w:tab/>
      </w:r>
      <w:r w:rsidRPr="00ED7274">
        <w:tab/>
      </w:r>
      <w:bookmarkStart w:id="299" w:name="ss_T44C53N2670S2_lv2_0a0b91f86"/>
      <w:r w:rsidRPr="00ED7274">
        <w:t>(</w:t>
      </w:r>
      <w:bookmarkEnd w:id="299"/>
      <w:r w:rsidRPr="00ED7274">
        <w:t>2) The department shall provide fifteen days</w:t>
      </w:r>
      <w:r w:rsidRPr="00257E45">
        <w:t>’</w:t>
      </w:r>
      <w:r w:rsidRPr="00ED7274">
        <w:t xml:space="preserve"> notice to the dispensary before suspending or revoking a certificate pursuant to this section. The notice must set forth the violations that are the basis for the suspension or revocation and other associated penalties and be sent to the dispensary</w:t>
      </w:r>
      <w:r w:rsidRPr="00257E45">
        <w:t>’</w:t>
      </w:r>
      <w:r w:rsidRPr="00ED7274">
        <w:t xml:space="preserve">s address provided on the registration certificate by certified </w:t>
      </w:r>
      <w:r>
        <w:t>mail, return receipt requested.</w:t>
      </w:r>
    </w:p>
    <w:p w14:paraId="3C04B57C" w14:textId="77777777" w:rsidR="00320043" w:rsidRPr="00ED7274" w:rsidRDefault="00320043" w:rsidP="00320043">
      <w:pPr>
        <w:pStyle w:val="scnewcodesection"/>
      </w:pPr>
      <w:r w:rsidRPr="00ED7274">
        <w:tab/>
      </w:r>
      <w:bookmarkStart w:id="300" w:name="ss_T44C53N2670SB_lv1_1922b6c13"/>
      <w:r w:rsidRPr="00ED7274">
        <w:t>(</w:t>
      </w:r>
      <w:bookmarkEnd w:id="300"/>
      <w:r w:rsidRPr="00ED7274">
        <w:t>B) The department</w:t>
      </w:r>
      <w:r w:rsidRPr="00257E45">
        <w:t>’</w:t>
      </w:r>
      <w:r w:rsidRPr="00ED7274">
        <w:t>s decision to suspend or revoke a dispensary certificate pursuant to subsection (A) is</w:t>
      </w:r>
      <w:r w:rsidRPr="00ED7274">
        <w:rPr>
          <w:u w:color="000000" w:themeColor="text1"/>
        </w:rPr>
        <w:t xml:space="preserve"> a final department decision and may be contested only in accordance with the Administrative Procedures Act. Only the board members or principal officers of the dispensary whose registration certificate is being suspended or revoked have standing to contes</w:t>
      </w:r>
      <w:r>
        <w:rPr>
          <w:u w:color="000000" w:themeColor="text1"/>
        </w:rPr>
        <w:t>t the department decision.</w:t>
      </w:r>
    </w:p>
    <w:p w14:paraId="1BB32BB1" w14:textId="77777777" w:rsidR="00320043" w:rsidRDefault="00320043" w:rsidP="00320043">
      <w:pPr>
        <w:pStyle w:val="scnewcodesection"/>
      </w:pPr>
      <w:r w:rsidRPr="00ED7274">
        <w:rPr>
          <w:u w:color="000000" w:themeColor="text1"/>
        </w:rPr>
        <w:tab/>
      </w:r>
      <w:bookmarkStart w:id="301" w:name="ss_T44C53N2670SC_lv1_808f2cc68"/>
      <w:r w:rsidRPr="00ED7274">
        <w:rPr>
          <w:u w:color="000000" w:themeColor="text1"/>
        </w:rPr>
        <w:t>(</w:t>
      </w:r>
      <w:bookmarkEnd w:id="301"/>
      <w:r w:rsidRPr="00ED7274">
        <w:t>C)</w:t>
      </w:r>
      <w:bookmarkStart w:id="302" w:name="ss_T44C53N2670S1_lv2_3137246b8"/>
      <w:r>
        <w:t>(</w:t>
      </w:r>
      <w:bookmarkEnd w:id="302"/>
      <w:r>
        <w:t>1)</w:t>
      </w:r>
      <w:r w:rsidRPr="00ED7274">
        <w:t xml:space="preserve"> If the department suspends a registration certificate pursuant to this section, the suspension is effective no longer than six months</w:t>
      </w:r>
      <w:r>
        <w:t>, during which time the dispensary must correct the concerns of the department that were the basis for the suspension. Upon correcting these concerns, the department shall remove the suspension</w:t>
      </w:r>
      <w:r w:rsidRPr="00ED7274">
        <w:t>. The dispensary may continue to cultivate and possess marijuana during a suspension, but may not dispense, transfer, or sell marijuana.</w:t>
      </w:r>
    </w:p>
    <w:p w14:paraId="439FF061" w14:textId="77777777" w:rsidR="00320043" w:rsidRPr="00ED7274" w:rsidRDefault="00320043" w:rsidP="00320043">
      <w:pPr>
        <w:pStyle w:val="scnewcodesection"/>
      </w:pPr>
      <w:r>
        <w:tab/>
      </w:r>
      <w:r>
        <w:tab/>
      </w:r>
      <w:bookmarkStart w:id="303" w:name="ss_T44C53N2670S2_lv2_e188b394c"/>
      <w:r>
        <w:t>(</w:t>
      </w:r>
      <w:bookmarkEnd w:id="303"/>
      <w:r>
        <w:t>2) If the dispensary fails to correct the department</w:t>
      </w:r>
      <w:r w:rsidRPr="00257E45">
        <w:t>’</w:t>
      </w:r>
      <w:r>
        <w:t>s concerns within six months, the department may revoke the registration certificate or extend the suspension up to an additional ninety days by which time the dispensary must correct the concerns or have its registration certificate revoked.</w:t>
      </w:r>
    </w:p>
    <w:p w14:paraId="69D5933A" w14:textId="77777777" w:rsidR="00320043" w:rsidRPr="00ED7274" w:rsidRDefault="00320043" w:rsidP="00320043">
      <w:pPr>
        <w:pStyle w:val="scnewcodesection"/>
      </w:pPr>
      <w:r w:rsidRPr="00ED7274">
        <w:tab/>
      </w:r>
      <w:bookmarkStart w:id="304" w:name="ss_T44C53N2670SD_lv1_530245ba7"/>
      <w:r w:rsidRPr="00ED7274">
        <w:t>(</w:t>
      </w:r>
      <w:bookmarkEnd w:id="304"/>
      <w:r w:rsidRPr="00ED7274">
        <w:t>D) If the department revokes the registration certificate pursuant to this section, the dispensary is prohibited from operating in any capacity. A dispensary must not reapply for a registry certificate for one year from the date of revocation of its registration certificate.</w:t>
      </w:r>
    </w:p>
    <w:p w14:paraId="1AD55595" w14:textId="77777777" w:rsidR="00A7278D" w:rsidRDefault="00A7278D" w:rsidP="00264058">
      <w:pPr>
        <w:pStyle w:val="scnewcodesection"/>
      </w:pPr>
    </w:p>
    <w:p w14:paraId="5339E1D1" w14:textId="77777777" w:rsidR="00320043" w:rsidRPr="00ED7274" w:rsidRDefault="00A7278D" w:rsidP="00320043">
      <w:pPr>
        <w:pStyle w:val="scnewcodesection"/>
      </w:pPr>
      <w:r>
        <w:tab/>
      </w:r>
      <w:bookmarkStart w:id="305" w:name="ns_T44C53N2680_d81997f2e"/>
      <w:r>
        <w:t>S</w:t>
      </w:r>
      <w:bookmarkEnd w:id="305"/>
      <w:r>
        <w:t>ection 44‑53‑2680.</w:t>
      </w:r>
      <w:r>
        <w:tab/>
      </w:r>
      <w:bookmarkStart w:id="306" w:name="ss_T44C53N2680SA_lv1_1a6e1cdd7"/>
      <w:r w:rsidR="00320043" w:rsidRPr="00ED7274">
        <w:t>(</w:t>
      </w:r>
      <w:bookmarkEnd w:id="306"/>
      <w:r w:rsidR="00320043" w:rsidRPr="00ED7274">
        <w:t>A) A</w:t>
      </w:r>
      <w:r w:rsidR="00320043">
        <w:t>n employee or agent of a dispensary who</w:t>
      </w:r>
      <w:r w:rsidR="00320043" w:rsidRPr="00ED7274">
        <w:t xml:space="preserve"> intentionally sells or otherwise transfers marijuana in exchange for anything of value to a person </w:t>
      </w:r>
      <w:r w:rsidR="00320043">
        <w:t xml:space="preserve">or entity </w:t>
      </w:r>
      <w:r w:rsidR="00320043" w:rsidRPr="00ED7274">
        <w:t>other than a registered patient, a registered caregiver on behalf of a registered patient, or another dispensary is guilty of a felony and, upon conviction, must be fined not more than three thousand dollars</w:t>
      </w:r>
      <w:r w:rsidR="00320043">
        <w:t xml:space="preserve">, or </w:t>
      </w:r>
      <w:r w:rsidR="00320043" w:rsidRPr="00ED7274">
        <w:t>imprisoned no</w:t>
      </w:r>
      <w:r w:rsidR="00320043">
        <w:t>t more than two years, or both.</w:t>
      </w:r>
    </w:p>
    <w:p w14:paraId="6E98EAA3" w14:textId="77777777" w:rsidR="00320043" w:rsidRPr="00ED7274" w:rsidRDefault="00320043" w:rsidP="00320043">
      <w:pPr>
        <w:pStyle w:val="scnewcodesection"/>
      </w:pPr>
      <w:r w:rsidRPr="00ED7274">
        <w:tab/>
      </w:r>
      <w:bookmarkStart w:id="307" w:name="ss_T44C53N2680SB_lv1_9ccd9860c"/>
      <w:r w:rsidRPr="00ED7274">
        <w:t>(</w:t>
      </w:r>
      <w:bookmarkEnd w:id="307"/>
      <w:r w:rsidRPr="00ED7274">
        <w:t>B) A person convicted pursuant to this section is prohibited from owning or operating a dispensary in the State. The dispensary</w:t>
      </w:r>
      <w:r w:rsidRPr="00257E45">
        <w:t>’</w:t>
      </w:r>
      <w:r w:rsidRPr="00ED7274">
        <w:t>s board members and principal officers are prohibited from serving as board members or principal officers for another dispensary.</w:t>
      </w:r>
    </w:p>
    <w:p w14:paraId="0664661F" w14:textId="77777777" w:rsidR="00A7278D" w:rsidRDefault="00A7278D" w:rsidP="00264058">
      <w:pPr>
        <w:pStyle w:val="scnewcodesection"/>
      </w:pPr>
    </w:p>
    <w:p w14:paraId="1883D6A3" w14:textId="77777777" w:rsidR="00320043" w:rsidRPr="00ED7274" w:rsidRDefault="00A7278D" w:rsidP="00320043">
      <w:pPr>
        <w:pStyle w:val="scnewcodesection"/>
      </w:pPr>
      <w:r>
        <w:tab/>
      </w:r>
      <w:bookmarkStart w:id="308" w:name="ns_T44C53N2690_e75af1a30"/>
      <w:r>
        <w:t>S</w:t>
      </w:r>
      <w:bookmarkEnd w:id="308"/>
      <w:r>
        <w:t>ection 44‑53‑2690.</w:t>
      </w:r>
      <w:r>
        <w:tab/>
      </w:r>
      <w:r w:rsidR="00320043" w:rsidRPr="00ED7274">
        <w:t>Marijuana and marijuana paraphernalia sold, purchased, or otherwise transferred pursuant to this article is tangible personal property whose retail sales are subject to the prov</w:t>
      </w:r>
      <w:r w:rsidR="00320043">
        <w:t>isions of Chapter 36, Title 12.</w:t>
      </w:r>
    </w:p>
    <w:p w14:paraId="2D416FCA" w14:textId="77777777" w:rsidR="00A7278D" w:rsidRDefault="00A7278D" w:rsidP="00264058">
      <w:pPr>
        <w:pStyle w:val="scnewcodesection"/>
      </w:pPr>
    </w:p>
    <w:p w14:paraId="337A1A99" w14:textId="77777777" w:rsidR="00320043" w:rsidRPr="00ED7274" w:rsidRDefault="00A7278D" w:rsidP="00320043">
      <w:pPr>
        <w:pStyle w:val="scnewcodesection"/>
      </w:pPr>
      <w:r>
        <w:tab/>
      </w:r>
      <w:bookmarkStart w:id="309" w:name="ns_T44C53N2700_5f06f1c55"/>
      <w:r>
        <w:t>S</w:t>
      </w:r>
      <w:bookmarkEnd w:id="309"/>
      <w:r>
        <w:t>ection 44‑53‑2700.</w:t>
      </w:r>
      <w:r>
        <w:tab/>
      </w:r>
      <w:r w:rsidR="00320043" w:rsidRPr="00ED7274">
        <w:rPr>
          <w:u w:color="000000" w:themeColor="text1"/>
        </w:rPr>
        <w:t xml:space="preserve">Not later than one year from the date of enactment of this article, the confidential registry created pursuant to this article must be operational and available statewide to </w:t>
      </w:r>
      <w:r w:rsidR="00320043" w:rsidRPr="00ED7274">
        <w:rPr>
          <w:u w:color="000000" w:themeColor="text1"/>
        </w:rPr>
        <w:lastRenderedPageBreak/>
        <w:t>patients and caregivers applying for registry identification cards and to prospective dispensaries applying for a certificate.</w:t>
      </w:r>
    </w:p>
    <w:p w14:paraId="2A47FD49" w14:textId="77777777" w:rsidR="00A7278D" w:rsidRDefault="00A7278D" w:rsidP="006D2543">
      <w:pPr>
        <w:pStyle w:val="scnewcodesection"/>
      </w:pPr>
    </w:p>
    <w:p w14:paraId="3B95515D" w14:textId="77777777" w:rsidR="00320043" w:rsidRPr="00ED7274" w:rsidRDefault="00A7278D" w:rsidP="00320043">
      <w:pPr>
        <w:pStyle w:val="scnewcodesection"/>
      </w:pPr>
      <w:r>
        <w:tab/>
      </w:r>
      <w:bookmarkStart w:id="310" w:name="ns_T44C53N2710_b5796ba11"/>
      <w:r>
        <w:t>S</w:t>
      </w:r>
      <w:bookmarkEnd w:id="310"/>
      <w:r>
        <w:t>ection 44‑53‑2710.</w:t>
      </w:r>
      <w:r>
        <w:tab/>
      </w:r>
      <w:r w:rsidR="00320043" w:rsidRPr="00ED7274">
        <w:rPr>
          <w:u w:color="000000" w:themeColor="text1"/>
        </w:rPr>
        <w:t>Not later than one year from the date of enactment of this article, the department shall develop and make available to residents of this State an application and other forms required to apply to be listed on the confidential registry of registered patients and registered caregivers and to apply to operate a dispensary.</w:t>
      </w:r>
    </w:p>
    <w:p w14:paraId="61BAF8D7" w14:textId="77777777" w:rsidR="00A7278D" w:rsidRDefault="00A7278D" w:rsidP="006D2543">
      <w:pPr>
        <w:pStyle w:val="scnewcodesection"/>
      </w:pPr>
    </w:p>
    <w:p w14:paraId="19E76921" w14:textId="2D4D7350" w:rsidR="00A7278D" w:rsidRDefault="00A7278D" w:rsidP="00A7278D">
      <w:pPr>
        <w:pStyle w:val="scnewcodesection"/>
      </w:pPr>
      <w:r>
        <w:tab/>
      </w:r>
      <w:bookmarkStart w:id="311" w:name="ns_T44C53N2720_45c8a18f7"/>
      <w:r>
        <w:t>S</w:t>
      </w:r>
      <w:bookmarkEnd w:id="311"/>
      <w:r>
        <w:t>ection 44‑53‑2720.</w:t>
      </w:r>
      <w:r>
        <w:tab/>
      </w:r>
      <w:r w:rsidR="00320043" w:rsidRPr="00ED7274">
        <w:rPr>
          <w:u w:color="000000" w:themeColor="text1"/>
        </w:rPr>
        <w:t>Not later than one year from the date of enactment of this article, the department shall develop and make available to physicians of this State the medical verification form required by Section 44</w:t>
      </w:r>
      <w:r w:rsidR="00320043">
        <w:rPr>
          <w:u w:color="000000" w:themeColor="text1"/>
        </w:rPr>
        <w:noBreakHyphen/>
      </w:r>
      <w:r w:rsidR="00320043" w:rsidRPr="00ED7274">
        <w:rPr>
          <w:u w:color="000000" w:themeColor="text1"/>
        </w:rPr>
        <w:t>53</w:t>
      </w:r>
      <w:r w:rsidR="00320043">
        <w:rPr>
          <w:u w:color="000000" w:themeColor="text1"/>
        </w:rPr>
        <w:noBreakHyphen/>
        <w:t>2320</w:t>
      </w:r>
      <w:r w:rsidR="00320043" w:rsidRPr="00ED7274">
        <w:rPr>
          <w:u w:color="000000" w:themeColor="text1"/>
        </w:rPr>
        <w:t xml:space="preserve"> and information regarding the provisions of this article.</w:t>
      </w:r>
    </w:p>
    <w:p w14:paraId="15084B3C" w14:textId="77777777" w:rsidR="00A7278D" w:rsidRDefault="00A7278D" w:rsidP="006D2543">
      <w:pPr>
        <w:pStyle w:val="scnewcodesection"/>
      </w:pPr>
    </w:p>
    <w:p w14:paraId="7B6FB844" w14:textId="77777777" w:rsidR="00320043" w:rsidRPr="00ED7274" w:rsidRDefault="00A7278D" w:rsidP="00320043">
      <w:pPr>
        <w:pStyle w:val="scnewcodesection"/>
      </w:pPr>
      <w:r>
        <w:tab/>
      </w:r>
      <w:bookmarkStart w:id="312" w:name="ns_T44C53N2730_640370013"/>
      <w:r>
        <w:t>S</w:t>
      </w:r>
      <w:bookmarkEnd w:id="312"/>
      <w:r>
        <w:t>ection 44‑53‑2730.</w:t>
      </w:r>
      <w:r>
        <w:tab/>
      </w:r>
      <w:r w:rsidR="00320043" w:rsidRPr="00ED7274">
        <w:rPr>
          <w:u w:color="000000" w:themeColor="text1"/>
        </w:rPr>
        <w:t>The department may promulgate and enforce regulations to implement this ar</w:t>
      </w:r>
      <w:r w:rsidR="00320043">
        <w:rPr>
          <w:u w:color="000000" w:themeColor="text1"/>
        </w:rPr>
        <w:t>ticle.</w:t>
      </w:r>
    </w:p>
    <w:p w14:paraId="760086FB" w14:textId="77777777" w:rsidR="00A7278D" w:rsidRDefault="00A7278D" w:rsidP="006D2543">
      <w:pPr>
        <w:pStyle w:val="scnewcodesection"/>
      </w:pPr>
    </w:p>
    <w:p w14:paraId="56C2317B" w14:textId="77777777" w:rsidR="00320043" w:rsidRPr="00ED7274" w:rsidRDefault="00A7278D" w:rsidP="00320043">
      <w:pPr>
        <w:pStyle w:val="scnewcodesection"/>
      </w:pPr>
      <w:r>
        <w:tab/>
      </w:r>
      <w:bookmarkStart w:id="313" w:name="ns_T44C53N2740_701d6be91"/>
      <w:r>
        <w:t>S</w:t>
      </w:r>
      <w:bookmarkEnd w:id="313"/>
      <w:r>
        <w:t>ection 44‑53‑2740.</w:t>
      </w:r>
      <w:r>
        <w:tab/>
      </w:r>
      <w:bookmarkStart w:id="314" w:name="up_9a6d9c0aa"/>
      <w:r w:rsidR="00320043" w:rsidRPr="00ED7274">
        <w:rPr>
          <w:u w:color="000000" w:themeColor="text1"/>
        </w:rPr>
        <w:t>N</w:t>
      </w:r>
      <w:bookmarkEnd w:id="314"/>
      <w:r w:rsidR="00320043" w:rsidRPr="00ED7274">
        <w:rPr>
          <w:u w:color="000000" w:themeColor="text1"/>
        </w:rPr>
        <w:t xml:space="preserve">ot later than one year from the date of enactment of this article, the department shall promulgate regulations </w:t>
      </w:r>
      <w:r w:rsidR="00320043">
        <w:rPr>
          <w:u w:color="000000" w:themeColor="text1"/>
        </w:rPr>
        <w:t xml:space="preserve">and develop guidelines </w:t>
      </w:r>
      <w:r w:rsidR="00320043" w:rsidRPr="00ED7274">
        <w:rPr>
          <w:u w:color="000000" w:themeColor="text1"/>
        </w:rPr>
        <w:t>that address at a minimum:</w:t>
      </w:r>
    </w:p>
    <w:p w14:paraId="72F12C86" w14:textId="1F69CB28" w:rsidR="00320043" w:rsidRPr="00ED7274" w:rsidRDefault="00320043" w:rsidP="00320043">
      <w:pPr>
        <w:pStyle w:val="scnewcodesection"/>
      </w:pPr>
      <w:r w:rsidRPr="00ED7274">
        <w:rPr>
          <w:u w:color="000000" w:themeColor="text1"/>
        </w:rPr>
        <w:tab/>
      </w:r>
      <w:bookmarkStart w:id="315" w:name="ss_T44C53N2740S1_lv1_c06e677a5"/>
      <w:r w:rsidRPr="00ED7274">
        <w:rPr>
          <w:u w:color="000000" w:themeColor="text1"/>
        </w:rPr>
        <w:t>(</w:t>
      </w:r>
      <w:bookmarkEnd w:id="315"/>
      <w:r w:rsidRPr="00ED7274">
        <w:rPr>
          <w:u w:color="000000" w:themeColor="text1"/>
        </w:rPr>
        <w:t>1)</w:t>
      </w:r>
      <w:r w:rsidRPr="00ED7274">
        <w:t xml:space="preserve"> </w:t>
      </w:r>
      <w:r w:rsidRPr="00ED7274">
        <w:rPr>
          <w:u w:color="000000" w:themeColor="text1"/>
        </w:rPr>
        <w:t>establishment and maintenance of a confidential registry of patients and caregivers who have applied for and who are issued or denied a</w:t>
      </w:r>
      <w:r>
        <w:rPr>
          <w:u w:color="000000" w:themeColor="text1"/>
        </w:rPr>
        <w:t xml:space="preserve"> registry identification card;</w:t>
      </w:r>
    </w:p>
    <w:p w14:paraId="2945FFA6" w14:textId="2D2A3EBD" w:rsidR="00320043" w:rsidRPr="00ED7274" w:rsidRDefault="00320043" w:rsidP="00320043">
      <w:pPr>
        <w:pStyle w:val="scnewcodesection"/>
      </w:pPr>
      <w:r w:rsidRPr="00ED7274">
        <w:rPr>
          <w:u w:color="000000" w:themeColor="text1"/>
        </w:rPr>
        <w:tab/>
      </w:r>
      <w:bookmarkStart w:id="316" w:name="ss_T44C53N2740S2_lv1_bfb5bcc9d"/>
      <w:r w:rsidRPr="00ED7274">
        <w:rPr>
          <w:u w:color="000000" w:themeColor="text1"/>
        </w:rPr>
        <w:t>(</w:t>
      </w:r>
      <w:bookmarkEnd w:id="316"/>
      <w:r w:rsidRPr="00ED7274">
        <w:rPr>
          <w:u w:color="000000" w:themeColor="text1"/>
        </w:rPr>
        <w:t>2)</w:t>
      </w:r>
      <w:r w:rsidRPr="00ED7274">
        <w:t xml:space="preserve"> </w:t>
      </w:r>
      <w:r w:rsidRPr="00ED7274">
        <w:rPr>
          <w:u w:color="000000" w:themeColor="text1"/>
        </w:rPr>
        <w:t>verification of medical information for patients submitting applications for issuance or renewal of a</w:t>
      </w:r>
      <w:r>
        <w:rPr>
          <w:u w:color="000000" w:themeColor="text1"/>
        </w:rPr>
        <w:t xml:space="preserve"> registry identification card;</w:t>
      </w:r>
    </w:p>
    <w:p w14:paraId="7D6D5D97" w14:textId="0A194736" w:rsidR="00320043" w:rsidRPr="00ED7274" w:rsidRDefault="00320043" w:rsidP="00320043">
      <w:pPr>
        <w:pStyle w:val="scnewcodesection"/>
      </w:pPr>
      <w:r w:rsidRPr="00ED7274">
        <w:rPr>
          <w:u w:color="000000" w:themeColor="text1"/>
        </w:rPr>
        <w:tab/>
      </w:r>
      <w:bookmarkStart w:id="317" w:name="ss_T44C53N2740S3_lv1_837419fc1"/>
      <w:r w:rsidRPr="00ED7274">
        <w:rPr>
          <w:u w:color="000000" w:themeColor="text1"/>
        </w:rPr>
        <w:t>(</w:t>
      </w:r>
      <w:bookmarkEnd w:id="317"/>
      <w:r w:rsidRPr="00ED7274">
        <w:rPr>
          <w:u w:color="000000" w:themeColor="text1"/>
        </w:rPr>
        <w:t>3)</w:t>
      </w:r>
      <w:r w:rsidRPr="00ED7274">
        <w:t xml:space="preserve"> </w:t>
      </w:r>
      <w:r w:rsidRPr="00ED7274">
        <w:rPr>
          <w:u w:color="000000" w:themeColor="text1"/>
        </w:rPr>
        <w:t>communications with law enforcement officials about suspended registry identification cards when a patient is no longer diagnosed as having a debilitating medical condition or when a registry card is expired or has been fraudulently obtained or altered as prohibited by Section 44</w:t>
      </w:r>
      <w:r>
        <w:rPr>
          <w:u w:color="000000" w:themeColor="text1"/>
        </w:rPr>
        <w:noBreakHyphen/>
      </w:r>
      <w:r w:rsidRPr="00ED7274">
        <w:rPr>
          <w:u w:color="000000" w:themeColor="text1"/>
        </w:rPr>
        <w:t>53</w:t>
      </w:r>
      <w:r>
        <w:rPr>
          <w:u w:color="000000" w:themeColor="text1"/>
        </w:rPr>
        <w:noBreakHyphen/>
        <w:t>2300;</w:t>
      </w:r>
    </w:p>
    <w:p w14:paraId="67AC6556" w14:textId="2305D651" w:rsidR="00320043" w:rsidRPr="00ED7274" w:rsidRDefault="00320043" w:rsidP="00320043">
      <w:pPr>
        <w:pStyle w:val="scnewcodesection"/>
      </w:pPr>
      <w:r w:rsidRPr="00ED7274">
        <w:rPr>
          <w:u w:color="000000" w:themeColor="text1"/>
        </w:rPr>
        <w:tab/>
      </w:r>
      <w:bookmarkStart w:id="318" w:name="ss_T44C53N2740S4_lv1_eb3bdff09"/>
      <w:r w:rsidRPr="00ED7274">
        <w:rPr>
          <w:u w:color="000000" w:themeColor="text1"/>
        </w:rPr>
        <w:t>(</w:t>
      </w:r>
      <w:bookmarkEnd w:id="318"/>
      <w:r w:rsidRPr="00ED7274">
        <w:rPr>
          <w:u w:color="000000" w:themeColor="text1"/>
        </w:rPr>
        <w:t>4)</w:t>
      </w:r>
      <w:r w:rsidRPr="00ED7274">
        <w:t xml:space="preserve"> </w:t>
      </w:r>
      <w:r w:rsidRPr="00ED7274">
        <w:rPr>
          <w:u w:color="000000" w:themeColor="text1"/>
        </w:rPr>
        <w:t>receipt and review of applications for registration of a patient or caregiver on the confidential registry;</w:t>
      </w:r>
    </w:p>
    <w:p w14:paraId="5BB87B44" w14:textId="3B1001E3" w:rsidR="00320043" w:rsidRPr="00ED7274" w:rsidRDefault="00320043" w:rsidP="00320043">
      <w:pPr>
        <w:pStyle w:val="scnewcodesection"/>
      </w:pPr>
      <w:r w:rsidRPr="00ED7274">
        <w:rPr>
          <w:u w:color="000000" w:themeColor="text1"/>
        </w:rPr>
        <w:tab/>
      </w:r>
      <w:bookmarkStart w:id="319" w:name="ss_T44C53N2740S5_lv1_a86014a8f"/>
      <w:r w:rsidRPr="00ED7274">
        <w:rPr>
          <w:u w:color="000000" w:themeColor="text1"/>
        </w:rPr>
        <w:t>(</w:t>
      </w:r>
      <w:bookmarkEnd w:id="319"/>
      <w:r w:rsidRPr="00ED7274">
        <w:rPr>
          <w:u w:color="000000" w:themeColor="text1"/>
        </w:rPr>
        <w:t>5)</w:t>
      </w:r>
      <w:r>
        <w:t xml:space="preserve"> </w:t>
      </w:r>
      <w:r w:rsidRPr="00ED7274">
        <w:rPr>
          <w:u w:color="000000" w:themeColor="text1"/>
        </w:rPr>
        <w:t xml:space="preserve">determining whether to include a disease or medical condition as a </w:t>
      </w:r>
      <w:r>
        <w:rPr>
          <w:u w:color="000000" w:themeColor="text1"/>
        </w:rPr>
        <w:t>debilitating medical condition;</w:t>
      </w:r>
    </w:p>
    <w:p w14:paraId="4F5DD68A" w14:textId="5E14B43F" w:rsidR="00320043" w:rsidRPr="00ED7274" w:rsidRDefault="00320043" w:rsidP="00320043">
      <w:pPr>
        <w:pStyle w:val="scnewcodesection"/>
      </w:pPr>
      <w:r w:rsidRPr="00ED7274">
        <w:rPr>
          <w:u w:color="000000" w:themeColor="text1"/>
        </w:rPr>
        <w:tab/>
      </w:r>
      <w:bookmarkStart w:id="320" w:name="ss_T44C53N2740S6_lv1_2e9d3a652"/>
      <w:r w:rsidRPr="00ED7274">
        <w:rPr>
          <w:u w:color="000000" w:themeColor="text1"/>
        </w:rPr>
        <w:t>(</w:t>
      </w:r>
      <w:bookmarkEnd w:id="320"/>
      <w:r w:rsidRPr="00ED7274">
        <w:rPr>
          <w:u w:color="000000" w:themeColor="text1"/>
        </w:rPr>
        <w:t>6)</w:t>
      </w:r>
      <w:r w:rsidRPr="00ED7274">
        <w:t xml:space="preserve"> </w:t>
      </w:r>
      <w:r w:rsidRPr="00ED7274">
        <w:rPr>
          <w:u w:color="000000" w:themeColor="text1"/>
        </w:rPr>
        <w:t xml:space="preserve">acceptable physician written documentation of a disease or medical condition to qualify as a </w:t>
      </w:r>
      <w:r>
        <w:rPr>
          <w:u w:color="000000" w:themeColor="text1"/>
        </w:rPr>
        <w:t>debilitating medical condition;</w:t>
      </w:r>
    </w:p>
    <w:p w14:paraId="5DFC491E" w14:textId="2C5D7429" w:rsidR="00320043" w:rsidRPr="00ED7274" w:rsidRDefault="00320043" w:rsidP="00320043">
      <w:pPr>
        <w:pStyle w:val="scnewcodesection"/>
      </w:pPr>
      <w:r w:rsidRPr="00ED7274">
        <w:rPr>
          <w:u w:color="000000" w:themeColor="text1"/>
        </w:rPr>
        <w:tab/>
      </w:r>
      <w:bookmarkStart w:id="321" w:name="ss_T44C53N2740S7_lv1_d98defc1b"/>
      <w:r w:rsidRPr="00ED7274">
        <w:rPr>
          <w:u w:color="000000" w:themeColor="text1"/>
        </w:rPr>
        <w:t>(</w:t>
      </w:r>
      <w:bookmarkEnd w:id="321"/>
      <w:r w:rsidRPr="00ED7274">
        <w:rPr>
          <w:u w:color="000000" w:themeColor="text1"/>
        </w:rPr>
        <w:t>7)</w:t>
      </w:r>
      <w:r w:rsidRPr="00ED7274">
        <w:t xml:space="preserve"> </w:t>
      </w:r>
      <w:r w:rsidRPr="00ED7274">
        <w:rPr>
          <w:u w:color="000000" w:themeColor="text1"/>
        </w:rPr>
        <w:t>the extent of assistance provided by a caregiver to be considered as managing the well</w:t>
      </w:r>
      <w:r>
        <w:rPr>
          <w:u w:color="000000" w:themeColor="text1"/>
        </w:rPr>
        <w:noBreakHyphen/>
      </w:r>
      <w:r w:rsidRPr="00ED7274">
        <w:rPr>
          <w:u w:color="000000" w:themeColor="text1"/>
        </w:rPr>
        <w:t>being of a registered patient, entitling the caregiver to serve as a registered caregiver;</w:t>
      </w:r>
    </w:p>
    <w:p w14:paraId="328DEDB3" w14:textId="2E92DF2F" w:rsidR="00320043" w:rsidRPr="00ED7274" w:rsidRDefault="00320043" w:rsidP="00320043">
      <w:pPr>
        <w:pStyle w:val="scnewcodesection"/>
      </w:pPr>
      <w:r w:rsidRPr="00ED7274">
        <w:rPr>
          <w:u w:color="000000" w:themeColor="text1"/>
        </w:rPr>
        <w:tab/>
      </w:r>
      <w:bookmarkStart w:id="322" w:name="ss_T44C53N2740S8_lv1_9f556f967"/>
      <w:r>
        <w:rPr>
          <w:u w:color="000000" w:themeColor="text1"/>
        </w:rPr>
        <w:t>(</w:t>
      </w:r>
      <w:bookmarkEnd w:id="322"/>
      <w:r>
        <w:rPr>
          <w:u w:color="000000" w:themeColor="text1"/>
        </w:rPr>
        <w:t>8)</w:t>
      </w:r>
      <w:r>
        <w:t xml:space="preserve"> </w:t>
      </w:r>
      <w:r w:rsidRPr="00ED7274">
        <w:rPr>
          <w:u w:color="000000" w:themeColor="text1"/>
        </w:rPr>
        <w:t>receipt and review of applications fo</w:t>
      </w:r>
      <w:r>
        <w:rPr>
          <w:u w:color="000000" w:themeColor="text1"/>
        </w:rPr>
        <w:t>r registration as a dispensary;</w:t>
      </w:r>
    </w:p>
    <w:p w14:paraId="09E4B1CA" w14:textId="243A89E6" w:rsidR="00320043" w:rsidRPr="00ED7274" w:rsidRDefault="00320043" w:rsidP="00320043">
      <w:pPr>
        <w:pStyle w:val="scnewcodesection"/>
      </w:pPr>
      <w:r w:rsidRPr="00ED7274">
        <w:rPr>
          <w:u w:color="000000" w:themeColor="text1"/>
        </w:rPr>
        <w:tab/>
      </w:r>
      <w:bookmarkStart w:id="323" w:name="ss_T44C53N2740S9_lv1_9d325c599"/>
      <w:r>
        <w:rPr>
          <w:u w:color="000000" w:themeColor="text1"/>
        </w:rPr>
        <w:t>(</w:t>
      </w:r>
      <w:bookmarkEnd w:id="323"/>
      <w:r>
        <w:rPr>
          <w:u w:color="000000" w:themeColor="text1"/>
        </w:rPr>
        <w:t>9)</w:t>
      </w:r>
      <w:r>
        <w:t xml:space="preserve"> </w:t>
      </w:r>
      <w:r w:rsidRPr="00ED7274">
        <w:rPr>
          <w:u w:color="000000" w:themeColor="text1"/>
        </w:rPr>
        <w:t>requirements to operate a dispensary including, but not limited to, security and record keeping; and</w:t>
      </w:r>
    </w:p>
    <w:p w14:paraId="258549FB" w14:textId="56071644" w:rsidR="00320043" w:rsidRPr="00ED7274" w:rsidRDefault="00320043" w:rsidP="00320043">
      <w:pPr>
        <w:pStyle w:val="scnewcodesection"/>
      </w:pPr>
      <w:r>
        <w:rPr>
          <w:u w:color="000000" w:themeColor="text1"/>
        </w:rPr>
        <w:tab/>
      </w:r>
      <w:bookmarkStart w:id="324" w:name="ss_T44C53N2740S10_lv1_acf5705be"/>
      <w:r>
        <w:rPr>
          <w:u w:color="000000" w:themeColor="text1"/>
        </w:rPr>
        <w:t>(</w:t>
      </w:r>
      <w:bookmarkEnd w:id="324"/>
      <w:r>
        <w:rPr>
          <w:u w:color="000000" w:themeColor="text1"/>
        </w:rPr>
        <w:t>10)</w:t>
      </w:r>
      <w:r>
        <w:t xml:space="preserve"> </w:t>
      </w:r>
      <w:r w:rsidRPr="00ED7274">
        <w:rPr>
          <w:u w:color="000000" w:themeColor="text1"/>
        </w:rPr>
        <w:t xml:space="preserve">consumer protection requirements addressing, at a minimum, potency and purity of marijuana cultivated and harvested, packaging and labeling of marijuana, and transporting marijuana and </w:t>
      </w:r>
      <w:r w:rsidRPr="00ED7274">
        <w:rPr>
          <w:u w:color="000000" w:themeColor="text1"/>
        </w:rPr>
        <w:lastRenderedPageBreak/>
        <w:t>marijuana paraphernalia.</w:t>
      </w:r>
    </w:p>
    <w:p w14:paraId="379B62C8" w14:textId="77777777" w:rsidR="00A7278D" w:rsidRDefault="00A7278D" w:rsidP="006D2543">
      <w:pPr>
        <w:pStyle w:val="scnewcodesection"/>
      </w:pPr>
    </w:p>
    <w:p w14:paraId="5A2B5D91" w14:textId="0A282C9F" w:rsidR="00A7278D" w:rsidRDefault="00A7278D" w:rsidP="00A7278D">
      <w:pPr>
        <w:pStyle w:val="scnewcodesection"/>
      </w:pPr>
      <w:r>
        <w:tab/>
      </w:r>
      <w:bookmarkStart w:id="325" w:name="ns_T44C53N2750_1f93db87a"/>
      <w:r>
        <w:t>S</w:t>
      </w:r>
      <w:bookmarkEnd w:id="325"/>
      <w:r>
        <w:t>ection 44‑53‑2750.</w:t>
      </w:r>
      <w:r>
        <w:tab/>
      </w:r>
      <w:r w:rsidR="00320043" w:rsidRPr="00ED7274">
        <w:rPr>
          <w:u w:color="000000" w:themeColor="text1"/>
        </w:rPr>
        <w:t>Not later than one year from the date of enactment of this article, the department shall develop the process for receipt and review of a physician</w:t>
      </w:r>
      <w:r w:rsidR="00320043" w:rsidRPr="00257E45">
        <w:rPr>
          <w:u w:color="000000" w:themeColor="text1"/>
        </w:rPr>
        <w:t>’</w:t>
      </w:r>
      <w:r w:rsidR="00320043" w:rsidRPr="00ED7274">
        <w:rPr>
          <w:u w:color="000000" w:themeColor="text1"/>
        </w:rPr>
        <w:t>s and patient</w:t>
      </w:r>
      <w:r w:rsidR="00320043" w:rsidRPr="00257E45">
        <w:rPr>
          <w:u w:color="000000" w:themeColor="text1"/>
        </w:rPr>
        <w:t>’</w:t>
      </w:r>
      <w:r w:rsidR="00320043" w:rsidRPr="00ED7274">
        <w:rPr>
          <w:u w:color="000000" w:themeColor="text1"/>
        </w:rPr>
        <w:t>s petition for inclusion of a disease or medical condition as a debilitating medical condition, as defined in Section 44</w:t>
      </w:r>
      <w:r w:rsidR="00320043">
        <w:rPr>
          <w:u w:color="000000" w:themeColor="text1"/>
        </w:rPr>
        <w:noBreakHyphen/>
      </w:r>
      <w:r w:rsidR="00320043" w:rsidRPr="00ED7274">
        <w:rPr>
          <w:u w:color="000000" w:themeColor="text1"/>
        </w:rPr>
        <w:t>53</w:t>
      </w:r>
      <w:r w:rsidR="00320043">
        <w:rPr>
          <w:u w:color="000000" w:themeColor="text1"/>
        </w:rPr>
        <w:noBreakHyphen/>
        <w:t>22</w:t>
      </w:r>
      <w:r w:rsidR="00320043" w:rsidRPr="00ED7274">
        <w:rPr>
          <w:u w:color="000000" w:themeColor="text1"/>
        </w:rPr>
        <w:t>20, and for, after a hearing as the department deems appropriate, approval or denial of a petition within one hun</w:t>
      </w:r>
      <w:r w:rsidR="00320043">
        <w:rPr>
          <w:u w:color="000000" w:themeColor="text1"/>
        </w:rPr>
        <w:t>dred eighty days of submission.</w:t>
      </w:r>
    </w:p>
    <w:p w14:paraId="4D8DE968" w14:textId="77777777" w:rsidR="00A7278D" w:rsidRDefault="00A7278D" w:rsidP="006D2543">
      <w:pPr>
        <w:pStyle w:val="scnewcodesection"/>
      </w:pPr>
    </w:p>
    <w:p w14:paraId="6C0085DE" w14:textId="77777777" w:rsidR="00320043" w:rsidRPr="00ED7274" w:rsidRDefault="00A7278D" w:rsidP="00320043">
      <w:pPr>
        <w:pStyle w:val="scnewcodesection"/>
      </w:pPr>
      <w:r>
        <w:tab/>
      </w:r>
      <w:bookmarkStart w:id="326" w:name="ns_T44C53N2760_e0cd64e45"/>
      <w:r>
        <w:t>S</w:t>
      </w:r>
      <w:bookmarkEnd w:id="326"/>
      <w:r>
        <w:t>ection 44‑53‑2760.</w:t>
      </w:r>
      <w:r>
        <w:tab/>
      </w:r>
      <w:r w:rsidR="00320043" w:rsidRPr="00ED7274">
        <w:rPr>
          <w:u w:color="000000" w:themeColor="text1"/>
        </w:rPr>
        <w:t>No public, private, or other health insurance provider is liable for a reimbursement claim for the medical use of marijuana.</w:t>
      </w:r>
    </w:p>
    <w:p w14:paraId="7A6884B8" w14:textId="77777777" w:rsidR="00A7278D" w:rsidRDefault="00A7278D" w:rsidP="006D2543">
      <w:pPr>
        <w:pStyle w:val="scnewcodesection"/>
      </w:pPr>
    </w:p>
    <w:p w14:paraId="672B27B1" w14:textId="0DEF5121" w:rsidR="00B244F1" w:rsidRDefault="00A7278D" w:rsidP="00B244F1">
      <w:pPr>
        <w:pStyle w:val="scnewcodesection"/>
      </w:pPr>
      <w:r>
        <w:tab/>
      </w:r>
      <w:bookmarkStart w:id="327" w:name="ns_T44C53N2770_da574355e"/>
      <w:r>
        <w:t>S</w:t>
      </w:r>
      <w:bookmarkEnd w:id="327"/>
      <w:r>
        <w:t>ection 44‑53‑2770.</w:t>
      </w:r>
      <w:r>
        <w:tab/>
      </w:r>
      <w:r w:rsidR="00B244F1" w:rsidRPr="00ED7274">
        <w:rPr>
          <w:u w:color="000000" w:themeColor="text1"/>
        </w:rPr>
        <w:t>Nothing in this article requires an employer to accommodate the medical use o</w:t>
      </w:r>
      <w:r w:rsidR="00B244F1">
        <w:rPr>
          <w:u w:color="000000" w:themeColor="text1"/>
        </w:rPr>
        <w:t>f marijuana in the workplace.</w:t>
      </w:r>
    </w:p>
    <w:p w14:paraId="00DC1D13" w14:textId="77777777" w:rsidR="00853D45" w:rsidRDefault="00853D45" w:rsidP="00853D45">
      <w:pPr>
        <w:pStyle w:val="scemptyline"/>
      </w:pPr>
    </w:p>
    <w:p w14:paraId="0D80560A" w14:textId="0006E014" w:rsidR="00853D45" w:rsidRDefault="00853D45" w:rsidP="00453902">
      <w:pPr>
        <w:pStyle w:val="scnoncodifiedsection"/>
      </w:pPr>
      <w:bookmarkStart w:id="328" w:name="bs_num_3_14e7b0a13"/>
      <w:r>
        <w:t>S</w:t>
      </w:r>
      <w:bookmarkEnd w:id="328"/>
      <w:r>
        <w:t>ECTION 3.</w:t>
      </w:r>
      <w:r>
        <w:tab/>
      </w:r>
      <w:r w:rsidR="003C6E73">
        <w:t>Article 4, Chapter 53, Title 44 of the S.C. Code is repealed.</w:t>
      </w:r>
    </w:p>
    <w:p w14:paraId="33D9D9FB" w14:textId="77777777" w:rsidR="003C6E73" w:rsidRDefault="003C6E73" w:rsidP="003C6E73">
      <w:pPr>
        <w:pStyle w:val="scemptyline"/>
      </w:pPr>
    </w:p>
    <w:p w14:paraId="6A398BC6" w14:textId="03916B37" w:rsidR="003C6E73" w:rsidRDefault="003C6E73" w:rsidP="003B2469">
      <w:pPr>
        <w:pStyle w:val="scnoncodifiedsection"/>
      </w:pPr>
      <w:bookmarkStart w:id="329" w:name="bs_num_4_4a0a6d3a1"/>
      <w:bookmarkStart w:id="330" w:name="severability_8b62c3d71"/>
      <w:r>
        <w:t>S</w:t>
      </w:r>
      <w:bookmarkEnd w:id="329"/>
      <w:r>
        <w:t>ECTION 4.</w:t>
      </w:r>
      <w:r>
        <w:tab/>
      </w:r>
      <w:bookmarkEnd w:id="330"/>
      <w:r w:rsidR="003B2469"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A365BB7" w14:textId="478C3E29" w:rsidR="00242B05" w:rsidRDefault="00242B05" w:rsidP="00A7278D">
      <w:pPr>
        <w:pStyle w:val="scemptyline"/>
      </w:pPr>
    </w:p>
    <w:p w14:paraId="0E9393B4" w14:textId="6368F2CE" w:rsidR="007A10F1" w:rsidRPr="00DF3B44" w:rsidRDefault="00E27805" w:rsidP="007A10F1">
      <w:pPr>
        <w:pStyle w:val="scnoncodifiedsection"/>
      </w:pPr>
      <w:bookmarkStart w:id="331" w:name="bs_num_5_lastsection"/>
      <w:bookmarkStart w:id="332" w:name="eff_date_section"/>
      <w:r w:rsidRPr="00DF3B44">
        <w:t>S</w:t>
      </w:r>
      <w:bookmarkEnd w:id="331"/>
      <w:r w:rsidRPr="00DF3B44">
        <w:t>ECTION 5.</w:t>
      </w:r>
      <w:r w:rsidR="005D3013" w:rsidRPr="00DF3B44">
        <w:tab/>
      </w:r>
      <w:r w:rsidR="00350E1A">
        <w:t>Except as otherwise provided in this article, t</w:t>
      </w:r>
      <w:r w:rsidR="007A10F1" w:rsidRPr="00DF3B44">
        <w:t>his act takes effect upon approval by the Governor.</w:t>
      </w:r>
      <w:bookmarkEnd w:id="33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01754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A714668" w:rsidR="00685035" w:rsidRPr="007B4AF7" w:rsidRDefault="00910C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4407">
              <w:rPr>
                <w:noProof/>
              </w:rPr>
              <w:t>LC-0026VR25.docx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132"/>
    <w:rsid w:val="000163F4"/>
    <w:rsid w:val="00017543"/>
    <w:rsid w:val="00017FB0"/>
    <w:rsid w:val="00020B5D"/>
    <w:rsid w:val="00026421"/>
    <w:rsid w:val="0002765F"/>
    <w:rsid w:val="00030409"/>
    <w:rsid w:val="00037F04"/>
    <w:rsid w:val="000404BF"/>
    <w:rsid w:val="00044B84"/>
    <w:rsid w:val="000479D0"/>
    <w:rsid w:val="0005295E"/>
    <w:rsid w:val="0006464F"/>
    <w:rsid w:val="00066B54"/>
    <w:rsid w:val="00071D78"/>
    <w:rsid w:val="00072FCD"/>
    <w:rsid w:val="00074A4F"/>
    <w:rsid w:val="00077B65"/>
    <w:rsid w:val="00084E88"/>
    <w:rsid w:val="00096205"/>
    <w:rsid w:val="00096A08"/>
    <w:rsid w:val="000A3C25"/>
    <w:rsid w:val="000A4395"/>
    <w:rsid w:val="000A4407"/>
    <w:rsid w:val="000B0BC0"/>
    <w:rsid w:val="000B4C02"/>
    <w:rsid w:val="000B5B4A"/>
    <w:rsid w:val="000B7FE1"/>
    <w:rsid w:val="000C104F"/>
    <w:rsid w:val="000C3E88"/>
    <w:rsid w:val="000C46B9"/>
    <w:rsid w:val="000C58E4"/>
    <w:rsid w:val="000C6F9A"/>
    <w:rsid w:val="000D18BF"/>
    <w:rsid w:val="000D2F44"/>
    <w:rsid w:val="000D33E4"/>
    <w:rsid w:val="000D3C73"/>
    <w:rsid w:val="000E578A"/>
    <w:rsid w:val="000F2250"/>
    <w:rsid w:val="000F56EF"/>
    <w:rsid w:val="0010146A"/>
    <w:rsid w:val="0010329A"/>
    <w:rsid w:val="00105756"/>
    <w:rsid w:val="00105E81"/>
    <w:rsid w:val="00112317"/>
    <w:rsid w:val="001164F9"/>
    <w:rsid w:val="0011719C"/>
    <w:rsid w:val="0013167D"/>
    <w:rsid w:val="00140049"/>
    <w:rsid w:val="00141362"/>
    <w:rsid w:val="00152E3C"/>
    <w:rsid w:val="00155421"/>
    <w:rsid w:val="00167D10"/>
    <w:rsid w:val="00171601"/>
    <w:rsid w:val="001730EB"/>
    <w:rsid w:val="00173276"/>
    <w:rsid w:val="00176122"/>
    <w:rsid w:val="00180B4A"/>
    <w:rsid w:val="0019025B"/>
    <w:rsid w:val="00192AF7"/>
    <w:rsid w:val="00197366"/>
    <w:rsid w:val="001A136C"/>
    <w:rsid w:val="001B6DA2"/>
    <w:rsid w:val="001C25EC"/>
    <w:rsid w:val="001C4D3F"/>
    <w:rsid w:val="001C5753"/>
    <w:rsid w:val="001E795A"/>
    <w:rsid w:val="001F2A41"/>
    <w:rsid w:val="001F313F"/>
    <w:rsid w:val="001F331D"/>
    <w:rsid w:val="001F394C"/>
    <w:rsid w:val="001F6A02"/>
    <w:rsid w:val="002038AA"/>
    <w:rsid w:val="00204278"/>
    <w:rsid w:val="0020715D"/>
    <w:rsid w:val="002114C8"/>
    <w:rsid w:val="0021166F"/>
    <w:rsid w:val="00215E3D"/>
    <w:rsid w:val="002162DF"/>
    <w:rsid w:val="00221E0A"/>
    <w:rsid w:val="00230038"/>
    <w:rsid w:val="00233975"/>
    <w:rsid w:val="00236D73"/>
    <w:rsid w:val="00242B05"/>
    <w:rsid w:val="00246535"/>
    <w:rsid w:val="00250A2E"/>
    <w:rsid w:val="00257F60"/>
    <w:rsid w:val="002602BE"/>
    <w:rsid w:val="002625EA"/>
    <w:rsid w:val="00262AC5"/>
    <w:rsid w:val="00264058"/>
    <w:rsid w:val="00264AE9"/>
    <w:rsid w:val="00270E62"/>
    <w:rsid w:val="00275AE6"/>
    <w:rsid w:val="002836D8"/>
    <w:rsid w:val="002848AF"/>
    <w:rsid w:val="00291423"/>
    <w:rsid w:val="00291532"/>
    <w:rsid w:val="002A03A2"/>
    <w:rsid w:val="002A1BFF"/>
    <w:rsid w:val="002A7989"/>
    <w:rsid w:val="002B02F3"/>
    <w:rsid w:val="002B35C4"/>
    <w:rsid w:val="002B5A0A"/>
    <w:rsid w:val="002C3463"/>
    <w:rsid w:val="002D266D"/>
    <w:rsid w:val="002D4893"/>
    <w:rsid w:val="002D5B3D"/>
    <w:rsid w:val="002D7447"/>
    <w:rsid w:val="002D7752"/>
    <w:rsid w:val="002E315A"/>
    <w:rsid w:val="002E4F8C"/>
    <w:rsid w:val="002F4099"/>
    <w:rsid w:val="002F560C"/>
    <w:rsid w:val="002F5847"/>
    <w:rsid w:val="0030425A"/>
    <w:rsid w:val="0031285A"/>
    <w:rsid w:val="00320043"/>
    <w:rsid w:val="00331CA2"/>
    <w:rsid w:val="003421F1"/>
    <w:rsid w:val="0034279C"/>
    <w:rsid w:val="00350E1A"/>
    <w:rsid w:val="00354F64"/>
    <w:rsid w:val="003559A1"/>
    <w:rsid w:val="00361563"/>
    <w:rsid w:val="00361EB2"/>
    <w:rsid w:val="00363E3D"/>
    <w:rsid w:val="00371D36"/>
    <w:rsid w:val="00373E17"/>
    <w:rsid w:val="003775E6"/>
    <w:rsid w:val="00381998"/>
    <w:rsid w:val="00385082"/>
    <w:rsid w:val="00393A80"/>
    <w:rsid w:val="003A5F1C"/>
    <w:rsid w:val="003B17E9"/>
    <w:rsid w:val="003B2469"/>
    <w:rsid w:val="003C3E2E"/>
    <w:rsid w:val="003C3FAC"/>
    <w:rsid w:val="003C6E73"/>
    <w:rsid w:val="003C776B"/>
    <w:rsid w:val="003D4A3C"/>
    <w:rsid w:val="003D55B2"/>
    <w:rsid w:val="003E0033"/>
    <w:rsid w:val="003E07C6"/>
    <w:rsid w:val="003E5452"/>
    <w:rsid w:val="003E7165"/>
    <w:rsid w:val="003E7FF6"/>
    <w:rsid w:val="004046B5"/>
    <w:rsid w:val="00406F27"/>
    <w:rsid w:val="00406F31"/>
    <w:rsid w:val="00412ADE"/>
    <w:rsid w:val="00413EB5"/>
    <w:rsid w:val="004141B8"/>
    <w:rsid w:val="004203B9"/>
    <w:rsid w:val="004205AD"/>
    <w:rsid w:val="00420C69"/>
    <w:rsid w:val="00421F16"/>
    <w:rsid w:val="00432135"/>
    <w:rsid w:val="0043529B"/>
    <w:rsid w:val="00446987"/>
    <w:rsid w:val="00446D28"/>
    <w:rsid w:val="00452305"/>
    <w:rsid w:val="00453902"/>
    <w:rsid w:val="00454F2D"/>
    <w:rsid w:val="00466113"/>
    <w:rsid w:val="00466CD0"/>
    <w:rsid w:val="00473583"/>
    <w:rsid w:val="00477F32"/>
    <w:rsid w:val="00481850"/>
    <w:rsid w:val="004851A0"/>
    <w:rsid w:val="0048627F"/>
    <w:rsid w:val="004932AB"/>
    <w:rsid w:val="00494BEF"/>
    <w:rsid w:val="004A5512"/>
    <w:rsid w:val="004A6BE5"/>
    <w:rsid w:val="004B0C18"/>
    <w:rsid w:val="004B42C7"/>
    <w:rsid w:val="004C0D77"/>
    <w:rsid w:val="004C1A04"/>
    <w:rsid w:val="004C20BC"/>
    <w:rsid w:val="004C3332"/>
    <w:rsid w:val="004C5C9A"/>
    <w:rsid w:val="004D0D75"/>
    <w:rsid w:val="004D1442"/>
    <w:rsid w:val="004D3DCB"/>
    <w:rsid w:val="004E17DF"/>
    <w:rsid w:val="004E1946"/>
    <w:rsid w:val="004E66E9"/>
    <w:rsid w:val="004E7DDE"/>
    <w:rsid w:val="004F0090"/>
    <w:rsid w:val="004F172C"/>
    <w:rsid w:val="004F6449"/>
    <w:rsid w:val="005002ED"/>
    <w:rsid w:val="00500DBC"/>
    <w:rsid w:val="00504F31"/>
    <w:rsid w:val="005102BE"/>
    <w:rsid w:val="00523F7F"/>
    <w:rsid w:val="00524C00"/>
    <w:rsid w:val="00524D54"/>
    <w:rsid w:val="00526F0A"/>
    <w:rsid w:val="00530A3C"/>
    <w:rsid w:val="00537ABA"/>
    <w:rsid w:val="0054056C"/>
    <w:rsid w:val="0054531B"/>
    <w:rsid w:val="00546C24"/>
    <w:rsid w:val="005476FF"/>
    <w:rsid w:val="005516F6"/>
    <w:rsid w:val="00552842"/>
    <w:rsid w:val="00554E89"/>
    <w:rsid w:val="00564B58"/>
    <w:rsid w:val="00570560"/>
    <w:rsid w:val="00572281"/>
    <w:rsid w:val="00574CF9"/>
    <w:rsid w:val="00575D1B"/>
    <w:rsid w:val="00577586"/>
    <w:rsid w:val="00577694"/>
    <w:rsid w:val="005801DD"/>
    <w:rsid w:val="00585D28"/>
    <w:rsid w:val="00592A40"/>
    <w:rsid w:val="005A28BC"/>
    <w:rsid w:val="005A5377"/>
    <w:rsid w:val="005B6FE8"/>
    <w:rsid w:val="005B7817"/>
    <w:rsid w:val="005C06C8"/>
    <w:rsid w:val="005C23D7"/>
    <w:rsid w:val="005C2781"/>
    <w:rsid w:val="005C40EB"/>
    <w:rsid w:val="005D02B4"/>
    <w:rsid w:val="005D3013"/>
    <w:rsid w:val="005E1E50"/>
    <w:rsid w:val="005E2320"/>
    <w:rsid w:val="005E2B9C"/>
    <w:rsid w:val="005E3332"/>
    <w:rsid w:val="005F76B0"/>
    <w:rsid w:val="005F790D"/>
    <w:rsid w:val="00604429"/>
    <w:rsid w:val="00606182"/>
    <w:rsid w:val="006067B0"/>
    <w:rsid w:val="00606A8B"/>
    <w:rsid w:val="00611EBA"/>
    <w:rsid w:val="00614897"/>
    <w:rsid w:val="006213A8"/>
    <w:rsid w:val="00623BEA"/>
    <w:rsid w:val="006347E9"/>
    <w:rsid w:val="00640C87"/>
    <w:rsid w:val="006454BB"/>
    <w:rsid w:val="006577E0"/>
    <w:rsid w:val="00657CF4"/>
    <w:rsid w:val="00661463"/>
    <w:rsid w:val="00663B8D"/>
    <w:rsid w:val="00663E00"/>
    <w:rsid w:val="00664F48"/>
    <w:rsid w:val="00664FAD"/>
    <w:rsid w:val="0067345B"/>
    <w:rsid w:val="00682D16"/>
    <w:rsid w:val="00683986"/>
    <w:rsid w:val="00685035"/>
    <w:rsid w:val="00685770"/>
    <w:rsid w:val="00690DBA"/>
    <w:rsid w:val="00691F76"/>
    <w:rsid w:val="00692EE2"/>
    <w:rsid w:val="006964F9"/>
    <w:rsid w:val="006A395F"/>
    <w:rsid w:val="006A65E2"/>
    <w:rsid w:val="006A6A47"/>
    <w:rsid w:val="006B1A2D"/>
    <w:rsid w:val="006B37BD"/>
    <w:rsid w:val="006C092D"/>
    <w:rsid w:val="006C099D"/>
    <w:rsid w:val="006C18F0"/>
    <w:rsid w:val="006C7E01"/>
    <w:rsid w:val="006D2543"/>
    <w:rsid w:val="006D64A5"/>
    <w:rsid w:val="006D7B8D"/>
    <w:rsid w:val="006D7CB8"/>
    <w:rsid w:val="006E0935"/>
    <w:rsid w:val="006E353F"/>
    <w:rsid w:val="006E35AB"/>
    <w:rsid w:val="006E5B15"/>
    <w:rsid w:val="006E5F78"/>
    <w:rsid w:val="006F62F5"/>
    <w:rsid w:val="00704E9F"/>
    <w:rsid w:val="00710664"/>
    <w:rsid w:val="00711AA9"/>
    <w:rsid w:val="00711F23"/>
    <w:rsid w:val="00715C1F"/>
    <w:rsid w:val="00722155"/>
    <w:rsid w:val="00737F19"/>
    <w:rsid w:val="00757118"/>
    <w:rsid w:val="00767B48"/>
    <w:rsid w:val="00772ECD"/>
    <w:rsid w:val="007823EB"/>
    <w:rsid w:val="00782BF8"/>
    <w:rsid w:val="00783C75"/>
    <w:rsid w:val="007849D9"/>
    <w:rsid w:val="00786123"/>
    <w:rsid w:val="00787433"/>
    <w:rsid w:val="00794627"/>
    <w:rsid w:val="00797545"/>
    <w:rsid w:val="007A10F1"/>
    <w:rsid w:val="007A3D50"/>
    <w:rsid w:val="007A476E"/>
    <w:rsid w:val="007A7A82"/>
    <w:rsid w:val="007B2D29"/>
    <w:rsid w:val="007B412F"/>
    <w:rsid w:val="007B4AF7"/>
    <w:rsid w:val="007B4DBF"/>
    <w:rsid w:val="007B7D3B"/>
    <w:rsid w:val="007C2EE9"/>
    <w:rsid w:val="007C5458"/>
    <w:rsid w:val="007C5ED1"/>
    <w:rsid w:val="007D2920"/>
    <w:rsid w:val="007D2C67"/>
    <w:rsid w:val="007D3D8C"/>
    <w:rsid w:val="007E06BB"/>
    <w:rsid w:val="007F50D1"/>
    <w:rsid w:val="007F5583"/>
    <w:rsid w:val="00814207"/>
    <w:rsid w:val="008151EF"/>
    <w:rsid w:val="00816D52"/>
    <w:rsid w:val="0082511A"/>
    <w:rsid w:val="0083020F"/>
    <w:rsid w:val="00831048"/>
    <w:rsid w:val="00834272"/>
    <w:rsid w:val="008351F9"/>
    <w:rsid w:val="00840FCB"/>
    <w:rsid w:val="00853D45"/>
    <w:rsid w:val="0086049C"/>
    <w:rsid w:val="008625C1"/>
    <w:rsid w:val="00862EF2"/>
    <w:rsid w:val="00873330"/>
    <w:rsid w:val="00873486"/>
    <w:rsid w:val="00875D34"/>
    <w:rsid w:val="0087671D"/>
    <w:rsid w:val="008806F9"/>
    <w:rsid w:val="00880E78"/>
    <w:rsid w:val="00887957"/>
    <w:rsid w:val="008952E4"/>
    <w:rsid w:val="008A0B6B"/>
    <w:rsid w:val="008A57E3"/>
    <w:rsid w:val="008A596D"/>
    <w:rsid w:val="008B5BF4"/>
    <w:rsid w:val="008C0931"/>
    <w:rsid w:val="008C0CEE"/>
    <w:rsid w:val="008C1B18"/>
    <w:rsid w:val="008D46EC"/>
    <w:rsid w:val="008E0E25"/>
    <w:rsid w:val="008E5B7A"/>
    <w:rsid w:val="008E61A1"/>
    <w:rsid w:val="009031EF"/>
    <w:rsid w:val="009052A3"/>
    <w:rsid w:val="00910C55"/>
    <w:rsid w:val="00911190"/>
    <w:rsid w:val="00917EA3"/>
    <w:rsid w:val="00917EE0"/>
    <w:rsid w:val="00921C89"/>
    <w:rsid w:val="00926966"/>
    <w:rsid w:val="00926D03"/>
    <w:rsid w:val="00934036"/>
    <w:rsid w:val="00934889"/>
    <w:rsid w:val="00935B5B"/>
    <w:rsid w:val="0094541D"/>
    <w:rsid w:val="0094667E"/>
    <w:rsid w:val="009473EA"/>
    <w:rsid w:val="00954E7E"/>
    <w:rsid w:val="009554D9"/>
    <w:rsid w:val="009572F9"/>
    <w:rsid w:val="00960D0F"/>
    <w:rsid w:val="00963458"/>
    <w:rsid w:val="00973777"/>
    <w:rsid w:val="0097469E"/>
    <w:rsid w:val="0097717F"/>
    <w:rsid w:val="0098366F"/>
    <w:rsid w:val="00983A03"/>
    <w:rsid w:val="00986063"/>
    <w:rsid w:val="00991210"/>
    <w:rsid w:val="00991F67"/>
    <w:rsid w:val="00992876"/>
    <w:rsid w:val="00996452"/>
    <w:rsid w:val="00997BD4"/>
    <w:rsid w:val="009A0DCE"/>
    <w:rsid w:val="009A22CD"/>
    <w:rsid w:val="009A3E4B"/>
    <w:rsid w:val="009A5B64"/>
    <w:rsid w:val="009A5BC7"/>
    <w:rsid w:val="009B35FD"/>
    <w:rsid w:val="009B5B7C"/>
    <w:rsid w:val="009B6815"/>
    <w:rsid w:val="009C5A8B"/>
    <w:rsid w:val="009D2967"/>
    <w:rsid w:val="009D3C2B"/>
    <w:rsid w:val="009E4191"/>
    <w:rsid w:val="009F2AB1"/>
    <w:rsid w:val="009F4FAF"/>
    <w:rsid w:val="009F62C1"/>
    <w:rsid w:val="009F68F1"/>
    <w:rsid w:val="00A04529"/>
    <w:rsid w:val="00A04C2E"/>
    <w:rsid w:val="00A0584B"/>
    <w:rsid w:val="00A10717"/>
    <w:rsid w:val="00A13BC1"/>
    <w:rsid w:val="00A17135"/>
    <w:rsid w:val="00A17682"/>
    <w:rsid w:val="00A2108E"/>
    <w:rsid w:val="00A21A6F"/>
    <w:rsid w:val="00A24E56"/>
    <w:rsid w:val="00A26A13"/>
    <w:rsid w:val="00A26A62"/>
    <w:rsid w:val="00A31938"/>
    <w:rsid w:val="00A35A9B"/>
    <w:rsid w:val="00A4070E"/>
    <w:rsid w:val="00A40CA0"/>
    <w:rsid w:val="00A4490B"/>
    <w:rsid w:val="00A504A7"/>
    <w:rsid w:val="00A53677"/>
    <w:rsid w:val="00A53BF2"/>
    <w:rsid w:val="00A53FD3"/>
    <w:rsid w:val="00A56C5D"/>
    <w:rsid w:val="00A60D68"/>
    <w:rsid w:val="00A7278D"/>
    <w:rsid w:val="00A73EFA"/>
    <w:rsid w:val="00A77A3B"/>
    <w:rsid w:val="00A92F6F"/>
    <w:rsid w:val="00A97523"/>
    <w:rsid w:val="00AA7824"/>
    <w:rsid w:val="00AB0FA3"/>
    <w:rsid w:val="00AB1AA3"/>
    <w:rsid w:val="00AB21BD"/>
    <w:rsid w:val="00AB73BF"/>
    <w:rsid w:val="00AC335C"/>
    <w:rsid w:val="00AC463E"/>
    <w:rsid w:val="00AC5B96"/>
    <w:rsid w:val="00AD03C0"/>
    <w:rsid w:val="00AD3BE2"/>
    <w:rsid w:val="00AD3E3D"/>
    <w:rsid w:val="00AE1EE4"/>
    <w:rsid w:val="00AE36EC"/>
    <w:rsid w:val="00AE7406"/>
    <w:rsid w:val="00AF1688"/>
    <w:rsid w:val="00AF35DB"/>
    <w:rsid w:val="00AF3C37"/>
    <w:rsid w:val="00AF46E6"/>
    <w:rsid w:val="00AF5139"/>
    <w:rsid w:val="00B01D50"/>
    <w:rsid w:val="00B06EDA"/>
    <w:rsid w:val="00B1161F"/>
    <w:rsid w:val="00B11661"/>
    <w:rsid w:val="00B244F1"/>
    <w:rsid w:val="00B32B4D"/>
    <w:rsid w:val="00B41245"/>
    <w:rsid w:val="00B4137E"/>
    <w:rsid w:val="00B54DF7"/>
    <w:rsid w:val="00B56223"/>
    <w:rsid w:val="00B56E79"/>
    <w:rsid w:val="00B57AA7"/>
    <w:rsid w:val="00B637AA"/>
    <w:rsid w:val="00B63BE2"/>
    <w:rsid w:val="00B65325"/>
    <w:rsid w:val="00B7592C"/>
    <w:rsid w:val="00B809D3"/>
    <w:rsid w:val="00B84B66"/>
    <w:rsid w:val="00B85475"/>
    <w:rsid w:val="00B9090A"/>
    <w:rsid w:val="00B92196"/>
    <w:rsid w:val="00B9228D"/>
    <w:rsid w:val="00B929EC"/>
    <w:rsid w:val="00BB0725"/>
    <w:rsid w:val="00BC000E"/>
    <w:rsid w:val="00BC408A"/>
    <w:rsid w:val="00BC5023"/>
    <w:rsid w:val="00BC556C"/>
    <w:rsid w:val="00BC686D"/>
    <w:rsid w:val="00BD42DA"/>
    <w:rsid w:val="00BD4684"/>
    <w:rsid w:val="00BD79C8"/>
    <w:rsid w:val="00BE08A7"/>
    <w:rsid w:val="00BE4391"/>
    <w:rsid w:val="00BF1F3C"/>
    <w:rsid w:val="00BF3E48"/>
    <w:rsid w:val="00C027F6"/>
    <w:rsid w:val="00C06C68"/>
    <w:rsid w:val="00C14227"/>
    <w:rsid w:val="00C15CF5"/>
    <w:rsid w:val="00C15F1B"/>
    <w:rsid w:val="00C16288"/>
    <w:rsid w:val="00C17D1D"/>
    <w:rsid w:val="00C20693"/>
    <w:rsid w:val="00C31E8B"/>
    <w:rsid w:val="00C34C24"/>
    <w:rsid w:val="00C45923"/>
    <w:rsid w:val="00C5121A"/>
    <w:rsid w:val="00C521AB"/>
    <w:rsid w:val="00C543E7"/>
    <w:rsid w:val="00C56C8F"/>
    <w:rsid w:val="00C70225"/>
    <w:rsid w:val="00C72198"/>
    <w:rsid w:val="00C73C7D"/>
    <w:rsid w:val="00C75005"/>
    <w:rsid w:val="00C96738"/>
    <w:rsid w:val="00C970DF"/>
    <w:rsid w:val="00CA1D04"/>
    <w:rsid w:val="00CA7E71"/>
    <w:rsid w:val="00CB2673"/>
    <w:rsid w:val="00CB701D"/>
    <w:rsid w:val="00CC3F0E"/>
    <w:rsid w:val="00CD08C9"/>
    <w:rsid w:val="00CD1FE8"/>
    <w:rsid w:val="00CD38CD"/>
    <w:rsid w:val="00CD3E0C"/>
    <w:rsid w:val="00CD5565"/>
    <w:rsid w:val="00CD616C"/>
    <w:rsid w:val="00CF079E"/>
    <w:rsid w:val="00CF5D31"/>
    <w:rsid w:val="00CF68D6"/>
    <w:rsid w:val="00CF7B4A"/>
    <w:rsid w:val="00D009F8"/>
    <w:rsid w:val="00D070B9"/>
    <w:rsid w:val="00D078DA"/>
    <w:rsid w:val="00D14995"/>
    <w:rsid w:val="00D204F2"/>
    <w:rsid w:val="00D2455C"/>
    <w:rsid w:val="00D25023"/>
    <w:rsid w:val="00D2766A"/>
    <w:rsid w:val="00D27F8C"/>
    <w:rsid w:val="00D33843"/>
    <w:rsid w:val="00D3400C"/>
    <w:rsid w:val="00D50920"/>
    <w:rsid w:val="00D54A6F"/>
    <w:rsid w:val="00D57D57"/>
    <w:rsid w:val="00D57F3D"/>
    <w:rsid w:val="00D62E42"/>
    <w:rsid w:val="00D639BC"/>
    <w:rsid w:val="00D73899"/>
    <w:rsid w:val="00D772FB"/>
    <w:rsid w:val="00D86B2E"/>
    <w:rsid w:val="00D900B5"/>
    <w:rsid w:val="00D938B3"/>
    <w:rsid w:val="00DA1AA0"/>
    <w:rsid w:val="00DA4F67"/>
    <w:rsid w:val="00DA512B"/>
    <w:rsid w:val="00DA5ED4"/>
    <w:rsid w:val="00DB78E1"/>
    <w:rsid w:val="00DC2327"/>
    <w:rsid w:val="00DC44A8"/>
    <w:rsid w:val="00DC63E4"/>
    <w:rsid w:val="00DD4D29"/>
    <w:rsid w:val="00DE418F"/>
    <w:rsid w:val="00DE4BEE"/>
    <w:rsid w:val="00DE5B3D"/>
    <w:rsid w:val="00DE66F1"/>
    <w:rsid w:val="00DE7112"/>
    <w:rsid w:val="00DF19BE"/>
    <w:rsid w:val="00DF3B44"/>
    <w:rsid w:val="00E01B4B"/>
    <w:rsid w:val="00E1372E"/>
    <w:rsid w:val="00E21D30"/>
    <w:rsid w:val="00E24D9A"/>
    <w:rsid w:val="00E27805"/>
    <w:rsid w:val="00E27A11"/>
    <w:rsid w:val="00E30497"/>
    <w:rsid w:val="00E358A2"/>
    <w:rsid w:val="00E35C9A"/>
    <w:rsid w:val="00E3771B"/>
    <w:rsid w:val="00E40979"/>
    <w:rsid w:val="00E43F26"/>
    <w:rsid w:val="00E52A36"/>
    <w:rsid w:val="00E52D04"/>
    <w:rsid w:val="00E573B1"/>
    <w:rsid w:val="00E60B7B"/>
    <w:rsid w:val="00E6378B"/>
    <w:rsid w:val="00E63EC3"/>
    <w:rsid w:val="00E644D6"/>
    <w:rsid w:val="00E653DA"/>
    <w:rsid w:val="00E65958"/>
    <w:rsid w:val="00E70899"/>
    <w:rsid w:val="00E80754"/>
    <w:rsid w:val="00E84FE5"/>
    <w:rsid w:val="00E879A5"/>
    <w:rsid w:val="00E879FC"/>
    <w:rsid w:val="00EA2574"/>
    <w:rsid w:val="00EA2F1F"/>
    <w:rsid w:val="00EA3F2E"/>
    <w:rsid w:val="00EA57EC"/>
    <w:rsid w:val="00EA6208"/>
    <w:rsid w:val="00EB120E"/>
    <w:rsid w:val="00EB26F2"/>
    <w:rsid w:val="00EB34C8"/>
    <w:rsid w:val="00EB46E2"/>
    <w:rsid w:val="00EB49A9"/>
    <w:rsid w:val="00EC0045"/>
    <w:rsid w:val="00EC79FA"/>
    <w:rsid w:val="00ED0C2A"/>
    <w:rsid w:val="00ED452E"/>
    <w:rsid w:val="00EE3CDA"/>
    <w:rsid w:val="00EE6E74"/>
    <w:rsid w:val="00EF2891"/>
    <w:rsid w:val="00EF37A8"/>
    <w:rsid w:val="00EF531F"/>
    <w:rsid w:val="00F03607"/>
    <w:rsid w:val="00F05FE8"/>
    <w:rsid w:val="00F06D86"/>
    <w:rsid w:val="00F13D87"/>
    <w:rsid w:val="00F149E5"/>
    <w:rsid w:val="00F15E33"/>
    <w:rsid w:val="00F17DA2"/>
    <w:rsid w:val="00F20A0A"/>
    <w:rsid w:val="00F22EC0"/>
    <w:rsid w:val="00F25C47"/>
    <w:rsid w:val="00F27D7B"/>
    <w:rsid w:val="00F31D34"/>
    <w:rsid w:val="00F342A1"/>
    <w:rsid w:val="00F36FBA"/>
    <w:rsid w:val="00F44D36"/>
    <w:rsid w:val="00F46262"/>
    <w:rsid w:val="00F4795D"/>
    <w:rsid w:val="00F50A61"/>
    <w:rsid w:val="00F5203B"/>
    <w:rsid w:val="00F525CD"/>
    <w:rsid w:val="00F526D4"/>
    <w:rsid w:val="00F5286C"/>
    <w:rsid w:val="00F52E12"/>
    <w:rsid w:val="00F55DA9"/>
    <w:rsid w:val="00F57EB6"/>
    <w:rsid w:val="00F605B7"/>
    <w:rsid w:val="00F638CA"/>
    <w:rsid w:val="00F657C5"/>
    <w:rsid w:val="00F7160E"/>
    <w:rsid w:val="00F72DB1"/>
    <w:rsid w:val="00F80766"/>
    <w:rsid w:val="00F86F92"/>
    <w:rsid w:val="00F900B4"/>
    <w:rsid w:val="00F91904"/>
    <w:rsid w:val="00F92BC6"/>
    <w:rsid w:val="00FA0F2E"/>
    <w:rsid w:val="00FA4DB1"/>
    <w:rsid w:val="00FB3F2A"/>
    <w:rsid w:val="00FB737C"/>
    <w:rsid w:val="00FC3593"/>
    <w:rsid w:val="00FD117D"/>
    <w:rsid w:val="00FD72E3"/>
    <w:rsid w:val="00FD75BC"/>
    <w:rsid w:val="00FE06FC"/>
    <w:rsid w:val="00FE7EDF"/>
    <w:rsid w:val="00FF0315"/>
    <w:rsid w:val="00FF2121"/>
    <w:rsid w:val="00FF59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FCB"/>
    <w:rPr>
      <w:lang w:val="en-US"/>
    </w:rPr>
  </w:style>
  <w:style w:type="character" w:default="1" w:styleId="DefaultParagraphFont">
    <w:name w:val="Default Paragraph Font"/>
    <w:uiPriority w:val="1"/>
    <w:semiHidden/>
    <w:unhideWhenUsed/>
    <w:rsid w:val="00840F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0FCB"/>
  </w:style>
  <w:style w:type="character" w:styleId="LineNumber">
    <w:name w:val="line number"/>
    <w:uiPriority w:val="99"/>
    <w:semiHidden/>
    <w:unhideWhenUsed/>
    <w:rsid w:val="00840FCB"/>
    <w:rPr>
      <w:rFonts w:ascii="Times New Roman" w:hAnsi="Times New Roman"/>
      <w:b w:val="0"/>
      <w:i w:val="0"/>
      <w:sz w:val="22"/>
    </w:rPr>
  </w:style>
  <w:style w:type="paragraph" w:styleId="NoSpacing">
    <w:name w:val="No Spacing"/>
    <w:uiPriority w:val="1"/>
    <w:qFormat/>
    <w:rsid w:val="00840FCB"/>
    <w:pPr>
      <w:spacing w:after="0" w:line="240" w:lineRule="auto"/>
    </w:pPr>
  </w:style>
  <w:style w:type="paragraph" w:customStyle="1" w:styleId="scemptylineheader">
    <w:name w:val="sc_emptyline_header"/>
    <w:qFormat/>
    <w:rsid w:val="00840FC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0FC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0FC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0FC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0F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0FCB"/>
    <w:rPr>
      <w:color w:val="808080"/>
    </w:rPr>
  </w:style>
  <w:style w:type="paragraph" w:customStyle="1" w:styleId="scdirectionallanguage">
    <w:name w:val="sc_directional_language"/>
    <w:qFormat/>
    <w:rsid w:val="00840F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0FC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0FC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0FC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0FC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0F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0FC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0FC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0F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0F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0FC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0FC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0F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0FC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0FC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0FC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0FCB"/>
    <w:rPr>
      <w:rFonts w:ascii="Times New Roman" w:hAnsi="Times New Roman"/>
      <w:color w:val="auto"/>
      <w:sz w:val="22"/>
    </w:rPr>
  </w:style>
  <w:style w:type="paragraph" w:customStyle="1" w:styleId="scclippagebillheader">
    <w:name w:val="sc_clip_page_bill_header"/>
    <w:qFormat/>
    <w:rsid w:val="00840F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0FC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0FC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FCB"/>
    <w:rPr>
      <w:lang w:val="en-US"/>
    </w:rPr>
  </w:style>
  <w:style w:type="paragraph" w:styleId="Footer">
    <w:name w:val="footer"/>
    <w:basedOn w:val="Normal"/>
    <w:link w:val="FooterChar"/>
    <w:uiPriority w:val="99"/>
    <w:unhideWhenUsed/>
    <w:rsid w:val="0084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FCB"/>
    <w:rPr>
      <w:lang w:val="en-US"/>
    </w:rPr>
  </w:style>
  <w:style w:type="paragraph" w:styleId="ListParagraph">
    <w:name w:val="List Paragraph"/>
    <w:basedOn w:val="Normal"/>
    <w:uiPriority w:val="34"/>
    <w:qFormat/>
    <w:rsid w:val="00840FCB"/>
    <w:pPr>
      <w:ind w:left="720"/>
      <w:contextualSpacing/>
    </w:pPr>
  </w:style>
  <w:style w:type="paragraph" w:customStyle="1" w:styleId="scbillfooter">
    <w:name w:val="sc_bill_footer"/>
    <w:qFormat/>
    <w:rsid w:val="00840FC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0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0FC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0FC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0FC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0FC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0FCB"/>
    <w:pPr>
      <w:widowControl w:val="0"/>
      <w:suppressAutoHyphens/>
      <w:spacing w:after="0" w:line="360" w:lineRule="auto"/>
    </w:pPr>
    <w:rPr>
      <w:rFonts w:ascii="Times New Roman" w:hAnsi="Times New Roman"/>
      <w:lang w:val="en-US"/>
    </w:rPr>
  </w:style>
  <w:style w:type="paragraph" w:customStyle="1" w:styleId="sctableln">
    <w:name w:val="sc_table_ln"/>
    <w:qFormat/>
    <w:rsid w:val="00840FC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0FC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0FCB"/>
    <w:rPr>
      <w:strike/>
      <w:dstrike w:val="0"/>
    </w:rPr>
  </w:style>
  <w:style w:type="character" w:customStyle="1" w:styleId="scinsert">
    <w:name w:val="sc_insert"/>
    <w:uiPriority w:val="1"/>
    <w:qFormat/>
    <w:rsid w:val="00840FCB"/>
    <w:rPr>
      <w:caps w:val="0"/>
      <w:smallCaps w:val="0"/>
      <w:strike w:val="0"/>
      <w:dstrike w:val="0"/>
      <w:vanish w:val="0"/>
      <w:u w:val="single"/>
      <w:vertAlign w:val="baseline"/>
    </w:rPr>
  </w:style>
  <w:style w:type="character" w:customStyle="1" w:styleId="scinsertred">
    <w:name w:val="sc_insert_red"/>
    <w:uiPriority w:val="1"/>
    <w:qFormat/>
    <w:rsid w:val="00840FCB"/>
    <w:rPr>
      <w:caps w:val="0"/>
      <w:smallCaps w:val="0"/>
      <w:strike w:val="0"/>
      <w:dstrike w:val="0"/>
      <w:vanish w:val="0"/>
      <w:color w:val="FF0000"/>
      <w:u w:val="single"/>
      <w:vertAlign w:val="baseline"/>
    </w:rPr>
  </w:style>
  <w:style w:type="character" w:customStyle="1" w:styleId="scinsertblue">
    <w:name w:val="sc_insert_blue"/>
    <w:uiPriority w:val="1"/>
    <w:qFormat/>
    <w:rsid w:val="00840FCB"/>
    <w:rPr>
      <w:caps w:val="0"/>
      <w:smallCaps w:val="0"/>
      <w:strike w:val="0"/>
      <w:dstrike w:val="0"/>
      <w:vanish w:val="0"/>
      <w:color w:val="0070C0"/>
      <w:u w:val="single"/>
      <w:vertAlign w:val="baseline"/>
    </w:rPr>
  </w:style>
  <w:style w:type="character" w:customStyle="1" w:styleId="scstrikered">
    <w:name w:val="sc_strike_red"/>
    <w:uiPriority w:val="1"/>
    <w:qFormat/>
    <w:rsid w:val="00840FCB"/>
    <w:rPr>
      <w:strike/>
      <w:dstrike w:val="0"/>
      <w:color w:val="FF0000"/>
    </w:rPr>
  </w:style>
  <w:style w:type="character" w:customStyle="1" w:styleId="scstrikeblue">
    <w:name w:val="sc_strike_blue"/>
    <w:uiPriority w:val="1"/>
    <w:qFormat/>
    <w:rsid w:val="00840FCB"/>
    <w:rPr>
      <w:strike/>
      <w:dstrike w:val="0"/>
      <w:color w:val="0070C0"/>
    </w:rPr>
  </w:style>
  <w:style w:type="character" w:customStyle="1" w:styleId="scinsertbluenounderline">
    <w:name w:val="sc_insert_blue_no_underline"/>
    <w:uiPriority w:val="1"/>
    <w:qFormat/>
    <w:rsid w:val="00840FC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0FC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0FCB"/>
    <w:rPr>
      <w:strike/>
      <w:dstrike w:val="0"/>
      <w:color w:val="0070C0"/>
      <w:lang w:val="en-US"/>
    </w:rPr>
  </w:style>
  <w:style w:type="character" w:customStyle="1" w:styleId="scstrikerednoncodified">
    <w:name w:val="sc_strike_red_non_codified"/>
    <w:uiPriority w:val="1"/>
    <w:qFormat/>
    <w:rsid w:val="00840FCB"/>
    <w:rPr>
      <w:strike/>
      <w:dstrike w:val="0"/>
      <w:color w:val="FF0000"/>
    </w:rPr>
  </w:style>
  <w:style w:type="paragraph" w:customStyle="1" w:styleId="scbillsiglines">
    <w:name w:val="sc_bill_sig_lines"/>
    <w:qFormat/>
    <w:rsid w:val="00840FC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0FCB"/>
    <w:rPr>
      <w:bdr w:val="none" w:sz="0" w:space="0" w:color="auto"/>
      <w:shd w:val="clear" w:color="auto" w:fill="FEC6C6"/>
    </w:rPr>
  </w:style>
  <w:style w:type="character" w:customStyle="1" w:styleId="screstoreblue">
    <w:name w:val="sc_restore_blue"/>
    <w:uiPriority w:val="1"/>
    <w:qFormat/>
    <w:rsid w:val="00840FCB"/>
    <w:rPr>
      <w:color w:val="4472C4" w:themeColor="accent1"/>
      <w:bdr w:val="none" w:sz="0" w:space="0" w:color="auto"/>
      <w:shd w:val="clear" w:color="auto" w:fill="auto"/>
    </w:rPr>
  </w:style>
  <w:style w:type="character" w:customStyle="1" w:styleId="screstorered">
    <w:name w:val="sc_restore_red"/>
    <w:uiPriority w:val="1"/>
    <w:qFormat/>
    <w:rsid w:val="00840FCB"/>
    <w:rPr>
      <w:color w:val="FF0000"/>
      <w:bdr w:val="none" w:sz="0" w:space="0" w:color="auto"/>
      <w:shd w:val="clear" w:color="auto" w:fill="auto"/>
    </w:rPr>
  </w:style>
  <w:style w:type="character" w:customStyle="1" w:styleId="scstrikenewblue">
    <w:name w:val="sc_strike_new_blue"/>
    <w:uiPriority w:val="1"/>
    <w:qFormat/>
    <w:rsid w:val="00840FCB"/>
    <w:rPr>
      <w:strike w:val="0"/>
      <w:dstrike/>
      <w:color w:val="0070C0"/>
      <w:u w:val="none"/>
    </w:rPr>
  </w:style>
  <w:style w:type="character" w:customStyle="1" w:styleId="scstrikenewred">
    <w:name w:val="sc_strike_new_red"/>
    <w:uiPriority w:val="1"/>
    <w:qFormat/>
    <w:rsid w:val="00840FCB"/>
    <w:rPr>
      <w:strike w:val="0"/>
      <w:dstrike/>
      <w:color w:val="FF0000"/>
      <w:u w:val="none"/>
    </w:rPr>
  </w:style>
  <w:style w:type="character" w:customStyle="1" w:styleId="scamendsenate">
    <w:name w:val="sc_amend_senate"/>
    <w:uiPriority w:val="1"/>
    <w:qFormat/>
    <w:rsid w:val="00840FCB"/>
    <w:rPr>
      <w:bdr w:val="none" w:sz="0" w:space="0" w:color="auto"/>
      <w:shd w:val="clear" w:color="auto" w:fill="FFF2CC" w:themeFill="accent4" w:themeFillTint="33"/>
    </w:rPr>
  </w:style>
  <w:style w:type="character" w:customStyle="1" w:styleId="scamendhouse">
    <w:name w:val="sc_amend_house"/>
    <w:uiPriority w:val="1"/>
    <w:qFormat/>
    <w:rsid w:val="00840FCB"/>
    <w:rPr>
      <w:bdr w:val="none" w:sz="0" w:space="0" w:color="auto"/>
      <w:shd w:val="clear" w:color="auto" w:fill="E2EFD9" w:themeFill="accent6" w:themeFillTint="33"/>
    </w:rPr>
  </w:style>
  <w:style w:type="paragraph" w:styleId="Revision">
    <w:name w:val="Revision"/>
    <w:hidden/>
    <w:uiPriority w:val="99"/>
    <w:semiHidden/>
    <w:rsid w:val="00FB73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393496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5E81"/>
    <w:rsid w:val="00140B15"/>
    <w:rsid w:val="001B20DA"/>
    <w:rsid w:val="001C48FD"/>
    <w:rsid w:val="002A7C8A"/>
    <w:rsid w:val="002B35C4"/>
    <w:rsid w:val="002D4365"/>
    <w:rsid w:val="003B17E9"/>
    <w:rsid w:val="003E4FBC"/>
    <w:rsid w:val="003F4940"/>
    <w:rsid w:val="004E2BB5"/>
    <w:rsid w:val="00580C56"/>
    <w:rsid w:val="006B363F"/>
    <w:rsid w:val="007070D2"/>
    <w:rsid w:val="00776F2C"/>
    <w:rsid w:val="008F7723"/>
    <w:rsid w:val="009031EF"/>
    <w:rsid w:val="00912A5F"/>
    <w:rsid w:val="00940EED"/>
    <w:rsid w:val="0094667E"/>
    <w:rsid w:val="00985255"/>
    <w:rsid w:val="009B5B7C"/>
    <w:rsid w:val="009C3651"/>
    <w:rsid w:val="009C5A8B"/>
    <w:rsid w:val="00A51DBA"/>
    <w:rsid w:val="00B20DA6"/>
    <w:rsid w:val="00B457AF"/>
    <w:rsid w:val="00BC000E"/>
    <w:rsid w:val="00C818FB"/>
    <w:rsid w:val="00CC0451"/>
    <w:rsid w:val="00D57F3D"/>
    <w:rsid w:val="00D6665C"/>
    <w:rsid w:val="00D900BD"/>
    <w:rsid w:val="00E76813"/>
    <w:rsid w:val="00EF2891"/>
    <w:rsid w:val="00F82BD9"/>
    <w:rsid w:val="00F86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aa380e40-2d3e-4f6b-9f1e-2789a521fb0a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2024-10-07T14:35:29.118346-04:00</T_BILL_DT_VERSION>
  <T_BILL_D_PREFILEDATE>2024-12-05</T_BILL_D_PREFILEDATE>
  <T_BILL_N_INTERNALVERSIONNUMBER>1</T_BILL_N_INTERNALVERSIONNUMBER>
  <T_BILL_N_SESSION>126</T_BILL_N_SESSION>
  <T_BILL_N_VERSIONNUMBER>1</T_BILL_N_VERSIONNUMBER>
  <T_BILL_N_YEAR>2025</T_BILL_N_YEAR>
  <T_BILL_REQUEST_REQUEST>9d47ad1b-11a3-4d12-8cc9-63c50103f4ec</T_BILL_REQUEST_REQUEST>
  <T_BILL_R_ORIGINALDRAFT>03cb250e-6eaa-4175-8c3f-08bb90fc970a</T_BILL_R_ORIGINALDRAFT>
  <T_BILL_SPONSOR_SPONSOR>a35ae629-53d8-4b6d-b141-5aabd04ba29a</T_BILL_SPONSOR_SPONSOR>
  <T_BILL_T_BILLNAME>[3019]</T_BILL_T_BILLNAME>
  <T_BILL_T_BILLNUMBER>3019</T_BILL_T_BILLNUMBER>
  <T_BILL_T_BILLTITLE>TO AMEND THE SOUTH CAROLINA CODE OF LAWS 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OF CHAPTER 53, TITLE 44 RELATING TO CONTROLLED SUBSTANCES THERAPEUTIC RESEARCH.</T_BILL_T_BILLTITLE>
  <T_BILL_T_CHAMBER>house</T_BILL_T_CHAMBER>
  <T_BILL_T_FILENAME> </T_BILL_T_FILENAME>
  <T_BILL_T_LEGTYPE>bill_statewide</T_BILL_T_LEGTYPE>
  <T_BILL_T_RATNUMBERSTRING>HNone</T_BILL_T_RATNUMBERSTRING>
  <T_BILL_T_SECTIONS>[{"SectionUUID":"1b7a0adc-5af8-432e-a741-99cf84174b7d","SectionName":"Citing an Act","SectionNumber":1,"SectionType":"new","CodeSections":[],"TitleText":"","DisableControls":false,"Deleted":false,"RepealItems":[],"SectionBookmarkName":"bs_num_1_3c381b220"},{"SectionUUID":"6aeab6c1-80dd-41c5-8653-d54fca4333f8","SectionName":"code_section","SectionNumber":2,"SectionType":"code_section","CodeSections":[{"CodeSectionBookmarkName":"ns_T44C53N2220_ae9b91f2b","IsConstitutionSection":false,"Identity":"44-53-2220","IsNew":true,"SubSections":[{"Level":1,"Identity":"T44C53N2220S1","SubSectionBookmarkName":"ss_T44C53N2220S1_lv1_b0cfe2392","IsNewSubSection":false,"SubSectionReplacement":""},{"Level":2,"Identity":"T44C53N2220Sa","SubSectionBookmarkName":"ss_T44C53N2220Sa_lv2_8a7385b8e","IsNewSubSection":false,"SubSectionReplacement":""},{"Level":2,"Identity":"T44C53N2220Sb","SubSectionBookmarkName":"ss_T44C53N2220Sb_lv2_891a4e25f","IsNewSubSection":false,"SubSectionReplacement":""},{"Level":2,"Identity":"T44C53N2220Sc","SubSectionBookmarkName":"ss_T44C53N2220Sc_lv2_1a23a3719","IsNewSubSection":false,"SubSectionReplacement":""},{"Level":1,"Identity":"T44C53N2220S2","SubSectionBookmarkName":"ss_T44C53N2220S2_lv1_59d2311a5","IsNewSubSection":false,"SubSectionReplacement":""},{"Level":1,"Identity":"T44C53N2220S3","SubSectionBookmarkName":"ss_T44C53N2220S3_lv1_10d6c8c1c","IsNewSubSection":false,"SubSectionReplacement":""},{"Level":2,"Identity":"T44C53N2220Sa","SubSectionBookmarkName":"ss_T44C53N2220Sa_lv2_651ac93b8","IsNewSubSection":false,"SubSectionReplacement":""},{"Level":2,"Identity":"T44C53N2220Sb","SubSectionBookmarkName":"ss_T44C53N2220Sb_lv2_dbc6197e8","IsNewSubSection":false,"SubSectionReplacement":""},{"Level":3,"Identity":"T44C53N2220Si","SubSectionBookmarkName":"ss_T44C53N2220Si_lv3_dba3734ea","IsNewSubSection":false,"SubSectionReplacement":""},{"Level":3,"Identity":"T44C53N2220Sii","SubSectionBookmarkName":"ss_T44C53N2220Sii_lv3_c5e6a8c7b","IsNewSubSection":false,"SubSectionReplacement":""},{"Level":3,"Identity":"T44C53N2220Siii","SubSectionBookmarkName":"ss_T44C53N2220Siii_lv3_fa258049a","IsNewSubSection":false,"SubSectionReplacement":""},{"Level":3,"Identity":"T44C53N2220Siv","SubSectionBookmarkName":"ss_T44C53N2220Siv_lv3_9a3920921","IsNewSubSection":false,"SubSectionReplacement":""},{"Level":3,"Identity":"T44C53N2220Sv","SubSectionBookmarkName":"ss_T44C53N2220Sv_lv3_9a95241f2","IsNewSubSection":false,"SubSectionReplacement":""},{"Level":2,"Identity":"T44C53N2220Sc","SubSectionBookmarkName":"ss_T44C53N2220Sc_lv2_b2b04d488","IsNewSubSection":false,"SubSectionReplacement":""},{"Level":1,"Identity":"T44C53N2220S4","SubSectionBookmarkName":"ss_T44C53N2220S4_lv1_4c365df59","IsNewSubSection":false,"SubSectionReplacement":""},{"Level":1,"Identity":"T44C53N2220S5","SubSectionBookmarkName":"ss_T44C53N2220S5_lv1_9b8265992","IsNewSubSection":false,"SubSectionReplacement":""},{"Level":1,"Identity":"T44C53N2220S6","SubSectionBookmarkName":"ss_T44C53N2220S6_lv1_351f0a3b1","IsNewSubSection":false,"SubSectionReplacement":""},{"Level":1,"Identity":"T44C53N2220S7","SubSectionBookmarkName":"ss_T44C53N2220S7_lv1_95f732fc0","IsNewSubSection":false,"SubSectionReplacement":""},{"Level":1,"Identity":"T44C53N2220S8","SubSectionBookmarkName":"ss_T44C53N2220S8_lv1_239aace12","IsNewSubSection":false,"SubSectionReplacement":""},{"Level":1,"Identity":"T44C53N2220S9","SubSectionBookmarkName":"ss_T44C53N2220S9_lv1_859e6bd3a","IsNewSubSection":false,"SubSectionReplacement":""},{"Level":1,"Identity":"T44C53N2220S10","SubSectionBookmarkName":"ss_T44C53N2220S10_lv1_1b5a9fbee","IsNewSubSection":false,"SubSectionReplacement":""},{"Level":1,"Identity":"T44C53N2220S11","SubSectionBookmarkName":"ss_T44C53N2220S11_lv1_55bd3fddb","IsNewSubSection":false,"SubSectionReplacement":""},{"Level":1,"Identity":"T44C53N2220S12","SubSectionBookmarkName":"ss_T44C53N2220S12_lv1_cd6d0715d","IsNewSubSection":false,"SubSectionReplacement":""},{"Level":2,"Identity":"T44C53N2220Sa","SubSectionBookmarkName":"ss_T44C53N2220Sa_lv2_e75671675","IsNewSubSection":false,"SubSectionReplacement":""},{"Level":2,"Identity":"T44C53N2220Sb","SubSectionBookmarkName":"ss_T44C53N2220Sb_lv2_3c5b5f789","IsNewSubSection":false,"SubSectionReplacement":""},{"Level":2,"Identity":"T44C53N2220Sc","SubSectionBookmarkName":"ss_T44C53N2220Sc_lv2_8cc9399bc","IsNewSubSection":false,"SubSectionReplacement":""},{"Level":1,"Identity":"T44C53N2220S13","SubSectionBookmarkName":"ss_T44C53N2220S13_lv1_a0c5b1604","IsNewSubSection":false,"SubSectionReplacement":""},{"Level":1,"Identity":"T44C53N2220S14","SubSectionBookmarkName":"ss_T44C53N2220S14_lv1_286e7a6c5","IsNewSubSection":false,"SubSectionReplacement":""},{"Level":1,"Identity":"T44C53N2220S15","SubSectionBookmarkName":"ss_T44C53N2220S15_lv1_ca6eef9ce","IsNewSubSection":false,"SubSectionReplacement":""},{"Level":1,"Identity":"T44C53N2220S16","SubSectionBookmarkName":"ss_T44C53N2220S16_lv1_63c2f7663","IsNewSubSection":false,"SubSectionReplacement":""},{"Level":1,"Identity":"T44C53N2220S17","SubSectionBookmarkName":"ss_T44C53N2220S17_lv1_47f12c295","IsNewSubSection":false,"SubSectionReplacement":""}],"TitleRelatedTo":"","TitleSoAsTo":"","Deleted":false},{"CodeSectionBookmarkName":"ns_T44C53N2230_6a9f52706","IsConstitutionSection":false,"Identity":"44-53-2230","IsNew":true,"SubSections":[{"Level":1,"Identity":"T44C53N2230SB","SubSectionBookmarkName":"ss_T44C53N2230SB_lv1_f57234dc9","IsNewSubSection":false,"SubSectionReplacement":""},{"Level":2,"Identity":"T44C53N2230S1","SubSectionBookmarkName":"ss_T44C53N2230S1_lv2_9c213c174","IsNewSubSection":false,"SubSectionReplacement":""},{"Level":2,"Identity":"T44C53N2230S2","SubSectionBookmarkName":"ss_T44C53N2230S2_lv2_fe56eab57","IsNewSubSection":false,"SubSectionReplacement":""},{"Level":1,"Identity":"T44C53N2230SC","SubSectionBookmarkName":"ss_T44C53N2230SC_lv1_045472f18","IsNewSubSection":false,"SubSectionReplacement":""},{"Level":2,"Identity":"T44C53N2230S1","SubSectionBookmarkName":"ss_T44C53N2230S1_lv2_4127b5368","IsNewSubSection":false,"SubSectionReplacement":""},{"Level":2,"Identity":"T44C53N2230S2","SubSectionBookmarkName":"ss_T44C53N2230S2_lv2_9c0dcdc8e","IsNewSubSection":false,"SubSectionReplacement":""},{"Level":1,"Identity":"T44C53N2230SA","SubSectionBookmarkName":"ss_T44C53N2230SA_lv1_560ba7453","IsNewSubSection":false,"SubSectionReplacement":""}],"TitleRelatedTo":"","TitleSoAsTo":"","Deleted":false},{"CodeSectionBookmarkName":"ns_T44C53N2240_a90e2349c","IsConstitutionSection":false,"Identity":"44-53-2240","IsNew":true,"SubSections":[],"TitleRelatedTo":"","TitleSoAsTo":"","Deleted":false},{"CodeSectionBookmarkName":"ns_T44C53N2250_75b4d9cec","IsConstitutionSection":false,"Identity":"44-53-2250","IsNew":true,"SubSections":[{"Level":2,"Identity":"T44C53N2250S1","SubSectionBookmarkName":"ss_T44C53N2250S1_lv2_fef286887","IsNewSubSection":false,"SubSectionReplacement":""},{"Level":2,"Identity":"T44C53N2250S2","SubSectionBookmarkName":"ss_T44C53N2250S2_lv2_ab4a7ae78","IsNewSubSection":false,"SubSectionReplacement":""},{"Level":2,"Identity":"T44C53N2250S3","SubSectionBookmarkName":"ss_T44C53N2250S3_lv2_a18c6361f","IsNewSubSection":false,"SubSectionReplacement":""},{"Level":1,"Identity":"T44C53N2250SB","SubSectionBookmarkName":"ss_T44C53N2250SB_lv1_04f342f5f","IsNewSubSection":false,"SubSectionReplacement":""},{"Level":2,"Identity":"T44C53N2250S1","SubSectionBookmarkName":"ss_T44C53N2250S1_lv2_7d364a915","IsNewSubSection":false,"SubSectionReplacement":""},{"Level":2,"Identity":"T44C53N2250S2","SubSectionBookmarkName":"ss_T44C53N2250S2_lv2_de6a010c7","IsNewSubSection":false,"SubSectionReplacement":""},{"Level":1,"Identity":"T44C53N2250SA","SubSectionBookmarkName":"ss_T44C53N2250SA_lv1_9b2164fc0","IsNewSubSection":false,"SubSectionReplacement":""}],"TitleRelatedTo":"","TitleSoAsTo":"","Deleted":false},{"CodeSectionBookmarkName":"ns_T44C53N2260_04b92c55f","IsConstitutionSection":false,"Identity":"44-53-2260","IsNew":true,"SubSections":[],"TitleRelatedTo":"","TitleSoAsTo":"","Deleted":false},{"CodeSectionBookmarkName":"ns_T44C53N2270_3fcac1695","IsConstitutionSection":false,"Identity":"44-53-2270","IsNew":true,"SubSections":[{"Level":1,"Identity":"T44C53N2270S1","SubSectionBookmarkName":"ss_T44C53N2270S1_lv1_f27103fd8","IsNewSubSection":false,"SubSectionReplacement":""},{"Level":1,"Identity":"T44C53N2270S2","SubSectionBookmarkName":"ss_T44C53N2270S2_lv1_f3313d26d","IsNewSubSection":false,"SubSectionReplacement":""},{"Level":1,"Identity":"T44C53N2270S3","SubSectionBookmarkName":"ss_T44C53N2270S3_lv1_d2b5aad35","IsNewSubSection":false,"SubSectionReplacement":""},{"Level":1,"Identity":"T44C53N2270S4","SubSectionBookmarkName":"ss_T44C53N2270S4_lv1_4bf31c6ef","IsNewSubSection":false,"SubSectionReplacement":""},{"Level":1,"Identity":"T44C53N2270S5","SubSectionBookmarkName":"ss_T44C53N2270S5_lv1_67c3f0470","IsNewSubSection":false,"SubSectionReplacement":""},{"Level":1,"Identity":"T44C53N2270S6","SubSectionBookmarkName":"ss_T44C53N2270S6_lv1_9d04c2cbf","IsNewSubSection":false,"SubSectionReplacement":""},{"Level":2,"Identity":"T44C53N2270Sa","SubSectionBookmarkName":"ss_T44C53N2270Sa_lv2_4c1d51723","IsNewSubSection":false,"SubSectionReplacement":""},{"Level":2,"Identity":"T44C53N2270Sb","SubSectionBookmarkName":"ss_T44C53N2270Sb_lv2_3b167375f","IsNewSubSection":false,"SubSectionReplacement":""},{"Level":3,"Identity":"T44C53N2270Si","SubSectionBookmarkName":"ss_T44C53N2270Si_lv3_b74c18923","IsNewSubSection":false,"SubSectionReplacement":""},{"Level":3,"Identity":"T44C53N2270Sii","SubSectionBookmarkName":"ss_T44C53N2270Sii_lv3_b9ae49be6","IsNewSubSection":false,"SubSectionReplacement":""},{"Level":3,"Identity":"T44C53N2270Siii","SubSectionBookmarkName":"ss_T44C53N2270Siii_lv3_44336a7ec","IsNewSubSection":false,"SubSectionReplacement":""},{"Level":3,"Identity":"T44C53N2270Siv","SubSectionBookmarkName":"ss_T44C53N2270Siv_lv3_5bb42830d","IsNewSubSection":false,"SubSectionReplacement":""},{"Level":3,"Identity":"T44C53N2270Sv","SubSectionBookmarkName":"ss_T44C53N2270Sv_lv3_292971e34","IsNewSubSection":false,"SubSectionReplacement":""},{"Level":1,"Identity":"T44C53N2270S7","SubSectionBookmarkName":"ss_T44C53N2270S7_lv1_d87669816","IsNewSubSection":false,"SubSectionReplacement":""},{"Level":1,"Identity":"T44C53N2270S8","SubSectionBookmarkName":"ss_T44C53N2270S8_lv1_70150a46e","IsNewSubSection":false,"SubSectionReplacement":""},{"Level":1,"Identity":"T44C53N2270S9","SubSectionBookmarkName":"ss_T44C53N2270S9_lv1_d7f4b4cb0","IsNewSubSection":false,"SubSectionReplacement":""}],"TitleRelatedTo":"","TitleSoAsTo":"","Deleted":false},{"CodeSectionBookmarkName":"ns_T44C53N2280_8f106ccc3","IsConstitutionSection":false,"Identity":"44-53-2280","IsNew":true,"SubSections":[],"TitleRelatedTo":"","TitleSoAsTo":"","Deleted":false},{"CodeSectionBookmarkName":"ns_T44C53N2290_1ab26994c","IsConstitutionSection":false,"Identity":"44-53-2290","IsNew":true,"SubSections":[{"Level":1,"Identity":"T44C53N2290SB","SubSectionBookmarkName":"ss_T44C53N2290SB_lv1_616b50d06","IsNewSubSection":false,"SubSectionReplacement":""},{"Level":1,"Identity":"T44C53N2290SC","SubSectionBookmarkName":"ss_T44C53N2290SC_lv1_2777251c2","IsNewSubSection":false,"SubSectionReplacement":""},{"Level":1,"Identity":"T44C53N2290SD","SubSectionBookmarkName":"ss_T44C53N2290SD_lv1_4153c0765","IsNewSubSection":false,"SubSectionReplacement":""},{"Level":1,"Identity":"T44C53N2290SA","SubSectionBookmarkName":"ss_T44C53N2290SA_lv1_492104e5b","IsNewSubSection":false,"SubSectionReplacement":""}],"TitleRelatedTo":"","TitleSoAsTo":"","Deleted":false},{"CodeSectionBookmarkName":"ns_T44C53N2300_f67972f5a","IsConstitutionSection":false,"Identity":"44-53-2300","IsNew":true,"SubSections":[{"Level":2,"Identity":"T44C53N2300S2","SubSectionBookmarkName":"ss_T44C53N2300S2_lv2_f0617d721","IsNewSubSection":false,"SubSectionReplacement":""},{"Level":2,"Identity":"T44C53N2300S3","SubSectionBookmarkName":"ss_T44C53N2300S3_lv2_a6005b05b","IsNewSubSection":false,"SubSectionReplacement":""},{"Level":1,"Identity":"T44C53N2300SB","SubSectionBookmarkName":"ss_T44C53N2300SB_lv1_ed5065a68","IsNewSubSection":false,"SubSectionReplacement":""},{"Level":1,"Identity":"T44C53N2300SC","SubSectionBookmarkName":"ss_T44C53N2300SC_lv1_d41d26682","IsNewSubSection":false,"SubSectionReplacement":""},{"Level":1,"Identity":"T44C53N2300SD","SubSectionBookmarkName":"ss_T44C53N2300SD_lv1_317ebe7c7","IsNewSubSection":false,"SubSectionReplacement":""},{"Level":1,"Identity":"T44C53N2300SE","SubSectionBookmarkName":"ss_T44C53N2300SE_lv1_8a2258cc0","IsNewSubSection":false,"SubSectionReplacement":""},{"Level":1,"Identity":"T44C53N2300SA","SubSectionBookmarkName":"ss_T44C53N2300SA_lv1_43c23f70b","IsNewSubSection":false,"SubSectionReplacement":""}],"TitleRelatedTo":"","TitleSoAsTo":"","Deleted":false},{"CodeSectionBookmarkName":"ns_T44C53N2310_e31f287bd","IsConstitutionSection":false,"Identity":"44-53-2310","IsNew":true,"SubSections":[{"Level":1,"Identity":"T44C53N2310SB","SubSectionBookmarkName":"ss_T44C53N2310SB_lv1_44e557106","IsNewSubSection":false,"SubSectionReplacement":""},{"Level":2,"Identity":"T44C53N2310S1","SubSectionBookmarkName":"ss_T44C53N2310S1_lv2_79dd722de","IsNewSubSection":false,"SubSectionReplacement":""},{"Level":2,"Identity":"T44C53N2310S2","SubSectionBookmarkName":"ss_T44C53N2310S2_lv2_2b283adaf","IsNewSubSection":false,"SubSectionReplacement":""},{"Level":2,"Identity":"T44C53N2310S3","SubSectionBookmarkName":"ss_T44C53N2310S3_lv2_650d8cc0d","IsNewSubSection":false,"SubSectionReplacement":""},{"Level":2,"Identity":"T44C53N2310S4","SubSectionBookmarkName":"ss_T44C53N2310S4_lv2_05e8942c8","IsNewSubSection":false,"SubSectionReplacement":""},{"Level":2,"Identity":"T44C53N2310S5","SubSectionBookmarkName":"ss_T44C53N2310S5_lv2_c1eefd58c","IsNewSubSection":false,"SubSectionReplacement":""},{"Level":3,"Identity":"T44C53N2310Sa","SubSectionBookmarkName":"ss_T44C53N2310Sa_lv3_d78004115","IsNewSubSection":false,"SubSectionReplacement":""},{"Level":3,"Identity":"T44C53N2310Sb","SubSectionBookmarkName":"ss_T44C53N2310Sb_lv3_cfb70b7ad","IsNewSubSection":false,"SubSectionReplacement":""},{"Level":4,"Identity":"T44C53N2310Si","SubSectionBookmarkName":"ss_T44C53N2310Si_lv4_6e0e8b233","IsNewSubSection":false,"SubSectionReplacement":""},{"Level":4,"Identity":"T44C53N2310Sii","SubSectionBookmarkName":"ss_T44C53N2310Sii_lv4_97e6d6c06","IsNewSubSection":false,"SubSectionReplacement":""},{"Level":4,"Identity":"T44C53N2310Siii","SubSectionBookmarkName":"ss_T44C53N2310Siii_lv4_4c241c1e2","IsNewSubSection":false,"SubSectionReplacement":""},{"Level":4,"Identity":"T44C53N2310Siv","SubSectionBookmarkName":"ss_T44C53N2310Siv_lv4_681c9ebc1","IsNewSubSection":false,"SubSectionReplacement":""},{"Level":1,"Identity":"T44C53N2310SC","SubSectionBookmarkName":"ss_T44C53N2310SC_lv1_b7fe1cba1","IsNewSubSection":false,"SubSectionReplacement":""},{"Level":1,"Identity":"T44C53N2310SA","SubSectionBookmarkName":"ss_T44C53N2310SA_lv1_2ab8ff045","IsNewSubSection":false,"SubSectionReplacement":""}],"TitleRelatedTo":"","TitleSoAsTo":"","Deleted":false},{"CodeSectionBookmarkName":"ns_T44C53N2320_1e20ccfed","IsConstitutionSection":false,"Identity":"44-53-2320","IsNew":true,"SubSections":[{"Level":1,"Identity":"T44C53N2320S1","SubSectionBookmarkName":"ss_T44C53N2320S1_lv1_4f5275f62","IsNewSubSection":false,"SubSectionReplacement":""},{"Level":1,"Identity":"T44C53N2320S2","SubSectionBookmarkName":"ss_T44C53N2320S2_lv1_313df223f","IsNewSubSection":false,"SubSectionReplacement":""},{"Level":2,"Identity":"T44C53N2320Sa","SubSectionBookmarkName":"ss_T44C53N2320Sa_lv2_d3e604d01","IsNewSubSection":false,"SubSectionReplacement":""},{"Level":2,"Identity":"T44C53N2320Sb","SubSectionBookmarkName":"ss_T44C53N2320Sb_lv2_7432df6bf","IsNewSubSection":false,"SubSectionReplacement":""},{"Level":3,"Identity":"T44C53N2320Si","SubSectionBookmarkName":"ss_T44C53N2320Si_lv3_710615be3","IsNewSubSection":false,"SubSectionReplacement":""},{"Level":3,"Identity":"T44C53N2320Sii","SubSectionBookmarkName":"ss_T44C53N2320Sii_lv3_0fbc554a5","IsNewSubSection":false,"SubSectionReplacement":""},{"Level":3,"Identity":"T44C53N2320Siii","SubSectionBookmarkName":"ss_T44C53N2320Siii_lv3_b6483359e","IsNewSubSection":false,"SubSectionReplacement":""},{"Level":1,"Identity":"T44C53N2320S3","SubSectionBookmarkName":"ss_T44C53N2320S3_lv1_40e89e225","IsNewSubSection":false,"SubSectionReplacement":""},{"Level":2,"Identity":"T44C53N2320Sa","SubSectionBookmarkName":"ss_T44C53N2320Sa_lv2_368819461","IsNewSubSection":false,"SubSectionReplacement":""},{"Level":2,"Identity":"T44C53N2320Sb","SubSectionBookmarkName":"ss_T44C53N2320Sb_lv2_1623e79f0","IsNewSubSection":false,"SubSectionReplacement":""},{"Level":2,"Identity":"T44C53N2320Sc","SubSectionBookmarkName":"ss_T44C53N2320Sc_lv2_b889040af","IsNewSubSection":false,"SubSectionReplacement":""}],"TitleRelatedTo":"","TitleSoAsTo":"","Deleted":false},{"CodeSectionBookmarkName":"ns_T44C53N2330_7674b039b","IsConstitutionSection":false,"Identity":"44-53-2330","IsNew":true,"SubSections":[{"Level":2,"Identity":"T44C53N2330S1","SubSectionBookmarkName":"ss_T44C53N2330S1_lv2_50d50af9a","IsNewSubSection":false,"SubSectionReplacement":""},{"Level":2,"Identity":"T44C53N2330S2","SubSectionBookmarkName":"ss_T44C53N2330S2_lv2_17eda55ba","IsNewSubSection":false,"SubSectionReplacement":""},{"Level":2,"Identity":"T44C53N2330S3","SubSectionBookmarkName":"ss_T44C53N2330S3_lv2_0d1866182","IsNewSubSection":false,"SubSectionReplacement":""},{"Level":1,"Identity":"T44C53N2330SB","SubSectionBookmarkName":"ss_T44C53N2330SB_lv1_491d780e4","IsNewSubSection":false,"SubSectionReplacement":""},{"Level":2,"Identity":"T44C53N2330S1","SubSectionBookmarkName":"ss_T44C53N2330S1_lv2_c22f2aea5","IsNewSubSection":false,"SubSectionReplacement":""},{"Level":2,"Identity":"T44C53N2330S2","SubSectionBookmarkName":"ss_T44C53N2330S2_lv2_c46a237e4","IsNewSubSection":false,"SubSectionReplacement":""},{"Level":2,"Identity":"T44C53N2330S3","SubSectionBookmarkName":"ss_T44C53N2330S3_lv2_f44d1f525","IsNewSubSection":false,"SubSectionReplacement":""},{"Level":1,"Identity":"T44C53N2330SA","SubSectionBookmarkName":"ss_T44C53N2330SA_lv1_71ee13db5","IsNewSubSection":false,"SubSectionReplacement":""}],"TitleRelatedTo":"","TitleSoAsTo":"","Deleted":false},{"CodeSectionBookmarkName":"ns_T44C53N2340_de2e4dd68","IsConstitutionSection":false,"Identity":"44-53-2340","IsNew":true,"SubSections":[{"Level":1,"Identity":"T44C53N2340SB","SubSectionBookmarkName":"ss_T44C53N2340SB_lv1_77ee9e408","IsNewSubSection":false,"SubSectionReplacement":""},{"Level":1,"Identity":"T44C53N2340SA","SubSectionBookmarkName":"ss_T44C53N2340SA_lv1_9329648ef","IsNewSubSection":false,"SubSectionReplacement":""}],"TitleRelatedTo":"","TitleSoAsTo":"","Deleted":false},{"CodeSectionBookmarkName":"ns_T44C53N2350_cd01d73d7","IsConstitutionSection":false,"Identity":"44-53-2350","IsNew":true,"SubSections":[{"Level":1,"Identity":"T44C53N2350SB","SubSectionBookmarkName":"ss_T44C53N2350SB_lv1_acc860625","IsNewSubSection":false,"SubSectionReplacement":""},{"Level":1,"Identity":"T44C53N2350SC","SubSectionBookmarkName":"ss_T44C53N2350SC_lv1_7c1d699e4","IsNewSubSection":false,"SubSectionReplacement":""},{"Level":2,"Identity":"T44C53N2350S1","SubSectionBookmarkName":"ss_T44C53N2350S1_lv2_7f13036f7","IsNewSubSection":false,"SubSectionReplacement":""},{"Level":2,"Identity":"T44C53N2350S2","SubSectionBookmarkName":"ss_T44C53N2350S2_lv2_86f0f4889","IsNewSubSection":false,"SubSectionReplacement":""},{"Level":2,"Identity":"T44C53N2350S3","SubSectionBookmarkName":"ss_T44C53N2350S3_lv2_cb78dc4c7","IsNewSubSection":false,"SubSectionReplacement":""},{"Level":2,"Identity":"T44C53N2350S4","SubSectionBookmarkName":"ss_T44C53N2350S4_lv2_3c4634b31","IsNewSubSection":false,"SubSectionReplacement":""},{"Level":1,"Identity":"T44C53N2350SA","SubSectionBookmarkName":"ss_T44C53N2350SA_lv1_d58914263","IsNewSubSection":false,"SubSectionReplacement":""}],"TitleRelatedTo":"","TitleSoAsTo":"","Deleted":false},{"CodeSectionBookmarkName":"ns_T44C53N2360_47f2d6b0f","IsConstitutionSection":false,"Identity":"44-53-2360","IsNew":true,"SubSections":[{"Level":1,"Identity":"T44C53N2360SB","SubSectionBookmarkName":"ss_T44C53N2360SB_lv1_2ac03ed15","IsNewSubSection":false,"SubSectionReplacement":""},{"Level":1,"Identity":"T44C53N2360SA","SubSectionBookmarkName":"ss_T44C53N2360SA_lv1_59aabe05e","IsNewSubSection":false,"SubSectionReplacement":""}],"TitleRelatedTo":"","TitleSoAsTo":"","Deleted":false},{"CodeSectionBookmarkName":"ns_T44C53N2370_2235bf5ab","IsConstitutionSection":false,"Identity":"44-53-2370","IsNew":true,"SubSections":[{"Level":1,"Identity":"T44C53N2370SB","SubSectionBookmarkName":"ss_T44C53N2370SB_lv1_a77876fd3","IsNewSubSection":false,"SubSectionReplacement":""},{"Level":2,"Identity":"T44C53N2370S1","SubSectionBookmarkName":"ss_T44C53N2370S1_lv2_15de7708e","IsNewSubSection":false,"SubSectionReplacement":""},{"Level":2,"Identity":"T44C53N2370S2","SubSectionBookmarkName":"ss_T44C53N2370S2_lv2_f07e028ed","IsNewSubSection":false,"SubSectionReplacement":""},{"Level":2,"Identity":"T44C53N2370S3","SubSectionBookmarkName":"ss_T44C53N2370S3_lv2_ce5442ac2","IsNewSubSection":false,"SubSectionReplacement":""},{"Level":2,"Identity":"T44C53N2370S4","SubSectionBookmarkName":"ss_T44C53N2370S4_lv2_4b3332508","IsNewSubSection":false,"SubSectionReplacement":""},{"Level":2,"Identity":"T44C53N2370S5","SubSectionBookmarkName":"ss_T44C53N2370S5_lv2_6e5f75fbe","IsNewSubSection":false,"SubSectionReplacement":""},{"Level":3,"Identity":"T44C53N2370Sa","SubSectionBookmarkName":"ss_T44C53N2370Sa_lv3_df5cab3bd","IsNewSubSection":false,"SubSectionReplacement":""},{"Level":3,"Identity":"T44C53N2370Sb","SubSectionBookmarkName":"ss_T44C53N2370Sb_lv3_dd258044f","IsNewSubSection":false,"SubSectionReplacement":""},{"Level":4,"Identity":"T44C53N2370Si","SubSectionBookmarkName":"ss_T44C53N2370Si_lv4_560845535","IsNewSubSection":false,"SubSectionReplacement":""},{"Level":4,"Identity":"T44C53N2370Sii","SubSectionBookmarkName":"ss_T44C53N2370Sii_lv4_3239fac3d","IsNewSubSection":false,"SubSectionReplacement":""},{"Level":4,"Identity":"T44C53N2370Siii","SubSectionBookmarkName":"ss_T44C53N2370Siii_lv4_5a97bde0e","IsNewSubSection":false,"SubSectionReplacement":""},{"Level":3,"Identity":"T44C53N2370Sc","SubSectionBookmarkName":"ss_T44C53N2370Sc_lv3_a631961bc","IsNewSubSection":false,"SubSectionReplacement":""},{"Level":4,"Identity":"T44C53N2370Sii","SubSectionBookmarkName":"ss_T44C53N2370Sii_lv4_ed4912d69","IsNewSubSection":false,"SubSectionReplacement":""},{"Level":1,"Identity":"T44C53N2370SC","SubSectionBookmarkName":"ss_T44C53N2370SC_lv1_a2a16c2a9","IsNewSubSection":false,"SubSectionReplacement":""},{"Level":1,"Identity":"T44C53N2370SA","SubSectionBookmarkName":"ss_T44C53N2370SA_lv1_7455c76ef","IsNewSubSection":false,"SubSectionReplacement":""},{"Level":4,"Identity":"T44C53N2370Si","SubSectionBookmarkName":"ss_T44C53N2370Si_lv4_2eeffdaf4","IsNewSubSection":false,"SubSectionReplacement":""}],"TitleRelatedTo":"","TitleSoAsTo":"","Deleted":false},{"CodeSectionBookmarkName":"ns_T44C53N2380_a67c29748","IsConstitutionSection":false,"Identity":"44-53-2380","IsNew":true,"SubSections":[{"Level":2,"Identity":"T44C53N2380S1","SubSectionBookmarkName":"ss_T44C53N2380S1_lv2_de17cb654","IsNewSubSection":false,"SubSectionReplacement":""},{"Level":2,"Identity":"T44C53N2380S2","SubSectionBookmarkName":"ss_T44C53N2380S2_lv2_be66b8b56","IsNewSubSection":false,"SubSectionReplacement":""},{"Level":2,"Identity":"T44C53N2380S3","SubSectionBookmarkName":"ss_T44C53N2380S3_lv2_edbfd4a56","IsNewSubSection":false,"SubSectionReplacement":""},{"Level":2,"Identity":"T44C53N2380S4","SubSectionBookmarkName":"ss_T44C53N2380S4_lv2_ca5ee85ed","IsNewSubSection":false,"SubSectionReplacement":""},{"Level":1,"Identity":"T44C53N2380SB","SubSectionBookmarkName":"ss_T44C53N2380SB_lv1_a7ef29d8b","IsNewSubSection":false,"SubSectionReplacement":""},{"Level":2,"Identity":"T44C53N2380S1","SubSectionBookmarkName":"ss_T44C53N2380S1_lv2_1aa339460","IsNewSubSection":false,"SubSectionReplacement":""},{"Level":2,"Identity":"T44C53N2380S2","SubSectionBookmarkName":"ss_T44C53N2380S2_lv2_29c53bfee","IsNewSubSection":false,"SubSectionReplacement":""},{"Level":2,"Identity":"T44C53N2380S3","SubSectionBookmarkName":"ss_T44C53N2380S3_lv2_ece144689","IsNewSubSection":false,"SubSectionReplacement":""},{"Level":1,"Identity":"T44C53N2380SC","SubSectionBookmarkName":"ss_T44C53N2380SC_lv1_9760577b2","IsNewSubSection":false,"SubSectionReplacement":""},{"Level":2,"Identity":"T44C53N2380S1","SubSectionBookmarkName":"ss_T44C53N2380S1_lv2_51cd9fbca","IsNewSubSection":false,"SubSectionReplacement":""},{"Level":2,"Identity":"T44C53N2380S2","SubSectionBookmarkName":"ss_T44C53N2380S2_lv2_f4f44b116","IsNewSubSection":false,"SubSectionReplacement":""},{"Level":1,"Identity":"T44C53N2380SD","SubSectionBookmarkName":"ss_T44C53N2380SD_lv1_95bb820d6","IsNewSubSection":false,"SubSectionReplacement":""},{"Level":1,"Identity":"T44C53N2380SA","SubSectionBookmarkName":"ss_T44C53N2380SA_lv1_01fb794a5","IsNewSubSection":false,"SubSectionReplacement":""}],"TitleRelatedTo":"","TitleSoAsTo":"","Deleted":false},{"CodeSectionBookmarkName":"ns_T44C53N2390_a29ce26e0","IsConstitutionSection":false,"Identity":"44-53-2390","IsNew":true,"SubSections":[{"Level":1,"Identity":"T44C53N2390SB","SubSectionBookmarkName":"ss_T44C53N2390SB_lv1_21713d548","IsNewSubSection":false,"SubSectionReplacement":""},{"Level":1,"Identity":"T44C53N2390SA","SubSectionBookmarkName":"ss_T44C53N2390SA_lv1_ac354abf0","IsNewSubSection":false,"SubSectionReplacement":""}],"TitleRelatedTo":"","TitleSoAsTo":"","Deleted":false},{"CodeSectionBookmarkName":"ns_T44C53N2400_90b5a04f4","IsConstitutionSection":false,"Identity":"44-53-2400","IsNew":true,"SubSections":[{"Level":1,"Identity":"T44C53N2400SB","SubSectionBookmarkName":"ss_T44C53N2400SB_lv1_5e1239044","IsNewSubSection":false,"SubSectionReplacement":""},{"Level":1,"Identity":"T44C53N2400SC","SubSectionBookmarkName":"ss_T44C53N2400SC_lv1_d3a4f300b","IsNewSubSection":false,"SubSectionReplacement":""},{"Level":2,"Identity":"T44C53N2400S1","SubSectionBookmarkName":"ss_T44C53N2400S1_lv2_d3c9d1fbf","IsNewSubSection":false,"SubSectionReplacement":""},{"Level":2,"Identity":"T44C53N2400S2","SubSectionBookmarkName":"ss_T44C53N2400S2_lv2_4255da28c","IsNewSubSection":false,"SubSectionReplacement":""},{"Level":2,"Identity":"T44C53N2400S3","SubSectionBookmarkName":"ss_T44C53N2400S3_lv2_1223aad63","IsNewSubSection":false,"SubSectionReplacement":""},{"Level":1,"Identity":"T44C53N2400SA","SubSectionBookmarkName":"ss_T44C53N2400SA_lv1_b66bef288","IsNewSubSection":false,"SubSectionReplacement":""}],"TitleRelatedTo":"","TitleSoAsTo":"","Deleted":false},{"CodeSectionBookmarkName":"ns_T44C53N2410_068a0b197","IsConstitutionSection":false,"Identity":"44-53-2410","IsNew":true,"SubSections":[{"Level":2,"Identity":"T44C53N2410S1","SubSectionBookmarkName":"ss_T44C53N2410S1_lv2_aea66258e","IsNewSubSection":false,"SubSectionReplacement":""},{"Level":2,"Identity":"T44C53N2410S2","SubSectionBookmarkName":"ss_T44C53N2410S2_lv2_6fd4c24e0","IsNewSubSection":false,"SubSectionReplacement":""},{"Level":2,"Identity":"T44C53N2410S3","SubSectionBookmarkName":"ss_T44C53N2410S3_lv2_b149b3ca1","IsNewSubSection":false,"SubSectionReplacement":""},{"Level":2,"Identity":"T44C53N2410S4","SubSectionBookmarkName":"ss_T44C53N2410S4_lv2_0aab3a9c5","IsNewSubSection":false,"SubSectionReplacement":""},{"Level":1,"Identity":"T44C53N2410SB","SubSectionBookmarkName":"ss_T44C53N2410SB_lv1_56f753d1e","IsNewSubSection":false,"SubSectionReplacement":""},{"Level":1,"Identity":"T44C53N2410SA","SubSectionBookmarkName":"ss_T44C53N2410SA_lv1_dd26bb8a7","IsNewSubSection":false,"SubSectionReplacement":""}],"TitleRelatedTo":"","TitleSoAsTo":"","Deleted":false},{"CodeSectionBookmarkName":"ns_T44C53N2420_fc3257f74","IsConstitutionSection":false,"Identity":"44-53-2420","IsNew":true,"SubSections":[{"Level":1,"Identity":"T44C53N2420S1","SubSectionBookmarkName":"ss_T44C53N2420S1_lv1_566444a6e","IsNewSubSection":false,"SubSectionReplacement":""},{"Level":1,"Identity":"T44C53N2420S2","SubSectionBookmarkName":"ss_T44C53N2420S2_lv1_e32a4d8db","IsNewSubSection":false,"SubSectionReplacement":""}],"TitleRelatedTo":"","TitleSoAsTo":"","Deleted":false},{"CodeSectionBookmarkName":"ns_T44C53N2430_f35401ee9","IsConstitutionSection":false,"Identity":"44-53-2430","IsNew":true,"SubSections":[],"TitleRelatedTo":"","TitleSoAsTo":"","Deleted":false},{"CodeSectionBookmarkName":"ns_T44C53N2440_ad44ee293","IsConstitutionSection":false,"Identity":"44-53-2440","IsNew":true,"SubSections":[],"TitleRelatedTo":"","TitleSoAsTo":"","Deleted":false},{"CodeSectionBookmarkName":"ns_T44C53N2450_24a1a10e2","IsConstitutionSection":false,"Identity":"44-53-2450","IsNew":true,"SubSections":[{"Level":1,"Identity":"T44C53N2450SB","SubSectionBookmarkName":"ss_T44C53N2450SB_lv1_47486eca5","IsNewSubSection":false,"SubSectionReplacement":""},{"Level":1,"Identity":"T44C53N2450SC","SubSectionBookmarkName":"ss_T44C53N2450SC_lv1_f819806ab","IsNewSubSection":false,"SubSectionReplacement":""},{"Level":1,"Identity":"T44C53N2450SA","SubSectionBookmarkName":"ss_T44C53N2450SA_lv1_097233bcc","IsNewSubSection":false,"SubSectionReplacement":""}],"TitleRelatedTo":"","TitleSoAsTo":"","Deleted":false},{"CodeSectionBookmarkName":"ns_T44C53N2460_66d02bf51","IsConstitutionSection":false,"Identity":"44-53-2460","IsNew":true,"SubSections":[{"Level":1,"Identity":"T44C53N2460SB","SubSectionBookmarkName":"ss_T44C53N2460SB_lv1_951b8dbf5","IsNewSubSection":false,"SubSectionReplacement":""},{"Level":1,"Identity":"T44C53N2460SA","SubSectionBookmarkName":"ss_T44C53N2460SA_lv1_775dddef8","IsNewSubSection":false,"SubSectionReplacement":""}],"TitleRelatedTo":"","TitleSoAsTo":"","Deleted":false},{"CodeSectionBookmarkName":"ns_T44C53N2470_d70337108","IsConstitutionSection":false,"Identity":"44-53-2470","IsNew":true,"SubSections":[],"TitleRelatedTo":"","TitleSoAsTo":"","Deleted":false},{"CodeSectionBookmarkName":"ns_T44C53N2480_73c2efa27","IsConstitutionSection":false,"Identity":"44-53-2480","IsNew":true,"SubSections":[],"TitleRelatedTo":"","TitleSoAsTo":"","Deleted":false},{"CodeSectionBookmarkName":"ns_T44C53N2490_ebc2fac7a","IsConstitutionSection":false,"Identity":"44-53-2490","IsNew":true,"SubSections":[{"Level":2,"Identity":"T44C53N2490S1","SubSectionBookmarkName":"ss_T44C53N2490S1_lv2_6e8970f3f","IsNewSubSection":false,"SubSectionReplacement":""},{"Level":2,"Identity":"T44C53N2490S2","SubSectionBookmarkName":"ss_T44C53N2490S2_lv2_430c80372","IsNewSubSection":false,"SubSectionReplacement":""},{"Level":1,"Identity":"T44C53N2490SB","SubSectionBookmarkName":"ss_T44C53N2490SB_lv1_e36e4ec35","IsNewSubSection":false,"SubSectionReplacement":""},{"Level":1,"Identity":"T44C53N2490SA","SubSectionBookmarkName":"ss_T44C53N2490SA_lv1_e751448fe","IsNewSubSection":false,"SubSectionReplacement":""}],"TitleRelatedTo":"","TitleSoAsTo":"","Deleted":false},{"CodeSectionBookmarkName":"ns_T44C53N2500_d0af6ff48","IsConstitutionSection":false,"Identity":"44-53-2500","IsNew":true,"SubSections":[],"TitleRelatedTo":"","TitleSoAsTo":"","Deleted":false},{"CodeSectionBookmarkName":"ns_T44C53N2510_d751ff8ba","IsConstitutionSection":false,"Identity":"44-53-2510","IsNew":true,"SubSections":[{"Level":1,"Identity":"T44C53N2510SB","SubSectionBookmarkName":"ss_T44C53N2510SB_lv1_ee55632bb","IsNewSubSection":false,"SubSectionReplacement":""},{"Level":1,"Identity":"T44C53N2510SA","SubSectionBookmarkName":"ss_T44C53N2510SA_lv1_234f8b4b4","IsNewSubSection":false,"SubSectionReplacement":""}],"TitleRelatedTo":"","TitleSoAsTo":"","Deleted":false},{"CodeSectionBookmarkName":"ns_T44C53N2520_0d47b5f07","IsConstitutionSection":false,"Identity":"44-53-2520","IsNew":true,"SubSections":[{"Level":1,"Identity":"T44C53N2520SB","SubSectionBookmarkName":"ss_T44C53N2520SB_lv1_a72a1dc17","IsNewSubSection":false,"SubSectionReplacement":""},{"Level":2,"Identity":"T44C53N2520S1","SubSectionBookmarkName":"ss_T44C53N2520S1_lv2_e50da105d","IsNewSubSection":false,"SubSectionReplacement":""},{"Level":2,"Identity":"T44C53N2520S2","SubSectionBookmarkName":"ss_T44C53N2520S2_lv2_d2023eeb1","IsNewSubSection":false,"SubSectionReplacement":""},{"Level":2,"Identity":"T44C53N2520S3","SubSectionBookmarkName":"ss_T44C53N2520S3_lv2_8808ac79c","IsNewSubSection":false,"SubSectionReplacement":""},{"Level":2,"Identity":"T44C53N2520S4","SubSectionBookmarkName":"ss_T44C53N2520S4_lv2_344b26762","IsNewSubSection":false,"SubSectionReplacement":""},{"Level":2,"Identity":"T44C53N2520S5","SubSectionBookmarkName":"ss_T44C53N2520S5_lv2_17ea3f223","IsNewSubSection":false,"SubSectionReplacement":""},{"Level":2,"Identity":"T44C53N2520S6","SubSectionBookmarkName":"ss_T44C53N2520S6_lv2_9cb5f38ec","IsNewSubSection":false,"SubSectionReplacement":""},{"Level":1,"Identity":"T44C53N2520SC","SubSectionBookmarkName":"ss_T44C53N2520SC_lv1_9b98b308f","IsNewSubSection":false,"SubSectionReplacement":""},{"Level":1,"Identity":"T44C53N2520SA","SubSectionBookmarkName":"ss_T44C53N2520SA_lv1_2fec30ddc","IsNewSubSection":false,"SubSectionReplacement":""}],"TitleRelatedTo":"","TitleSoAsTo":"","Deleted":false},{"CodeSectionBookmarkName":"ns_T44C53N2530_7da74a8b1","IsConstitutionSection":false,"Identity":"44-53-2530","IsNew":true,"SubSections":[{"Level":1,"Identity":"T44C53N2530S1","SubSectionBookmarkName":"ss_T44C53N2530S1_lv1_9eac1ea92","IsNewSubSection":false,"SubSectionReplacement":""},{"Level":1,"Identity":"T44C53N2530S2","SubSectionBookmarkName":"ss_T44C53N2530S2_lv1_efcd970b4","IsNewSubSection":false,"SubSectionReplacement":""},{"Level":1,"Identity":"T44C53N2530S3","SubSectionBookmarkName":"ss_T44C53N2530S3_lv1_8b1c49a34","IsNewSubSection":false,"SubSectionReplacement":""},{"Level":1,"Identity":"T44C53N2530S4","SubSectionBookmarkName":"ss_T44C53N2530S4_lv1_e77ae14bb","IsNewSubSection":false,"SubSectionReplacement":""},{"Level":1,"Identity":"T44C53N2530S5","SubSectionBookmarkName":"ss_T44C53N2530S5_lv1_524b84f40","IsNewSubSection":false,"SubSectionReplacement":""},{"Level":1,"Identity":"T44C53N2530S6","SubSectionBookmarkName":"ss_T44C53N2530S6_lv1_dd5e55e44","IsNewSubSection":false,"SubSectionReplacement":""}],"TitleRelatedTo":"","TitleSoAsTo":"","Deleted":false},{"CodeSectionBookmarkName":"ns_T44C53N2540_1ef0725a2","IsConstitutionSection":false,"Identity":"44-53-2540","IsNew":true,"SubSections":[{"Level":1,"Identity":"T44C53N2540S1","SubSectionBookmarkName":"ss_T44C53N2540S1_lv1_aec8385a0","IsNewSubSection":false,"SubSectionReplacement":""},{"Level":1,"Identity":"T44C53N2540S2","SubSectionBookmarkName":"ss_T44C53N2540S2_lv1_dbf33611b","IsNewSubSection":false,"SubSectionReplacement":""},{"Level":1,"Identity":"T44C53N2540S3","SubSectionBookmarkName":"ss_T44C53N2540S3_lv1_d40b856cb","IsNewSubSection":false,"SubSectionReplacement":""},{"Level":1,"Identity":"T44C53N2540S4","SubSectionBookmarkName":"ss_T44C53N2540S4_lv1_1769de20b","IsNewSubSection":false,"SubSectionReplacement":""}],"TitleRelatedTo":"","TitleSoAsTo":"","Deleted":false},{"CodeSectionBookmarkName":"ns_T44C53N2550_a6f8be0d2","IsConstitutionSection":false,"Identity":"44-53-2550","IsNew":true,"SubSections":[{"Level":1,"Identity":"T44C53N2550SB","SubSectionBookmarkName":"ss_T44C53N2550SB_lv1_91d32df57","IsNewSubSection":false,"SubSectionReplacement":""},{"Level":1,"Identity":"T44C53N2550SA","SubSectionBookmarkName":"ss_T44C53N2550SA_lv1_faf8dd46a","IsNewSubSection":false,"SubSectionReplacement":""}],"TitleRelatedTo":"","TitleSoAsTo":"","Deleted":false},{"CodeSectionBookmarkName":"ns_T44C53N2560_7d5d12975","IsConstitutionSection":false,"Identity":"44-53-2560","IsNew":true,"SubSections":[],"TitleRelatedTo":"","TitleSoAsTo":"","Deleted":false},{"CodeSectionBookmarkName":"ns_T44C53N2570_1c1cff499","IsConstitutionSection":false,"Identity":"44-53-2570","IsNew":true,"SubSections":[],"TitleRelatedTo":"","TitleSoAsTo":"","Deleted":false},{"CodeSectionBookmarkName":"ns_T44C53N2580_3e42503f8","IsConstitutionSection":false,"Identity":"44-53-2580","IsNew":true,"SubSections":[{"Level":1,"Identity":"T44C53N2580S1","SubSectionBookmarkName":"ss_T44C53N2580S1_lv1_6cc2a9605","IsNewSubSection":false,"SubSectionReplacement":""},{"Level":1,"Identity":"T44C53N2580S2","SubSectionBookmarkName":"ss_T44C53N2580S2_lv1_939b3e21f","IsNewSubSection":false,"SubSectionReplacement":""},{"Level":1,"Identity":"T44C53N2580S3","SubSectionBookmarkName":"ss_T44C53N2580S3_lv1_1578a362c","IsNewSubSection":false,"SubSectionReplacement":""},{"Level":1,"Identity":"T44C53N2580S4","SubSectionBookmarkName":"ss_T44C53N2580S4_lv1_1b2d775eb","IsNewSubSection":false,"SubSectionReplacement":""},{"Level":1,"Identity":"T44C53N2580S5","SubSectionBookmarkName":"ss_T44C53N2580S5_lv1_f03a50475","IsNewSubSection":false,"SubSectionReplacement":""}],"TitleRelatedTo":"","TitleSoAsTo":"","Deleted":false},{"CodeSectionBookmarkName":"ns_T44C53N2590_8cb9fa686","IsConstitutionSection":false,"Identity":"44-53-2590","IsNew":true,"SubSections":[],"TitleRelatedTo":"","TitleSoAsTo":"","Deleted":false},{"CodeSectionBookmarkName":"ns_T44C53N2600_641f3a772","IsConstitutionSection":false,"Identity":"44-53-2600","IsNew":true,"SubSections":[{"Level":1,"Identity":"T44C53N2600S1","SubSectionBookmarkName":"ss_T44C53N2600S1_lv1_f1e55cc23","IsNewSubSection":false,"SubSectionReplacement":""},{"Level":1,"Identity":"T44C53N2600S2","SubSectionBookmarkName":"ss_T44C53N2600S2_lv1_c75797194","IsNewSubSection":false,"SubSectionReplacement":""}],"TitleRelatedTo":"","TitleSoAsTo":"","Deleted":false},{"CodeSectionBookmarkName":"ns_T44C53N2610_8ed480db5","IsConstitutionSection":false,"Identity":"44-53-2610","IsNew":true,"SubSections":[],"TitleRelatedTo":"","TitleSoAsTo":"","Deleted":false},{"CodeSectionBookmarkName":"ns_T44C53N2620_f012de7d1","IsConstitutionSection":false,"Identity":"44-53-2620","IsNew":true,"SubSections":[{"Level":1,"Identity":"T44C53N2620SB","SubSectionBookmarkName":"ss_T44C53N2620SB_lv1_e59d482cd","IsNewSubSection":false,"SubSectionReplacement":""},{"Level":2,"Identity":"T44C53N2620S1","SubSectionBookmarkName":"ss_T44C53N2620S1_lv2_78d8a5366","IsNewSubSection":false,"SubSectionReplacement":""},{"Level":2,"Identity":"T44C53N2620S2","SubSectionBookmarkName":"ss_T44C53N2620S2_lv2_2548563c2","IsNewSubSection":false,"SubSectionReplacement":""},{"Level":1,"Identity":"T44C53N2620SC","SubSectionBookmarkName":"ss_T44C53N2620SC_lv1_1f4ff74ff","IsNewSubSection":false,"SubSectionReplacement":""},{"Level":2,"Identity":"T44C53N2620S1","SubSectionBookmarkName":"ss_T44C53N2620S1_lv2_164aa20ff","IsNewSubSection":false,"SubSectionReplacement":""},{"Level":2,"Identity":"T44C53N2620S2","SubSectionBookmarkName":"ss_T44C53N2620S2_lv2_ed70cf848","IsNewSubSection":false,"SubSectionReplacement":""},{"Level":3,"Identity":"T44C53N2620Sa","SubSectionBookmarkName":"ss_T44C53N2620Sa_lv3_0baec2da5","IsNewSubSection":false,"SubSectionReplacement":""},{"Level":3,"Identity":"T44C53N2620Sb","SubSectionBookmarkName":"ss_T44C53N2620Sb_lv3_518e575aa","IsNewSubSection":false,"SubSectionReplacement":""},{"Level":3,"Identity":"T44C53N2620Sc","SubSectionBookmarkName":"ss_T44C53N2620Sc_lv3_501b292cf","IsNewSubSection":false,"SubSectionReplacement":""},{"Level":2,"Identity":"T44C53N2620S3","SubSectionBookmarkName":"ss_T44C53N2620S3_lv2_4967fde0b","IsNewSubSection":false,"SubSectionReplacement":""},{"Level":1,"Identity":"T44C53N2620SA","SubSectionBookmarkName":"ss_T44C53N2620SA_lv1_3b667e78e","IsNewSubSection":false,"SubSectionReplacement":""}],"TitleRelatedTo":"","TitleSoAsTo":"","Deleted":false},{"CodeSectionBookmarkName":"ns_T44C53N2630_d9c362760","IsConstitutionSection":false,"Identity":"44-53-2630","IsNew":true,"SubSections":[{"Level":2,"Identity":"T44C53N2630S1","SubSectionBookmarkName":"ss_T44C53N2630S1_lv2_00dbda9c2","IsNewSubSection":false,"SubSectionReplacement":""},{"Level":2,"Identity":"T44C53N2630S2","SubSectionBookmarkName":"ss_T44C53N2630S2_lv2_21bfd6d63","IsNewSubSection":false,"SubSectionReplacement":""},{"Level":2,"Identity":"T44C53N2630S3","SubSectionBookmarkName":"ss_T44C53N2630S3_lv2_f4bb25ed7","IsNewSubSection":false,"SubSectionReplacement":""},{"Level":1,"Identity":"T44C53N2630SB","SubSectionBookmarkName":"ss_T44C53N2630SB_lv1_a644b74a1","IsNewSubSection":false,"SubSectionReplacement":""},{"Level":2,"Identity":"T44C53N2630S1","SubSectionBookmarkName":"ss_T44C53N2630S1_lv2_fd3fdd54d","IsNewSubSection":false,"SubSectionReplacement":""},{"Level":2,"Identity":"T44C53N2630S2","SubSectionBookmarkName":"ss_T44C53N2630S2_lv2_0c3ecca4e","IsNewSubSection":false,"SubSectionReplacement":""},{"Level":1,"Identity":"T44C53N2630SC","SubSectionBookmarkName":"ss_T44C53N2630SC_lv1_948cf48b0","IsNewSubSection":false,"SubSectionReplacement":""},{"Level":1,"Identity":"T44C53N2630SA","SubSectionBookmarkName":"ss_T44C53N2630SA_lv1_87d55d102","IsNewSubSection":false,"SubSectionReplacement":""}],"TitleRelatedTo":"","TitleSoAsTo":"","Deleted":false},{"CodeSectionBookmarkName":"ns_T44C53N2640_6ab0f9f0c","IsConstitutionSection":false,"Identity":"44-53-2640","IsNew":true,"SubSections":[{"Level":2,"Identity":"T44C53N2640S1","SubSectionBookmarkName":"ss_T44C53N2640S1_lv2_cbdbefddb","IsNewSubSection":false,"SubSectionReplacement":""},{"Level":2,"Identity":"T44C53N2640S2","SubSectionBookmarkName":"ss_T44C53N2640S2_lv2_b7295af17","IsNewSubSection":false,"SubSectionReplacement":""},{"Level":2,"Identity":"T44C53N2640S3","SubSectionBookmarkName":"ss_T44C53N2640S3_lv2_f951eb71f","IsNewSubSection":false,"SubSectionReplacement":""},{"Level":2,"Identity":"T44C53N2640S4","SubSectionBookmarkName":"ss_T44C53N2640S4_lv2_02edadba0","IsNewSubSection":false,"SubSectionReplacement":""},{"Level":1,"Identity":"T44C53N2640SB","SubSectionBookmarkName":"ss_T44C53N2640SB_lv1_571143650","IsNewSubSection":false,"SubSectionReplacement":""},{"Level":2,"Identity":"T44C53N2640S1","SubSectionBookmarkName":"ss_T44C53N2640S1_lv2_0ebf59370","IsNewSubSection":false,"SubSectionReplacement":""},{"Level":2,"Identity":"T44C53N2640S2","SubSectionBookmarkName":"ss_T44C53N2640S2_lv2_354cd00e2","IsNewSubSection":false,"SubSectionReplacement":""},{"Level":1,"Identity":"T44C53N2640SA","SubSectionBookmarkName":"ss_T44C53N2640SA_lv1_73e4c271b","IsNewSubSection":false,"SubSectionReplacement":""}],"TitleRelatedTo":"","TitleSoAsTo":"","Deleted":false},{"CodeSectionBookmarkName":"ns_T44C53N2650_379dbe705","IsConstitutionSection":false,"Identity":"44-53-2650","IsNew":true,"SubSections":[{"Level":1,"Identity":"T44C53N2650SB","SubSectionBookmarkName":"ss_T44C53N2650SB_lv1_ace03897d","IsNewSubSection":false,"SubSectionReplacement":""},{"Level":2,"Identity":"T44C53N2650S1","SubSectionBookmarkName":"ss_T44C53N2650S1_lv2_8e53ef1e4","IsNewSubSection":false,"SubSectionReplacement":""},{"Level":2,"Identity":"T44C53N2650S2","SubSectionBookmarkName":"ss_T44C53N2650S2_lv2_246238d0b","IsNewSubSection":false,"SubSectionReplacement":""},{"Level":1,"Identity":"T44C53N2650SA","SubSectionBookmarkName":"ss_T44C53N2650SA_lv1_2f499f459","IsNewSubSection":false,"SubSectionReplacement":""}],"TitleRelatedTo":"","TitleSoAsTo":"","Deleted":false},{"CodeSectionBookmarkName":"ns_T44C53N2660_0000570c5","IsConstitutionSection":false,"Identity":"44-53-2660","IsNew":true,"SubSections":[{"Level":1,"Identity":"T44C53N2660SB","SubSectionBookmarkName":"ss_T44C53N2660SB_lv1_61a544887","IsNewSubSection":false,"SubSectionReplacement":""},{"Level":1,"Identity":"T44C53N2660SC","SubSectionBookmarkName":"ss_T44C53N2660SC_lv1_ae4d0e5e6","IsNewSubSection":false,"SubSectionReplacement":""},{"Level":1,"Identity":"T44C53N2660SA","SubSectionBookmarkName":"ss_T44C53N2660SA_lv1_6eae5e90e","IsNewSubSection":false,"SubSectionReplacement":""}],"TitleRelatedTo":"","TitleSoAsTo":"","Deleted":false},{"CodeSectionBookmarkName":"ns_T44C53N2670_3b4ae35e9","IsConstitutionSection":false,"Identity":"44-53-2670","IsNew":true,"SubSections":[{"Level":2,"Identity":"T44C53N2670S2","SubSectionBookmarkName":"ss_T44C53N2670S2_lv2_0a0b91f86","IsNewSubSection":false,"SubSectionReplacement":""},{"Level":1,"Identity":"T44C53N2670SB","SubSectionBookmarkName":"ss_T44C53N2670SB_lv1_1922b6c13","IsNewSubSection":false,"SubSectionReplacement":""},{"Level":1,"Identity":"T44C53N2670SC","SubSectionBookmarkName":"ss_T44C53N2670SC_lv1_808f2cc68","IsNewSubSection":false,"SubSectionReplacement":""},{"Level":2,"Identity":"T44C53N2670S1","SubSectionBookmarkName":"ss_T44C53N2670S1_lv2_3137246b8","IsNewSubSection":false,"SubSectionReplacement":""},{"Level":2,"Identity":"T44C53N2670S2","SubSectionBookmarkName":"ss_T44C53N2670S2_lv2_e188b394c","IsNewSubSection":false,"SubSectionReplacement":""},{"Level":1,"Identity":"T44C53N2670SD","SubSectionBookmarkName":"ss_T44C53N2670SD_lv1_530245ba7","IsNewSubSection":false,"SubSectionReplacement":""},{"Level":1,"Identity":"T44C53N2670SA","SubSectionBookmarkName":"ss_T44C53N2670SA_lv1_f926c4aae","IsNewSubSection":false,"SubSectionReplacement":""}],"TitleRelatedTo":"","TitleSoAsTo":"","Deleted":false},{"CodeSectionBookmarkName":"ns_T44C53N2680_d81997f2e","IsConstitutionSection":false,"Identity":"44-53-2680","IsNew":true,"SubSections":[{"Level":1,"Identity":"T44C53N2680SB","SubSectionBookmarkName":"ss_T44C53N2680SB_lv1_9ccd9860c","IsNewSubSection":false,"SubSectionReplacement":""},{"Level":1,"Identity":"T44C53N2680SA","SubSectionBookmarkName":"ss_T44C53N2680SA_lv1_1a6e1cdd7","IsNewSubSection":false,"SubSectionReplacement":""}],"TitleRelatedTo":"","TitleSoAsTo":"","Deleted":false},{"CodeSectionBookmarkName":"ns_T44C53N2690_e75af1a30","IsConstitutionSection":false,"Identity":"44-53-2690","IsNew":true,"SubSections":[],"TitleRelatedTo":"","TitleSoAsTo":"","Deleted":false},{"CodeSectionBookmarkName":"ns_T44C53N2700_5f06f1c55","IsConstitutionSection":false,"Identity":"44-53-2700","IsNew":true,"SubSections":[],"TitleRelatedTo":"","TitleSoAsTo":"","Deleted":false},{"CodeSectionBookmarkName":"ns_T44C53N2710_b5796ba11","IsConstitutionSection":false,"Identity":"44-53-2710","IsNew":true,"SubSections":[],"TitleRelatedTo":"","TitleSoAsTo":"","Deleted":false},{"CodeSectionBookmarkName":"ns_T44C53N2720_45c8a18f7","IsConstitutionSection":false,"Identity":"44-53-2720","IsNew":true,"SubSections":[],"TitleRelatedTo":"","TitleSoAsTo":"","Deleted":false},{"CodeSectionBookmarkName":"ns_T44C53N2730_640370013","IsConstitutionSection":false,"Identity":"44-53-2730","IsNew":true,"SubSections":[],"TitleRelatedTo":"","TitleSoAsTo":"","Deleted":false},{"CodeSectionBookmarkName":"ns_T44C53N2740_701d6be91","IsConstitutionSection":false,"Identity":"44-53-2740","IsNew":true,"SubSections":[{"Level":1,"Identity":"T44C53N2740S1","SubSectionBookmarkName":"ss_T44C53N2740S1_lv1_c06e677a5","IsNewSubSection":false,"SubSectionReplacement":""},{"Level":1,"Identity":"T44C53N2740S2","SubSectionBookmarkName":"ss_T44C53N2740S2_lv1_bfb5bcc9d","IsNewSubSection":false,"SubSectionReplacement":""},{"Level":1,"Identity":"T44C53N2740S3","SubSectionBookmarkName":"ss_T44C53N2740S3_lv1_837419fc1","IsNewSubSection":false,"SubSectionReplacement":""},{"Level":1,"Identity":"T44C53N2740S4","SubSectionBookmarkName":"ss_T44C53N2740S4_lv1_eb3bdff09","IsNewSubSection":false,"SubSectionReplacement":""},{"Level":1,"Identity":"T44C53N2740S5","SubSectionBookmarkName":"ss_T44C53N2740S5_lv1_a86014a8f","IsNewSubSection":false,"SubSectionReplacement":""},{"Level":1,"Identity":"T44C53N2740S6","SubSectionBookmarkName":"ss_T44C53N2740S6_lv1_2e9d3a652","IsNewSubSection":false,"SubSectionReplacement":""},{"Level":1,"Identity":"T44C53N2740S7","SubSectionBookmarkName":"ss_T44C53N2740S7_lv1_d98defc1b","IsNewSubSection":false,"SubSectionReplacement":""},{"Level":1,"Identity":"T44C53N2740S8","SubSectionBookmarkName":"ss_T44C53N2740S8_lv1_9f556f967","IsNewSubSection":false,"SubSectionReplacement":""},{"Level":1,"Identity":"T44C53N2740S9","SubSectionBookmarkName":"ss_T44C53N2740S9_lv1_9d325c599","IsNewSubSection":false,"SubSectionReplacement":""},{"Level":1,"Identity":"T44C53N2740S10","SubSectionBookmarkName":"ss_T44C53N2740S10_lv1_acf5705be","IsNewSubSection":false,"SubSectionReplacement":""}],"TitleRelatedTo":"","TitleSoAsTo":"","Deleted":false},{"CodeSectionBookmarkName":"ns_T44C53N2750_1f93db87a","IsConstitutionSection":false,"Identity":"44-53-2750","IsNew":true,"SubSections":[],"TitleRelatedTo":"","TitleSoAsTo":"","Deleted":false},{"CodeSectionBookmarkName":"ns_T44C53N2760_e0cd64e45","IsConstitutionSection":false,"Identity":"44-53-2760","IsNew":true,"SubSections":[],"TitleRelatedTo":"","TitleSoAsTo":"","Deleted":false},{"CodeSectionBookmarkName":"ns_T44C53N2770_da574355e","IsConstitutionSection":false,"Identity":"44-53-2770","IsNew":true,"SubSections":[],"TitleRelatedTo":"","TitleSoAsTo":"","Deleted":false}],"TitleText":"","DisableControls":false,"Deleted":false,"RepealItems":[],"SectionBookmarkName":"bs_num_2_a637efb21"},{"SectionUUID":"574a322e-18a1-4b35-a6ab-c19007e6e58b","SectionName":"New Blank SECTION","SectionNumber":3,"SectionType":"new","CodeSections":[],"TitleText":"","DisableControls":false,"Deleted":false,"RepealItems":[],"SectionBookmarkName":"bs_num_3_14e7b0a13"},{"SectionUUID":"7fc568dd-4203-4ab4-a537-1122ee420f07","SectionName":"Severability","SectionNumber":4,"SectionType":"new","CodeSections":[],"TitleText":"","DisableControls":false,"Deleted":false,"RepealItems":[],"SectionBookmarkName":"bs_num_4_4a0a6d3a1"},{"SectionUUID":"8f03ca95-8faa-4d43-a9c2-8afc498075bd","SectionName":"standard_eff_date_section","SectionNumber":5,"SectionType":"drafting_clause","CodeSections":[],"TitleText":"","DisableControls":false,"Deleted":false,"RepealItems":[],"SectionBookmarkName":"bs_num_5_lastsection"}]</T_BILL_T_SECTIONS>
  <T_BILL_T_SUBJECT>Put Patients First Act</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8050</Words>
  <Characters>44356</Characters>
  <Application>Microsoft Office Word</Application>
  <DocSecurity>0</DocSecurity>
  <Lines>739</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2024-10-08T14:41:00Z</cp:lastPrinted>
  <dcterms:created xsi:type="dcterms:W3CDTF">2024-11-26T13:34:00Z</dcterms:created>
  <dcterms:modified xsi:type="dcterms:W3CDTF">2024-11-26T13:34:00Z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