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05DCF" w14:textId="12B5CD88" w:rsidR="0036113A" w:rsidRDefault="00D41E31">
      <w:pPr>
        <w:pStyle w:val="Title"/>
      </w:pPr>
      <w:r>
        <w:t xml:space="preserve">SENATE TO MEET AT </w:t>
      </w:r>
      <w:r w:rsidR="00445049">
        <w:t>11:45 A.M.</w:t>
      </w:r>
      <w:r>
        <w:t xml:space="preserve"> TODAY</w:t>
      </w:r>
    </w:p>
    <w:p w14:paraId="4E4B83EC" w14:textId="77777777" w:rsidR="0036113A" w:rsidRDefault="0036113A">
      <w:pPr>
        <w:tabs>
          <w:tab w:val="left" w:pos="432"/>
          <w:tab w:val="left" w:pos="864"/>
        </w:tabs>
      </w:pPr>
    </w:p>
    <w:p w14:paraId="4210D7A4" w14:textId="77777777" w:rsidR="0036113A" w:rsidRDefault="0036113A">
      <w:pPr>
        <w:tabs>
          <w:tab w:val="left" w:pos="432"/>
          <w:tab w:val="left" w:pos="864"/>
        </w:tabs>
      </w:pPr>
    </w:p>
    <w:p w14:paraId="1B2D7F6E" w14:textId="441946A0" w:rsidR="0036113A" w:rsidRPr="00407CDE" w:rsidRDefault="00D41E31" w:rsidP="00407CDE">
      <w:pPr>
        <w:jc w:val="right"/>
        <w:rPr>
          <w:b/>
          <w:sz w:val="26"/>
          <w:szCs w:val="26"/>
        </w:rPr>
      </w:pPr>
      <w:r w:rsidRPr="00407CDE">
        <w:rPr>
          <w:b/>
          <w:sz w:val="26"/>
          <w:szCs w:val="26"/>
        </w:rPr>
        <w:tab/>
        <w:t xml:space="preserve">NO.  </w:t>
      </w:r>
      <w:r w:rsidR="00445049">
        <w:rPr>
          <w:b/>
          <w:sz w:val="26"/>
          <w:szCs w:val="26"/>
        </w:rPr>
        <w:t>29</w:t>
      </w:r>
    </w:p>
    <w:p w14:paraId="3B7E5210" w14:textId="77777777" w:rsidR="0036113A" w:rsidRDefault="0036113A">
      <w:pPr>
        <w:tabs>
          <w:tab w:val="left" w:pos="432"/>
          <w:tab w:val="left" w:pos="864"/>
        </w:tabs>
      </w:pPr>
    </w:p>
    <w:p w14:paraId="781F0501" w14:textId="77777777" w:rsidR="0036113A" w:rsidRPr="00407CDE" w:rsidRDefault="00D41E31" w:rsidP="00407CDE">
      <w:pPr>
        <w:jc w:val="center"/>
        <w:rPr>
          <w:b/>
          <w:sz w:val="32"/>
          <w:szCs w:val="32"/>
        </w:rPr>
      </w:pPr>
      <w:r w:rsidRPr="00407CDE">
        <w:rPr>
          <w:b/>
          <w:sz w:val="32"/>
          <w:szCs w:val="32"/>
        </w:rPr>
        <w:t>CALENDAR</w:t>
      </w:r>
    </w:p>
    <w:p w14:paraId="590FE55B" w14:textId="77777777" w:rsidR="0036113A" w:rsidRDefault="0036113A">
      <w:pPr>
        <w:tabs>
          <w:tab w:val="left" w:pos="432"/>
          <w:tab w:val="left" w:pos="864"/>
        </w:tabs>
      </w:pPr>
    </w:p>
    <w:p w14:paraId="51DEC6C6" w14:textId="77777777" w:rsidR="0036113A" w:rsidRDefault="00D41E31">
      <w:pPr>
        <w:tabs>
          <w:tab w:val="left" w:pos="432"/>
          <w:tab w:val="left" w:pos="864"/>
        </w:tabs>
        <w:jc w:val="center"/>
      </w:pPr>
      <w:r>
        <w:t>OF THE</w:t>
      </w:r>
    </w:p>
    <w:p w14:paraId="6A7C774A" w14:textId="77777777" w:rsidR="0036113A" w:rsidRDefault="0036113A">
      <w:pPr>
        <w:tabs>
          <w:tab w:val="left" w:pos="432"/>
          <w:tab w:val="left" w:pos="864"/>
        </w:tabs>
      </w:pPr>
    </w:p>
    <w:p w14:paraId="43F93829" w14:textId="77777777" w:rsidR="0036113A" w:rsidRPr="00407CDE" w:rsidRDefault="00D41E31" w:rsidP="00407CDE">
      <w:pPr>
        <w:jc w:val="center"/>
        <w:rPr>
          <w:b/>
          <w:sz w:val="32"/>
          <w:szCs w:val="32"/>
        </w:rPr>
      </w:pPr>
      <w:r w:rsidRPr="00407CDE">
        <w:rPr>
          <w:b/>
          <w:sz w:val="32"/>
          <w:szCs w:val="32"/>
        </w:rPr>
        <w:t>SENATE</w:t>
      </w:r>
    </w:p>
    <w:p w14:paraId="4AEC5469" w14:textId="77777777" w:rsidR="0036113A" w:rsidRDefault="0036113A">
      <w:pPr>
        <w:tabs>
          <w:tab w:val="left" w:pos="432"/>
          <w:tab w:val="left" w:pos="864"/>
        </w:tabs>
      </w:pPr>
    </w:p>
    <w:p w14:paraId="676F1FFA" w14:textId="77777777" w:rsidR="0036113A" w:rsidRPr="00CC3993" w:rsidRDefault="00D41E31" w:rsidP="00407CDE">
      <w:pPr>
        <w:tabs>
          <w:tab w:val="left" w:pos="432"/>
          <w:tab w:val="left" w:pos="864"/>
        </w:tabs>
        <w:jc w:val="center"/>
      </w:pPr>
      <w:r>
        <w:t>OF THE</w:t>
      </w:r>
    </w:p>
    <w:p w14:paraId="2D2A9FE0" w14:textId="77777777" w:rsidR="00CC3993" w:rsidRDefault="00CC3993" w:rsidP="00407CDE">
      <w:pPr>
        <w:tabs>
          <w:tab w:val="left" w:pos="432"/>
          <w:tab w:val="left" w:pos="864"/>
        </w:tabs>
        <w:jc w:val="center"/>
      </w:pPr>
    </w:p>
    <w:p w14:paraId="574416FC" w14:textId="77777777" w:rsidR="0036113A" w:rsidRDefault="0036113A">
      <w:pPr>
        <w:tabs>
          <w:tab w:val="left" w:pos="432"/>
          <w:tab w:val="left" w:pos="864"/>
        </w:tabs>
      </w:pPr>
    </w:p>
    <w:p w14:paraId="6A32ADBE" w14:textId="77777777" w:rsidR="0036113A" w:rsidRPr="00407CDE" w:rsidRDefault="00D41E31" w:rsidP="00586C8F">
      <w:pPr>
        <w:jc w:val="center"/>
        <w:rPr>
          <w:b/>
          <w:sz w:val="32"/>
          <w:szCs w:val="32"/>
        </w:rPr>
      </w:pPr>
      <w:r w:rsidRPr="00407CDE">
        <w:rPr>
          <w:b/>
          <w:sz w:val="32"/>
          <w:szCs w:val="32"/>
        </w:rPr>
        <w:t>STATE OF SOUTH CAROLINA</w:t>
      </w:r>
    </w:p>
    <w:p w14:paraId="354036F4" w14:textId="77777777" w:rsidR="0036113A" w:rsidRDefault="0036113A">
      <w:pPr>
        <w:tabs>
          <w:tab w:val="left" w:pos="432"/>
          <w:tab w:val="left" w:pos="864"/>
        </w:tabs>
      </w:pPr>
    </w:p>
    <w:p w14:paraId="7B88FBD0" w14:textId="77777777" w:rsidR="0036113A" w:rsidRDefault="0036113A">
      <w:pPr>
        <w:tabs>
          <w:tab w:val="left" w:pos="432"/>
          <w:tab w:val="left" w:pos="864"/>
        </w:tabs>
      </w:pPr>
    </w:p>
    <w:p w14:paraId="51315E36" w14:textId="77777777" w:rsidR="0036113A" w:rsidRDefault="0036113A">
      <w:pPr>
        <w:tabs>
          <w:tab w:val="right" w:pos="6307"/>
        </w:tabs>
        <w:jc w:val="center"/>
        <w:rPr>
          <w:b/>
        </w:rPr>
      </w:pPr>
      <w:r w:rsidRPr="0036113A">
        <w:rPr>
          <w:b/>
        </w:rPr>
        <w:object w:dxaOrig="3177" w:dyaOrig="3176" w14:anchorId="4E725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168pt" o:ole="" fillcolor="window">
            <v:imagedata r:id="rId7" o:title="" gain="2147483647f" blacklevel="15728f"/>
          </v:shape>
          <o:OLEObject Type="Embed" ProgID="Word.Picture.8" ShapeID="_x0000_i1025" DrawAspect="Content" ObjectID="_1802765995" r:id="rId8"/>
        </w:object>
      </w:r>
    </w:p>
    <w:p w14:paraId="6DF81D00" w14:textId="77777777" w:rsidR="0036113A" w:rsidRDefault="0036113A">
      <w:pPr>
        <w:tabs>
          <w:tab w:val="left" w:pos="432"/>
          <w:tab w:val="left" w:pos="864"/>
        </w:tabs>
      </w:pPr>
    </w:p>
    <w:p w14:paraId="627D6B9B" w14:textId="77777777" w:rsidR="0036113A" w:rsidRDefault="0036113A">
      <w:pPr>
        <w:tabs>
          <w:tab w:val="left" w:pos="432"/>
          <w:tab w:val="left" w:pos="864"/>
        </w:tabs>
      </w:pPr>
    </w:p>
    <w:p w14:paraId="0095F4A6" w14:textId="77777777" w:rsidR="0036113A" w:rsidRDefault="0036113A">
      <w:pPr>
        <w:tabs>
          <w:tab w:val="left" w:pos="432"/>
          <w:tab w:val="left" w:pos="864"/>
        </w:tabs>
      </w:pPr>
    </w:p>
    <w:p w14:paraId="13D747E5" w14:textId="77777777" w:rsidR="0036113A" w:rsidRPr="00407CDE" w:rsidRDefault="00D41E31" w:rsidP="00586C8F">
      <w:pPr>
        <w:jc w:val="center"/>
        <w:rPr>
          <w:b/>
          <w:sz w:val="21"/>
          <w:szCs w:val="21"/>
        </w:rPr>
      </w:pPr>
      <w:r w:rsidRPr="00407CDE">
        <w:rPr>
          <w:b/>
          <w:sz w:val="21"/>
          <w:szCs w:val="21"/>
        </w:rPr>
        <w:t xml:space="preserve">REGULAR SESSION BEGINNING TUESDAY, JANUARY </w:t>
      </w:r>
      <w:r w:rsidR="00245C8D">
        <w:rPr>
          <w:b/>
          <w:sz w:val="21"/>
          <w:szCs w:val="21"/>
        </w:rPr>
        <w:t>1</w:t>
      </w:r>
      <w:r w:rsidR="00B25852">
        <w:rPr>
          <w:b/>
          <w:sz w:val="21"/>
          <w:szCs w:val="21"/>
        </w:rPr>
        <w:t>4</w:t>
      </w:r>
      <w:r w:rsidRPr="00407CDE">
        <w:rPr>
          <w:b/>
          <w:sz w:val="21"/>
          <w:szCs w:val="21"/>
        </w:rPr>
        <w:t>, 20</w:t>
      </w:r>
      <w:r w:rsidR="00D566C9">
        <w:rPr>
          <w:b/>
          <w:sz w:val="21"/>
          <w:szCs w:val="21"/>
        </w:rPr>
        <w:t>2</w:t>
      </w:r>
      <w:r w:rsidR="00B25852">
        <w:rPr>
          <w:b/>
          <w:sz w:val="21"/>
          <w:szCs w:val="21"/>
        </w:rPr>
        <w:t>5</w:t>
      </w:r>
    </w:p>
    <w:p w14:paraId="44EDC986" w14:textId="77777777" w:rsidR="0036113A" w:rsidRDefault="0036113A">
      <w:pPr>
        <w:tabs>
          <w:tab w:val="left" w:pos="432"/>
          <w:tab w:val="left" w:pos="864"/>
        </w:tabs>
      </w:pPr>
    </w:p>
    <w:p w14:paraId="7158FAE5" w14:textId="77777777" w:rsidR="0036113A" w:rsidRDefault="00D41E31">
      <w:pPr>
        <w:tabs>
          <w:tab w:val="left" w:pos="432"/>
          <w:tab w:val="left" w:pos="864"/>
        </w:tabs>
        <w:jc w:val="center"/>
        <w:rPr>
          <w:b/>
        </w:rPr>
      </w:pPr>
      <w:r>
        <w:rPr>
          <w:b/>
        </w:rPr>
        <w:t>_______________</w:t>
      </w:r>
    </w:p>
    <w:p w14:paraId="7D9E2A35" w14:textId="77777777" w:rsidR="0036113A" w:rsidRDefault="0036113A">
      <w:pPr>
        <w:tabs>
          <w:tab w:val="left" w:pos="432"/>
          <w:tab w:val="left" w:pos="864"/>
        </w:tabs>
      </w:pPr>
    </w:p>
    <w:p w14:paraId="37C63FBF" w14:textId="77777777" w:rsidR="0036113A" w:rsidRDefault="0036113A">
      <w:pPr>
        <w:tabs>
          <w:tab w:val="left" w:pos="432"/>
          <w:tab w:val="left" w:pos="864"/>
        </w:tabs>
      </w:pPr>
    </w:p>
    <w:p w14:paraId="4B884C0A" w14:textId="4C150F87" w:rsidR="0036113A" w:rsidRPr="00407CDE" w:rsidRDefault="00445049" w:rsidP="00407CDE">
      <w:pPr>
        <w:jc w:val="center"/>
        <w:rPr>
          <w:b/>
        </w:rPr>
      </w:pPr>
      <w:r>
        <w:rPr>
          <w:b/>
        </w:rPr>
        <w:t>WEDNESDAY, MARCH 5, 2025</w:t>
      </w:r>
    </w:p>
    <w:p w14:paraId="46DA0AAD" w14:textId="77777777"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14:paraId="35D87008" w14:textId="77777777" w:rsidR="0036113A" w:rsidRDefault="0036113A">
      <w:pPr>
        <w:tabs>
          <w:tab w:val="left" w:pos="432"/>
          <w:tab w:val="left" w:pos="864"/>
        </w:tabs>
      </w:pPr>
    </w:p>
    <w:p w14:paraId="4B4EACEF" w14:textId="77777777"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14:paraId="244D3859" w14:textId="34086523" w:rsidR="0036113A" w:rsidRDefault="00445049" w:rsidP="0062310D">
      <w:pPr>
        <w:tabs>
          <w:tab w:val="left" w:pos="432"/>
          <w:tab w:val="left" w:pos="864"/>
        </w:tabs>
        <w:jc w:val="center"/>
        <w:rPr>
          <w:b/>
        </w:rPr>
      </w:pPr>
      <w:r>
        <w:rPr>
          <w:b/>
        </w:rPr>
        <w:lastRenderedPageBreak/>
        <w:t>Wednesday, March 5, 2025</w:t>
      </w:r>
    </w:p>
    <w:p w14:paraId="062E3820" w14:textId="77777777" w:rsidR="00445049" w:rsidRDefault="00445049" w:rsidP="0062310D">
      <w:pPr>
        <w:tabs>
          <w:tab w:val="left" w:pos="432"/>
          <w:tab w:val="left" w:pos="864"/>
        </w:tabs>
        <w:jc w:val="center"/>
        <w:rPr>
          <w:b/>
        </w:rPr>
      </w:pPr>
    </w:p>
    <w:p w14:paraId="41777AE9" w14:textId="77777777" w:rsidR="0036113A" w:rsidRDefault="0036113A" w:rsidP="0062310D">
      <w:pPr>
        <w:tabs>
          <w:tab w:val="left" w:pos="432"/>
          <w:tab w:val="left" w:pos="864"/>
        </w:tabs>
      </w:pPr>
    </w:p>
    <w:p w14:paraId="4DFC3B90" w14:textId="77777777" w:rsidR="00590425" w:rsidRPr="00470F84" w:rsidRDefault="00590425" w:rsidP="00590425">
      <w:pPr>
        <w:pStyle w:val="CALENDARHEADING"/>
      </w:pPr>
      <w:r>
        <w:t>JOINT ASSEMBLY</w:t>
      </w:r>
    </w:p>
    <w:p w14:paraId="6085F07B" w14:textId="77777777" w:rsidR="00590425" w:rsidRDefault="00590425" w:rsidP="00590425">
      <w:pPr>
        <w:tabs>
          <w:tab w:val="left" w:pos="432"/>
          <w:tab w:val="left" w:pos="864"/>
        </w:tabs>
      </w:pPr>
    </w:p>
    <w:p w14:paraId="0D67917A" w14:textId="77777777" w:rsidR="00590425" w:rsidRDefault="00590425" w:rsidP="00590425">
      <w:pPr>
        <w:tabs>
          <w:tab w:val="left" w:pos="432"/>
          <w:tab w:val="left" w:pos="864"/>
        </w:tabs>
      </w:pPr>
    </w:p>
    <w:p w14:paraId="5944B349" w14:textId="77777777" w:rsidR="00590425" w:rsidRDefault="00590425" w:rsidP="00590425">
      <w:pPr>
        <w:tabs>
          <w:tab w:val="left" w:pos="432"/>
          <w:tab w:val="left" w:pos="864"/>
        </w:tabs>
      </w:pPr>
      <w:r>
        <w:t xml:space="preserve">(Wednesday, March 5, </w:t>
      </w:r>
      <w:proofErr w:type="gramStart"/>
      <w:r>
        <w:t>2025</w:t>
      </w:r>
      <w:proofErr w:type="gramEnd"/>
      <w:r>
        <w:t xml:space="preserve"> at 12:00 Noon)</w:t>
      </w:r>
    </w:p>
    <w:p w14:paraId="3B9ED9AD" w14:textId="098D62C6" w:rsidR="00590425" w:rsidRPr="00D12675" w:rsidRDefault="00590425" w:rsidP="00590425">
      <w:pPr>
        <w:pStyle w:val="BILLTITLE"/>
      </w:pPr>
      <w:r w:rsidRPr="00D12675">
        <w:t>S.</w:t>
      </w:r>
      <w:r w:rsidRPr="00D12675">
        <w:tab/>
        <w:t>332</w:t>
      </w:r>
      <w:r w:rsidRPr="00D12675">
        <w:fldChar w:fldCharType="begin"/>
      </w:r>
      <w:r w:rsidRPr="00D12675">
        <w:instrText xml:space="preserve"> XE "S. 332" \b </w:instrText>
      </w:r>
      <w:r w:rsidRPr="00D12675">
        <w:fldChar w:fldCharType="end"/>
      </w:r>
      <w:r w:rsidRPr="00D12675">
        <w:t xml:space="preserve">--Senators Alexander and Young:  TO WELCOME THE NATIONAL COMMANDER OF THE AMERICAN LEGION, THE HONORABLE JAMES A. LACOURSIERE, AND TO INVITE HIM TO ADDRESS THE GENERAL ASSEMBLY IN JOINT SESSION IN THE CHAMBER OF THE SOUTH CAROLINA HOUSE OF REPRESENTATIVES AT </w:t>
      </w:r>
      <w:r>
        <w:br/>
      </w:r>
      <w:r w:rsidRPr="00D12675">
        <w:t>12:</w:t>
      </w:r>
      <w:r>
        <w:t>00</w:t>
      </w:r>
      <w:r w:rsidR="008756CD">
        <w:t xml:space="preserve"> NOON</w:t>
      </w:r>
      <w:r w:rsidRPr="00D12675">
        <w:t xml:space="preserve"> ON WEDNESDAY, MARCH 5, 2025; AND TO WELCOME THE CHIEF JUSTICE OF THE SOUTH CAROLINA SUPREME COURT, THE HONORABLE JOHN W. KITTREDGE, AND TO INVITE HIM TO ADDRESS THE GENERAL ASSEMBLY FOLLOWING THE ADDRESS OF THE HONORABLE JAMES A. LACOURSIERE.</w:t>
      </w:r>
    </w:p>
    <w:p w14:paraId="581199BD" w14:textId="77777777" w:rsidR="00590425" w:rsidRDefault="00590425" w:rsidP="00590425">
      <w:pPr>
        <w:pStyle w:val="CALENDARHISTORY"/>
      </w:pPr>
      <w:r>
        <w:t>(Adopted--February 11, 2025)</w:t>
      </w:r>
    </w:p>
    <w:p w14:paraId="3643C3F9" w14:textId="77777777" w:rsidR="00590425" w:rsidRPr="0085123D" w:rsidRDefault="00590425" w:rsidP="00590425"/>
    <w:p w14:paraId="60C1F8E7" w14:textId="77777777" w:rsidR="00590425" w:rsidRDefault="00590425" w:rsidP="00590425">
      <w:pPr>
        <w:tabs>
          <w:tab w:val="left" w:pos="432"/>
          <w:tab w:val="left" w:pos="864"/>
        </w:tabs>
      </w:pPr>
    </w:p>
    <w:p w14:paraId="0C76A0C5" w14:textId="77777777" w:rsidR="00590425" w:rsidRPr="00710FBD" w:rsidRDefault="00590425" w:rsidP="00590425">
      <w:pPr>
        <w:pStyle w:val="CALENDARHEADING"/>
      </w:pPr>
      <w:r>
        <w:t>INVITATIONS</w:t>
      </w:r>
    </w:p>
    <w:p w14:paraId="3E0259CB" w14:textId="77777777" w:rsidR="00590425" w:rsidRDefault="00590425" w:rsidP="00590425">
      <w:pPr>
        <w:tabs>
          <w:tab w:val="left" w:pos="432"/>
          <w:tab w:val="left" w:pos="864"/>
        </w:tabs>
      </w:pPr>
    </w:p>
    <w:p w14:paraId="7B3B8B5F" w14:textId="77777777" w:rsidR="00590425" w:rsidRDefault="00590425" w:rsidP="00590425">
      <w:pPr>
        <w:jc w:val="left"/>
        <w:rPr>
          <w:rFonts w:cs="Arial"/>
          <w:color w:val="000000"/>
          <w:sz w:val="24"/>
          <w:szCs w:val="24"/>
        </w:rPr>
      </w:pPr>
      <w:r w:rsidRPr="009451A7">
        <w:rPr>
          <w:rFonts w:cs="Arial"/>
          <w:color w:val="000000"/>
          <w:sz w:val="24"/>
          <w:szCs w:val="24"/>
        </w:rPr>
        <w:tab/>
      </w:r>
    </w:p>
    <w:p w14:paraId="50E721A2" w14:textId="77777777" w:rsidR="00590425" w:rsidRPr="007945B3" w:rsidRDefault="00590425" w:rsidP="00590425">
      <w:pPr>
        <w:jc w:val="left"/>
        <w:rPr>
          <w:rFonts w:cs="Arial"/>
          <w:b/>
          <w:bCs/>
          <w:color w:val="000000"/>
          <w:sz w:val="24"/>
          <w:szCs w:val="24"/>
        </w:rPr>
      </w:pPr>
      <w:r w:rsidRPr="007945B3">
        <w:rPr>
          <w:rFonts w:cs="Arial"/>
          <w:b/>
          <w:bCs/>
          <w:noProof/>
          <w:color w:val="000000"/>
          <w:sz w:val="24"/>
          <w:szCs w:val="24"/>
        </w:rPr>
        <w:t>Wednesday, March 5</w:t>
      </w:r>
      <w:r w:rsidRPr="007945B3">
        <w:rPr>
          <w:rFonts w:cs="Arial"/>
          <w:b/>
          <w:bCs/>
          <w:color w:val="000000"/>
          <w:sz w:val="24"/>
          <w:szCs w:val="24"/>
        </w:rPr>
        <w:t xml:space="preserve">, 2025 – </w:t>
      </w:r>
      <w:r w:rsidRPr="007945B3">
        <w:rPr>
          <w:rFonts w:cs="Arial"/>
          <w:b/>
          <w:bCs/>
          <w:noProof/>
          <w:color w:val="000000"/>
          <w:sz w:val="24"/>
          <w:szCs w:val="24"/>
        </w:rPr>
        <w:t>8:00 - 10:00 a.m.</w:t>
      </w:r>
    </w:p>
    <w:p w14:paraId="4E02372A" w14:textId="77777777" w:rsidR="00590425" w:rsidRPr="007945B3" w:rsidRDefault="00590425" w:rsidP="00590425">
      <w:pPr>
        <w:jc w:val="left"/>
        <w:rPr>
          <w:rFonts w:cs="Arial"/>
          <w:color w:val="000000"/>
          <w:sz w:val="24"/>
          <w:szCs w:val="24"/>
        </w:rPr>
      </w:pPr>
      <w:r w:rsidRPr="007945B3">
        <w:rPr>
          <w:rFonts w:cs="Arial"/>
          <w:noProof/>
          <w:color w:val="000000"/>
          <w:sz w:val="24"/>
          <w:szCs w:val="24"/>
        </w:rPr>
        <w:t>Members and Staff</w:t>
      </w:r>
      <w:r w:rsidRPr="007945B3">
        <w:rPr>
          <w:rFonts w:cs="Arial"/>
          <w:color w:val="000000"/>
          <w:sz w:val="24"/>
          <w:szCs w:val="24"/>
        </w:rPr>
        <w:t xml:space="preserve">, </w:t>
      </w:r>
      <w:r w:rsidRPr="007945B3">
        <w:rPr>
          <w:rFonts w:cs="Arial"/>
          <w:noProof/>
          <w:color w:val="000000"/>
          <w:sz w:val="24"/>
          <w:szCs w:val="24"/>
        </w:rPr>
        <w:t>Breakfast</w:t>
      </w:r>
      <w:r w:rsidRPr="007945B3">
        <w:rPr>
          <w:rFonts w:cs="Arial"/>
          <w:color w:val="000000"/>
          <w:sz w:val="24"/>
          <w:szCs w:val="24"/>
        </w:rPr>
        <w:t xml:space="preserve">, </w:t>
      </w:r>
      <w:r w:rsidRPr="007945B3">
        <w:rPr>
          <w:rFonts w:cs="Arial"/>
          <w:noProof/>
          <w:color w:val="000000"/>
          <w:sz w:val="24"/>
          <w:szCs w:val="24"/>
        </w:rPr>
        <w:t>112 Blatt Building</w:t>
      </w:r>
      <w:r w:rsidRPr="007945B3">
        <w:rPr>
          <w:rFonts w:cs="Arial"/>
          <w:color w:val="000000"/>
          <w:sz w:val="24"/>
          <w:szCs w:val="24"/>
        </w:rPr>
        <w:t xml:space="preserve">, hosted by the </w:t>
      </w:r>
      <w:r w:rsidRPr="007945B3">
        <w:rPr>
          <w:rFonts w:cs="Arial"/>
          <w:b/>
          <w:bCs/>
          <w:noProof/>
          <w:color w:val="000000"/>
          <w:sz w:val="24"/>
          <w:szCs w:val="24"/>
        </w:rPr>
        <w:t>ASSOCIATION OF COSMETOLOGY SALON PROFESSIONALS</w:t>
      </w:r>
    </w:p>
    <w:p w14:paraId="460B3500" w14:textId="77777777" w:rsidR="00590425" w:rsidRDefault="00590425" w:rsidP="00590425">
      <w:pPr>
        <w:jc w:val="left"/>
        <w:rPr>
          <w:rFonts w:cs="Arial"/>
          <w:color w:val="000000"/>
          <w:sz w:val="24"/>
          <w:szCs w:val="24"/>
        </w:rPr>
      </w:pPr>
      <w:r>
        <w:rPr>
          <w:rFonts w:cs="Arial"/>
          <w:color w:val="000000"/>
          <w:sz w:val="24"/>
          <w:szCs w:val="24"/>
        </w:rPr>
        <w:t>(Accepted--February 24, 2025)</w:t>
      </w:r>
    </w:p>
    <w:p w14:paraId="36FD2CAC" w14:textId="77777777" w:rsidR="00590425" w:rsidRPr="007945B3" w:rsidRDefault="00590425" w:rsidP="00590425">
      <w:pPr>
        <w:jc w:val="left"/>
        <w:rPr>
          <w:rFonts w:cs="Arial"/>
          <w:color w:val="000000"/>
          <w:sz w:val="24"/>
          <w:szCs w:val="24"/>
        </w:rPr>
      </w:pPr>
    </w:p>
    <w:p w14:paraId="29A79D00" w14:textId="77777777" w:rsidR="00590425" w:rsidRPr="007945B3" w:rsidRDefault="00590425" w:rsidP="00590425">
      <w:pPr>
        <w:jc w:val="left"/>
        <w:rPr>
          <w:rFonts w:cs="Arial"/>
          <w:b/>
          <w:bCs/>
          <w:color w:val="000000"/>
          <w:sz w:val="24"/>
          <w:szCs w:val="24"/>
        </w:rPr>
      </w:pPr>
      <w:r w:rsidRPr="007945B3">
        <w:rPr>
          <w:rFonts w:cs="Arial"/>
          <w:b/>
          <w:bCs/>
          <w:noProof/>
          <w:color w:val="000000"/>
          <w:sz w:val="24"/>
          <w:szCs w:val="24"/>
        </w:rPr>
        <w:t>Wednesday, March 5</w:t>
      </w:r>
      <w:r w:rsidRPr="007945B3">
        <w:rPr>
          <w:rFonts w:cs="Arial"/>
          <w:b/>
          <w:bCs/>
          <w:color w:val="000000"/>
          <w:sz w:val="24"/>
          <w:szCs w:val="24"/>
        </w:rPr>
        <w:t xml:space="preserve">, 2025 – </w:t>
      </w:r>
      <w:r w:rsidRPr="007945B3">
        <w:rPr>
          <w:rFonts w:cs="Arial"/>
          <w:b/>
          <w:bCs/>
          <w:noProof/>
          <w:color w:val="000000"/>
          <w:sz w:val="24"/>
          <w:szCs w:val="24"/>
        </w:rPr>
        <w:t>11:30 a.m. - 2:00 p.m.</w:t>
      </w:r>
    </w:p>
    <w:p w14:paraId="1E3ECCAA" w14:textId="77777777" w:rsidR="00590425" w:rsidRPr="007945B3" w:rsidRDefault="00590425" w:rsidP="00590425">
      <w:pPr>
        <w:jc w:val="left"/>
        <w:rPr>
          <w:rFonts w:cs="Arial"/>
          <w:color w:val="000000"/>
          <w:sz w:val="24"/>
          <w:szCs w:val="24"/>
        </w:rPr>
      </w:pPr>
      <w:r w:rsidRPr="007945B3">
        <w:rPr>
          <w:rFonts w:cs="Arial"/>
          <w:noProof/>
          <w:color w:val="000000"/>
          <w:sz w:val="24"/>
          <w:szCs w:val="24"/>
        </w:rPr>
        <w:t>Members and Staff</w:t>
      </w:r>
      <w:r w:rsidRPr="007945B3">
        <w:rPr>
          <w:rFonts w:cs="Arial"/>
          <w:color w:val="000000"/>
          <w:sz w:val="24"/>
          <w:szCs w:val="24"/>
        </w:rPr>
        <w:t xml:space="preserve">, </w:t>
      </w:r>
      <w:r w:rsidRPr="007945B3">
        <w:rPr>
          <w:rFonts w:cs="Arial"/>
          <w:noProof/>
          <w:color w:val="000000"/>
          <w:sz w:val="24"/>
          <w:szCs w:val="24"/>
        </w:rPr>
        <w:t>Luncheon</w:t>
      </w:r>
      <w:r w:rsidRPr="007945B3">
        <w:rPr>
          <w:rFonts w:cs="Arial"/>
          <w:color w:val="000000"/>
          <w:sz w:val="24"/>
          <w:szCs w:val="24"/>
        </w:rPr>
        <w:t xml:space="preserve">, </w:t>
      </w:r>
      <w:r w:rsidRPr="007945B3">
        <w:rPr>
          <w:rFonts w:cs="Arial"/>
          <w:noProof/>
          <w:color w:val="000000"/>
          <w:sz w:val="24"/>
          <w:szCs w:val="24"/>
        </w:rPr>
        <w:t>112 Blatt Building</w:t>
      </w:r>
      <w:r w:rsidRPr="007945B3">
        <w:rPr>
          <w:rFonts w:cs="Arial"/>
          <w:color w:val="000000"/>
          <w:sz w:val="24"/>
          <w:szCs w:val="24"/>
        </w:rPr>
        <w:t xml:space="preserve">, hosted by the </w:t>
      </w:r>
      <w:r w:rsidRPr="007945B3">
        <w:rPr>
          <w:rFonts w:cs="Arial"/>
          <w:b/>
          <w:bCs/>
          <w:noProof/>
          <w:color w:val="000000"/>
          <w:sz w:val="24"/>
          <w:szCs w:val="24"/>
        </w:rPr>
        <w:t>SOUTH CAROLINA PRIMARY HEALTHCARE ASSOCIATION</w:t>
      </w:r>
    </w:p>
    <w:p w14:paraId="6A3E4A0E" w14:textId="77777777" w:rsidR="00590425" w:rsidRDefault="00590425" w:rsidP="00590425">
      <w:pPr>
        <w:jc w:val="left"/>
        <w:rPr>
          <w:rFonts w:cs="Arial"/>
          <w:color w:val="000000"/>
          <w:sz w:val="24"/>
          <w:szCs w:val="24"/>
        </w:rPr>
      </w:pPr>
      <w:r w:rsidRPr="007945B3">
        <w:rPr>
          <w:rFonts w:cs="Arial"/>
          <w:color w:val="000000"/>
          <w:sz w:val="24"/>
          <w:szCs w:val="24"/>
        </w:rPr>
        <w:tab/>
      </w:r>
      <w:r>
        <w:rPr>
          <w:rFonts w:cs="Arial"/>
          <w:color w:val="000000"/>
          <w:sz w:val="24"/>
          <w:szCs w:val="24"/>
        </w:rPr>
        <w:t>(Accepted--February 24, 2025)</w:t>
      </w:r>
    </w:p>
    <w:p w14:paraId="72ABF30B" w14:textId="77777777" w:rsidR="00590425" w:rsidRPr="007945B3" w:rsidRDefault="00590425" w:rsidP="00590425">
      <w:pPr>
        <w:jc w:val="left"/>
        <w:rPr>
          <w:rFonts w:cs="Arial"/>
          <w:color w:val="000000"/>
          <w:sz w:val="24"/>
          <w:szCs w:val="24"/>
        </w:rPr>
      </w:pPr>
    </w:p>
    <w:p w14:paraId="4997E5C8" w14:textId="77777777" w:rsidR="00590425" w:rsidRPr="007945B3" w:rsidRDefault="00590425" w:rsidP="00445049">
      <w:pPr>
        <w:keepNext/>
        <w:keepLines/>
        <w:jc w:val="left"/>
        <w:rPr>
          <w:rFonts w:cs="Arial"/>
          <w:b/>
          <w:bCs/>
          <w:color w:val="000000"/>
          <w:sz w:val="24"/>
          <w:szCs w:val="24"/>
        </w:rPr>
      </w:pPr>
      <w:r w:rsidRPr="007945B3">
        <w:rPr>
          <w:rFonts w:cs="Arial"/>
          <w:b/>
          <w:bCs/>
          <w:noProof/>
          <w:color w:val="000000"/>
          <w:sz w:val="24"/>
          <w:szCs w:val="24"/>
        </w:rPr>
        <w:lastRenderedPageBreak/>
        <w:t>Wednesday, March 5</w:t>
      </w:r>
      <w:r w:rsidRPr="007945B3">
        <w:rPr>
          <w:rFonts w:cs="Arial"/>
          <w:b/>
          <w:bCs/>
          <w:color w:val="000000"/>
          <w:sz w:val="24"/>
          <w:szCs w:val="24"/>
        </w:rPr>
        <w:t xml:space="preserve">, 2025 – </w:t>
      </w:r>
      <w:r w:rsidRPr="007945B3">
        <w:rPr>
          <w:rFonts w:cs="Arial"/>
          <w:b/>
          <w:bCs/>
          <w:noProof/>
          <w:color w:val="000000"/>
          <w:sz w:val="24"/>
          <w:szCs w:val="24"/>
        </w:rPr>
        <w:t>6:00 - 8:00 p.m.</w:t>
      </w:r>
    </w:p>
    <w:p w14:paraId="6356FC00" w14:textId="77777777" w:rsidR="00590425" w:rsidRPr="007945B3" w:rsidRDefault="00590425" w:rsidP="00445049">
      <w:pPr>
        <w:keepNext/>
        <w:keepLines/>
        <w:jc w:val="left"/>
        <w:rPr>
          <w:rFonts w:cs="Arial"/>
          <w:color w:val="000000"/>
          <w:sz w:val="24"/>
          <w:szCs w:val="24"/>
        </w:rPr>
      </w:pPr>
      <w:r w:rsidRPr="007945B3">
        <w:rPr>
          <w:rFonts w:cs="Arial"/>
          <w:noProof/>
          <w:color w:val="000000"/>
          <w:sz w:val="24"/>
          <w:szCs w:val="24"/>
        </w:rPr>
        <w:t>Members and Staff</w:t>
      </w:r>
      <w:r w:rsidRPr="007945B3">
        <w:rPr>
          <w:rFonts w:cs="Arial"/>
          <w:color w:val="000000"/>
          <w:sz w:val="24"/>
          <w:szCs w:val="24"/>
        </w:rPr>
        <w:t xml:space="preserve">, </w:t>
      </w:r>
      <w:r w:rsidRPr="007945B3">
        <w:rPr>
          <w:rFonts w:cs="Arial"/>
          <w:noProof/>
          <w:color w:val="000000"/>
          <w:sz w:val="24"/>
          <w:szCs w:val="24"/>
        </w:rPr>
        <w:t>Reception</w:t>
      </w:r>
      <w:r w:rsidRPr="007945B3">
        <w:rPr>
          <w:rFonts w:cs="Arial"/>
          <w:color w:val="000000"/>
          <w:sz w:val="24"/>
          <w:szCs w:val="24"/>
        </w:rPr>
        <w:t xml:space="preserve">, </w:t>
      </w:r>
      <w:r w:rsidRPr="007945B3">
        <w:rPr>
          <w:rFonts w:cs="Arial"/>
          <w:noProof/>
          <w:color w:val="000000"/>
          <w:sz w:val="24"/>
          <w:szCs w:val="24"/>
        </w:rPr>
        <w:t>1208 Washington Place, 1208 Washington Street</w:t>
      </w:r>
      <w:r w:rsidRPr="007945B3">
        <w:rPr>
          <w:rFonts w:cs="Arial"/>
          <w:color w:val="000000"/>
          <w:sz w:val="24"/>
          <w:szCs w:val="24"/>
        </w:rPr>
        <w:t xml:space="preserve">, hosted by </w:t>
      </w:r>
      <w:r w:rsidRPr="007945B3">
        <w:rPr>
          <w:rFonts w:cs="Arial"/>
          <w:b/>
          <w:bCs/>
          <w:noProof/>
          <w:color w:val="000000"/>
          <w:sz w:val="24"/>
          <w:szCs w:val="24"/>
        </w:rPr>
        <w:t>CLEMSON UNIVERSITY / CLEMSON ALUMNI ASSOCIATION / CLEMSON UNIVERSITY FOUNDATION</w:t>
      </w:r>
    </w:p>
    <w:p w14:paraId="1B0E7DBE" w14:textId="77777777" w:rsidR="00590425" w:rsidRDefault="00590425" w:rsidP="00445049">
      <w:pPr>
        <w:keepNext/>
        <w:keepLines/>
        <w:jc w:val="left"/>
        <w:rPr>
          <w:rFonts w:cs="Arial"/>
          <w:color w:val="000000"/>
          <w:sz w:val="24"/>
          <w:szCs w:val="24"/>
        </w:rPr>
      </w:pPr>
      <w:r>
        <w:rPr>
          <w:rFonts w:cs="Arial"/>
          <w:color w:val="000000"/>
          <w:sz w:val="24"/>
          <w:szCs w:val="24"/>
        </w:rPr>
        <w:t>(Accepted--February 24, 2025)</w:t>
      </w:r>
    </w:p>
    <w:p w14:paraId="15FAB186" w14:textId="77777777" w:rsidR="00590425" w:rsidRPr="007945B3" w:rsidRDefault="00590425" w:rsidP="00590425">
      <w:pPr>
        <w:jc w:val="left"/>
        <w:rPr>
          <w:rFonts w:cs="Arial"/>
          <w:color w:val="000000"/>
          <w:sz w:val="24"/>
          <w:szCs w:val="24"/>
        </w:rPr>
      </w:pPr>
    </w:p>
    <w:p w14:paraId="4D7930CE" w14:textId="77777777" w:rsidR="00590425" w:rsidRPr="007945B3" w:rsidRDefault="00590425" w:rsidP="00590425">
      <w:pPr>
        <w:jc w:val="left"/>
        <w:rPr>
          <w:rFonts w:cs="Arial"/>
          <w:b/>
          <w:bCs/>
          <w:color w:val="000000"/>
          <w:sz w:val="24"/>
          <w:szCs w:val="24"/>
        </w:rPr>
      </w:pPr>
      <w:r w:rsidRPr="007945B3">
        <w:rPr>
          <w:rFonts w:cs="Arial"/>
          <w:b/>
          <w:bCs/>
          <w:noProof/>
          <w:color w:val="000000"/>
          <w:sz w:val="24"/>
          <w:szCs w:val="24"/>
        </w:rPr>
        <w:t>Thursday, March 6</w:t>
      </w:r>
      <w:r w:rsidRPr="007945B3">
        <w:rPr>
          <w:rFonts w:cs="Arial"/>
          <w:b/>
          <w:bCs/>
          <w:color w:val="000000"/>
          <w:sz w:val="24"/>
          <w:szCs w:val="24"/>
        </w:rPr>
        <w:t xml:space="preserve">, 2025 – </w:t>
      </w:r>
      <w:r w:rsidRPr="007945B3">
        <w:rPr>
          <w:rFonts w:cs="Arial"/>
          <w:b/>
          <w:bCs/>
          <w:noProof/>
          <w:color w:val="000000"/>
          <w:sz w:val="24"/>
          <w:szCs w:val="24"/>
        </w:rPr>
        <w:t>8:00 - 10:00 a.m.</w:t>
      </w:r>
    </w:p>
    <w:p w14:paraId="3D52217B" w14:textId="77777777" w:rsidR="00590425" w:rsidRPr="007945B3" w:rsidRDefault="00590425" w:rsidP="00590425">
      <w:pPr>
        <w:jc w:val="left"/>
        <w:rPr>
          <w:rFonts w:cs="Arial"/>
          <w:color w:val="000000"/>
          <w:sz w:val="24"/>
          <w:szCs w:val="24"/>
        </w:rPr>
      </w:pPr>
      <w:r w:rsidRPr="007945B3">
        <w:rPr>
          <w:rFonts w:cs="Arial"/>
          <w:noProof/>
          <w:color w:val="000000"/>
          <w:sz w:val="24"/>
          <w:szCs w:val="24"/>
        </w:rPr>
        <w:t>Members and Staff</w:t>
      </w:r>
      <w:r w:rsidRPr="007945B3">
        <w:rPr>
          <w:rFonts w:cs="Arial"/>
          <w:color w:val="000000"/>
          <w:sz w:val="24"/>
          <w:szCs w:val="24"/>
        </w:rPr>
        <w:t xml:space="preserve">, </w:t>
      </w:r>
      <w:r w:rsidRPr="007945B3">
        <w:rPr>
          <w:rFonts w:cs="Arial"/>
          <w:noProof/>
          <w:color w:val="000000"/>
          <w:sz w:val="24"/>
          <w:szCs w:val="24"/>
        </w:rPr>
        <w:t>Breakfast</w:t>
      </w:r>
      <w:r w:rsidRPr="007945B3">
        <w:rPr>
          <w:rFonts w:cs="Arial"/>
          <w:color w:val="000000"/>
          <w:sz w:val="24"/>
          <w:szCs w:val="24"/>
        </w:rPr>
        <w:t xml:space="preserve">, </w:t>
      </w:r>
      <w:r w:rsidRPr="007945B3">
        <w:rPr>
          <w:rFonts w:cs="Arial"/>
          <w:noProof/>
          <w:color w:val="000000"/>
          <w:sz w:val="24"/>
          <w:szCs w:val="24"/>
        </w:rPr>
        <w:t>112 Blatt Building</w:t>
      </w:r>
      <w:r w:rsidRPr="007945B3">
        <w:rPr>
          <w:rFonts w:cs="Arial"/>
          <w:color w:val="000000"/>
          <w:sz w:val="24"/>
          <w:szCs w:val="24"/>
        </w:rPr>
        <w:t xml:space="preserve">, hosted by </w:t>
      </w:r>
      <w:r w:rsidRPr="007945B3">
        <w:rPr>
          <w:rFonts w:cs="Arial"/>
          <w:b/>
          <w:bCs/>
          <w:noProof/>
          <w:color w:val="000000"/>
          <w:sz w:val="24"/>
          <w:szCs w:val="24"/>
        </w:rPr>
        <w:t>LEADERSHIP SC</w:t>
      </w:r>
    </w:p>
    <w:p w14:paraId="12DB52F0" w14:textId="77777777" w:rsidR="00590425" w:rsidRDefault="00590425" w:rsidP="00590425">
      <w:pPr>
        <w:jc w:val="left"/>
        <w:rPr>
          <w:rFonts w:cs="Arial"/>
          <w:color w:val="000000"/>
          <w:sz w:val="24"/>
          <w:szCs w:val="24"/>
        </w:rPr>
      </w:pPr>
      <w:r w:rsidRPr="007945B3">
        <w:rPr>
          <w:rFonts w:cs="Arial"/>
          <w:color w:val="000000"/>
          <w:sz w:val="24"/>
          <w:szCs w:val="24"/>
        </w:rPr>
        <w:tab/>
      </w:r>
      <w:r>
        <w:rPr>
          <w:rFonts w:cs="Arial"/>
          <w:color w:val="000000"/>
          <w:sz w:val="24"/>
          <w:szCs w:val="24"/>
        </w:rPr>
        <w:t>(Accepted--February 24, 2025)</w:t>
      </w:r>
    </w:p>
    <w:p w14:paraId="03098035" w14:textId="77777777" w:rsidR="00590425" w:rsidRDefault="00590425" w:rsidP="00590425">
      <w:pPr>
        <w:jc w:val="left"/>
        <w:rPr>
          <w:rFonts w:cs="Arial"/>
          <w:color w:val="000000"/>
          <w:sz w:val="24"/>
          <w:szCs w:val="24"/>
        </w:rPr>
      </w:pPr>
    </w:p>
    <w:p w14:paraId="1E881B84" w14:textId="77777777" w:rsidR="00590425" w:rsidRPr="007945B3" w:rsidRDefault="00590425" w:rsidP="00590425">
      <w:pPr>
        <w:jc w:val="left"/>
        <w:rPr>
          <w:rFonts w:cs="Arial"/>
          <w:b/>
          <w:bCs/>
          <w:color w:val="000000"/>
          <w:sz w:val="24"/>
          <w:szCs w:val="24"/>
        </w:rPr>
      </w:pPr>
      <w:r w:rsidRPr="007945B3">
        <w:rPr>
          <w:rFonts w:cs="Arial"/>
          <w:b/>
          <w:bCs/>
          <w:noProof/>
          <w:color w:val="000000"/>
          <w:sz w:val="24"/>
          <w:szCs w:val="24"/>
        </w:rPr>
        <w:t>Thursday, March 6</w:t>
      </w:r>
      <w:r w:rsidRPr="007945B3">
        <w:rPr>
          <w:rFonts w:cs="Arial"/>
          <w:b/>
          <w:bCs/>
          <w:color w:val="000000"/>
          <w:sz w:val="24"/>
          <w:szCs w:val="24"/>
        </w:rPr>
        <w:t xml:space="preserve">, 2025 – </w:t>
      </w:r>
      <w:r w:rsidRPr="007945B3">
        <w:rPr>
          <w:rFonts w:cs="Arial"/>
          <w:b/>
          <w:bCs/>
          <w:noProof/>
          <w:color w:val="000000"/>
          <w:sz w:val="24"/>
          <w:szCs w:val="24"/>
        </w:rPr>
        <w:t>11:30 a.m. - 2:00 p.m.</w:t>
      </w:r>
    </w:p>
    <w:p w14:paraId="66945B83" w14:textId="77777777" w:rsidR="00590425" w:rsidRPr="007945B3" w:rsidRDefault="00590425" w:rsidP="00590425">
      <w:pPr>
        <w:jc w:val="left"/>
        <w:rPr>
          <w:rFonts w:cs="Arial"/>
          <w:color w:val="000000"/>
          <w:sz w:val="24"/>
          <w:szCs w:val="24"/>
        </w:rPr>
      </w:pPr>
      <w:r w:rsidRPr="007945B3">
        <w:rPr>
          <w:rFonts w:cs="Arial"/>
          <w:noProof/>
          <w:color w:val="000000"/>
          <w:sz w:val="24"/>
          <w:szCs w:val="24"/>
        </w:rPr>
        <w:t>Members and Staff</w:t>
      </w:r>
      <w:r w:rsidRPr="007945B3">
        <w:rPr>
          <w:rFonts w:cs="Arial"/>
          <w:color w:val="000000"/>
          <w:sz w:val="24"/>
          <w:szCs w:val="24"/>
        </w:rPr>
        <w:t xml:space="preserve">, </w:t>
      </w:r>
      <w:r w:rsidRPr="007945B3">
        <w:rPr>
          <w:rFonts w:cs="Arial"/>
          <w:noProof/>
          <w:color w:val="000000"/>
          <w:sz w:val="24"/>
          <w:szCs w:val="24"/>
        </w:rPr>
        <w:t>Luncheon</w:t>
      </w:r>
      <w:r w:rsidRPr="007945B3">
        <w:rPr>
          <w:rFonts w:cs="Arial"/>
          <w:color w:val="000000"/>
          <w:sz w:val="24"/>
          <w:szCs w:val="24"/>
        </w:rPr>
        <w:t xml:space="preserve">, </w:t>
      </w:r>
      <w:r w:rsidRPr="007945B3">
        <w:rPr>
          <w:rFonts w:cs="Arial"/>
          <w:noProof/>
          <w:color w:val="000000"/>
          <w:sz w:val="24"/>
          <w:szCs w:val="24"/>
        </w:rPr>
        <w:t>State House Grounds</w:t>
      </w:r>
      <w:r w:rsidRPr="007945B3">
        <w:rPr>
          <w:rFonts w:cs="Arial"/>
          <w:color w:val="000000"/>
          <w:sz w:val="24"/>
          <w:szCs w:val="24"/>
        </w:rPr>
        <w:t xml:space="preserve">, hosted by the </w:t>
      </w:r>
      <w:r w:rsidRPr="007945B3">
        <w:rPr>
          <w:rFonts w:cs="Arial"/>
          <w:b/>
          <w:bCs/>
          <w:noProof/>
          <w:color w:val="000000"/>
          <w:sz w:val="24"/>
          <w:szCs w:val="24"/>
        </w:rPr>
        <w:t>SOUTH CAROLINA HOSPITAL ASSOCIATION</w:t>
      </w:r>
    </w:p>
    <w:p w14:paraId="6487A926" w14:textId="77777777" w:rsidR="00590425" w:rsidRDefault="00590425" w:rsidP="00590425">
      <w:pPr>
        <w:jc w:val="left"/>
        <w:rPr>
          <w:rFonts w:cs="Arial"/>
          <w:color w:val="000000"/>
          <w:sz w:val="24"/>
          <w:szCs w:val="24"/>
        </w:rPr>
      </w:pPr>
      <w:r>
        <w:rPr>
          <w:rFonts w:cs="Arial"/>
          <w:color w:val="000000"/>
          <w:sz w:val="24"/>
          <w:szCs w:val="24"/>
        </w:rPr>
        <w:t>(Accepted--February 24, 2025)</w:t>
      </w:r>
    </w:p>
    <w:p w14:paraId="4370FA9C" w14:textId="77777777" w:rsidR="00590425" w:rsidRPr="007945B3" w:rsidRDefault="00590425" w:rsidP="00590425">
      <w:pPr>
        <w:pStyle w:val="CALENDARHISTORY"/>
      </w:pPr>
      <w:r w:rsidRPr="007945B3">
        <w:tab/>
      </w:r>
    </w:p>
    <w:p w14:paraId="710B0C7B" w14:textId="77777777" w:rsidR="00590425" w:rsidRPr="007945B3" w:rsidRDefault="00590425" w:rsidP="00590425">
      <w:pPr>
        <w:jc w:val="left"/>
        <w:rPr>
          <w:rFonts w:cs="Arial"/>
          <w:b/>
          <w:bCs/>
          <w:color w:val="000000"/>
          <w:sz w:val="24"/>
          <w:szCs w:val="24"/>
        </w:rPr>
      </w:pPr>
      <w:r w:rsidRPr="007945B3">
        <w:rPr>
          <w:rFonts w:cs="Arial"/>
          <w:b/>
          <w:bCs/>
          <w:noProof/>
          <w:color w:val="000000"/>
          <w:sz w:val="24"/>
          <w:szCs w:val="24"/>
        </w:rPr>
        <w:t>Tuesday, March 25</w:t>
      </w:r>
      <w:r w:rsidRPr="007945B3">
        <w:rPr>
          <w:rFonts w:cs="Arial"/>
          <w:b/>
          <w:bCs/>
          <w:color w:val="000000"/>
          <w:sz w:val="24"/>
          <w:szCs w:val="24"/>
        </w:rPr>
        <w:t xml:space="preserve">, 2025 – </w:t>
      </w:r>
      <w:r w:rsidRPr="007945B3">
        <w:rPr>
          <w:rFonts w:cs="Arial"/>
          <w:b/>
          <w:bCs/>
          <w:noProof/>
          <w:color w:val="000000"/>
          <w:sz w:val="24"/>
          <w:szCs w:val="24"/>
        </w:rPr>
        <w:t>5:00 - 8:00 p.m.</w:t>
      </w:r>
    </w:p>
    <w:p w14:paraId="4FEAAC51" w14:textId="77777777" w:rsidR="00590425" w:rsidRPr="007945B3" w:rsidRDefault="00590425" w:rsidP="00590425">
      <w:pPr>
        <w:jc w:val="left"/>
        <w:rPr>
          <w:rFonts w:cs="Arial"/>
          <w:color w:val="000000"/>
          <w:sz w:val="24"/>
          <w:szCs w:val="24"/>
        </w:rPr>
      </w:pPr>
      <w:r w:rsidRPr="007945B3">
        <w:rPr>
          <w:rFonts w:cs="Arial"/>
          <w:noProof/>
          <w:color w:val="000000"/>
          <w:sz w:val="24"/>
          <w:szCs w:val="24"/>
        </w:rPr>
        <w:t>Members, Staff, &amp; Families</w:t>
      </w:r>
      <w:r w:rsidRPr="007945B3">
        <w:rPr>
          <w:rFonts w:cs="Arial"/>
          <w:color w:val="000000"/>
          <w:sz w:val="24"/>
          <w:szCs w:val="24"/>
        </w:rPr>
        <w:t xml:space="preserve">, </w:t>
      </w:r>
      <w:r w:rsidRPr="007945B3">
        <w:rPr>
          <w:rFonts w:cs="Arial"/>
          <w:noProof/>
          <w:color w:val="000000"/>
          <w:sz w:val="24"/>
          <w:szCs w:val="24"/>
        </w:rPr>
        <w:t>Reception</w:t>
      </w:r>
      <w:r w:rsidRPr="007945B3">
        <w:rPr>
          <w:rFonts w:cs="Arial"/>
          <w:color w:val="000000"/>
          <w:sz w:val="24"/>
          <w:szCs w:val="24"/>
        </w:rPr>
        <w:t xml:space="preserve">, </w:t>
      </w:r>
      <w:r w:rsidRPr="007945B3">
        <w:rPr>
          <w:rFonts w:cs="Arial"/>
          <w:noProof/>
          <w:color w:val="000000"/>
          <w:sz w:val="24"/>
          <w:szCs w:val="24"/>
        </w:rPr>
        <w:t>Founders Park, 431 Williams Street</w:t>
      </w:r>
      <w:r w:rsidRPr="007945B3">
        <w:rPr>
          <w:rFonts w:cs="Arial"/>
          <w:color w:val="000000"/>
          <w:sz w:val="24"/>
          <w:szCs w:val="24"/>
        </w:rPr>
        <w:t xml:space="preserve">, hosted by </w:t>
      </w:r>
      <w:r w:rsidRPr="007945B3">
        <w:rPr>
          <w:rFonts w:cs="Arial"/>
          <w:b/>
          <w:bCs/>
          <w:noProof/>
          <w:color w:val="000000"/>
          <w:sz w:val="24"/>
          <w:szCs w:val="24"/>
        </w:rPr>
        <w:t>BLUE CROSS/BLUE SHIELD OF SOUTH CAROLINA “LEGISLATIVE SOFTBALL GAME”</w:t>
      </w:r>
    </w:p>
    <w:p w14:paraId="78E16CF9" w14:textId="77777777" w:rsidR="00590425" w:rsidRDefault="00590425" w:rsidP="00590425">
      <w:pPr>
        <w:jc w:val="left"/>
        <w:rPr>
          <w:rFonts w:cs="Arial"/>
          <w:color w:val="000000"/>
          <w:sz w:val="24"/>
          <w:szCs w:val="24"/>
        </w:rPr>
      </w:pPr>
      <w:r w:rsidRPr="007945B3">
        <w:rPr>
          <w:rFonts w:cs="Arial"/>
          <w:color w:val="000000"/>
          <w:sz w:val="24"/>
          <w:szCs w:val="24"/>
        </w:rPr>
        <w:tab/>
      </w:r>
      <w:r>
        <w:rPr>
          <w:rFonts w:cs="Arial"/>
          <w:color w:val="000000"/>
          <w:sz w:val="24"/>
          <w:szCs w:val="24"/>
        </w:rPr>
        <w:t>(Accepted--February 24, 2025)</w:t>
      </w:r>
    </w:p>
    <w:p w14:paraId="7B1E8C95" w14:textId="77777777" w:rsidR="00590425" w:rsidRPr="007945B3" w:rsidRDefault="00590425" w:rsidP="00590425">
      <w:pPr>
        <w:jc w:val="left"/>
        <w:rPr>
          <w:rFonts w:cs="Arial"/>
          <w:color w:val="000000"/>
          <w:sz w:val="24"/>
          <w:szCs w:val="24"/>
        </w:rPr>
      </w:pPr>
    </w:p>
    <w:p w14:paraId="5E042158" w14:textId="77777777" w:rsidR="00590425" w:rsidRPr="007945B3" w:rsidRDefault="00590425" w:rsidP="00590425">
      <w:pPr>
        <w:jc w:val="left"/>
        <w:rPr>
          <w:rFonts w:cs="Arial"/>
          <w:b/>
          <w:bCs/>
          <w:color w:val="000000"/>
          <w:sz w:val="24"/>
          <w:szCs w:val="24"/>
        </w:rPr>
      </w:pPr>
      <w:r w:rsidRPr="007945B3">
        <w:rPr>
          <w:rFonts w:cs="Arial"/>
          <w:b/>
          <w:bCs/>
          <w:noProof/>
          <w:color w:val="000000"/>
          <w:sz w:val="24"/>
          <w:szCs w:val="24"/>
        </w:rPr>
        <w:t>Wednesday, March 26</w:t>
      </w:r>
      <w:r w:rsidRPr="007945B3">
        <w:rPr>
          <w:rFonts w:cs="Arial"/>
          <w:b/>
          <w:bCs/>
          <w:color w:val="000000"/>
          <w:sz w:val="24"/>
          <w:szCs w:val="24"/>
        </w:rPr>
        <w:t xml:space="preserve">, 2025 – </w:t>
      </w:r>
      <w:r w:rsidRPr="007945B3">
        <w:rPr>
          <w:rFonts w:cs="Arial"/>
          <w:b/>
          <w:bCs/>
          <w:noProof/>
          <w:color w:val="000000"/>
          <w:sz w:val="24"/>
          <w:szCs w:val="24"/>
        </w:rPr>
        <w:t>8:00 - 10:00 a.m.</w:t>
      </w:r>
    </w:p>
    <w:p w14:paraId="5F80187D" w14:textId="77777777" w:rsidR="00590425" w:rsidRPr="007945B3" w:rsidRDefault="00590425" w:rsidP="00590425">
      <w:pPr>
        <w:jc w:val="left"/>
        <w:rPr>
          <w:rFonts w:cs="Arial"/>
          <w:color w:val="000000"/>
          <w:sz w:val="24"/>
          <w:szCs w:val="24"/>
        </w:rPr>
      </w:pPr>
      <w:r w:rsidRPr="007945B3">
        <w:rPr>
          <w:rFonts w:cs="Arial"/>
          <w:noProof/>
          <w:color w:val="000000"/>
          <w:sz w:val="24"/>
          <w:szCs w:val="24"/>
        </w:rPr>
        <w:t>Members and Staff</w:t>
      </w:r>
      <w:r w:rsidRPr="007945B3">
        <w:rPr>
          <w:rFonts w:cs="Arial"/>
          <w:color w:val="000000"/>
          <w:sz w:val="24"/>
          <w:szCs w:val="24"/>
        </w:rPr>
        <w:t xml:space="preserve">, </w:t>
      </w:r>
      <w:r w:rsidRPr="007945B3">
        <w:rPr>
          <w:rFonts w:cs="Arial"/>
          <w:noProof/>
          <w:color w:val="000000"/>
          <w:sz w:val="24"/>
          <w:szCs w:val="24"/>
        </w:rPr>
        <w:t>Breakfast</w:t>
      </w:r>
      <w:r w:rsidRPr="007945B3">
        <w:rPr>
          <w:rFonts w:cs="Arial"/>
          <w:color w:val="000000"/>
          <w:sz w:val="24"/>
          <w:szCs w:val="24"/>
        </w:rPr>
        <w:t xml:space="preserve">, </w:t>
      </w:r>
      <w:r w:rsidRPr="007945B3">
        <w:rPr>
          <w:rFonts w:cs="Arial"/>
          <w:noProof/>
          <w:color w:val="000000"/>
          <w:sz w:val="24"/>
          <w:szCs w:val="24"/>
        </w:rPr>
        <w:t>112 Blatt Building</w:t>
      </w:r>
      <w:r w:rsidRPr="007945B3">
        <w:rPr>
          <w:rFonts w:cs="Arial"/>
          <w:color w:val="000000"/>
          <w:sz w:val="24"/>
          <w:szCs w:val="24"/>
        </w:rPr>
        <w:t xml:space="preserve">, hosted by the </w:t>
      </w:r>
      <w:r w:rsidRPr="007945B3">
        <w:rPr>
          <w:rFonts w:cs="Arial"/>
          <w:b/>
          <w:bCs/>
          <w:noProof/>
          <w:color w:val="000000"/>
          <w:sz w:val="24"/>
          <w:szCs w:val="24"/>
        </w:rPr>
        <w:t>SOUTH CAROLINA BROADCASTERS ASSOCIATION</w:t>
      </w:r>
    </w:p>
    <w:p w14:paraId="50386659" w14:textId="77777777" w:rsidR="00590425" w:rsidRDefault="00590425" w:rsidP="00590425">
      <w:pPr>
        <w:jc w:val="left"/>
        <w:rPr>
          <w:rFonts w:cs="Arial"/>
          <w:color w:val="000000"/>
          <w:sz w:val="24"/>
          <w:szCs w:val="24"/>
        </w:rPr>
      </w:pPr>
      <w:r w:rsidRPr="007945B3">
        <w:rPr>
          <w:rFonts w:cs="Arial"/>
          <w:color w:val="000000"/>
          <w:sz w:val="24"/>
          <w:szCs w:val="24"/>
        </w:rPr>
        <w:tab/>
      </w:r>
      <w:r>
        <w:rPr>
          <w:rFonts w:cs="Arial"/>
          <w:color w:val="000000"/>
          <w:sz w:val="24"/>
          <w:szCs w:val="24"/>
        </w:rPr>
        <w:t>(Accepted--February 24, 2025)</w:t>
      </w:r>
    </w:p>
    <w:p w14:paraId="1EBB569A" w14:textId="77777777" w:rsidR="00590425" w:rsidRPr="007945B3" w:rsidRDefault="00590425" w:rsidP="00590425">
      <w:pPr>
        <w:jc w:val="left"/>
        <w:rPr>
          <w:rFonts w:cs="Arial"/>
          <w:color w:val="000000"/>
          <w:sz w:val="24"/>
          <w:szCs w:val="24"/>
        </w:rPr>
      </w:pPr>
    </w:p>
    <w:p w14:paraId="13F60580" w14:textId="77777777" w:rsidR="00590425" w:rsidRPr="007945B3" w:rsidRDefault="00590425" w:rsidP="00590425">
      <w:pPr>
        <w:jc w:val="left"/>
        <w:rPr>
          <w:rFonts w:cs="Arial"/>
          <w:b/>
          <w:bCs/>
          <w:color w:val="000000"/>
          <w:sz w:val="24"/>
          <w:szCs w:val="24"/>
        </w:rPr>
      </w:pPr>
      <w:r w:rsidRPr="007945B3">
        <w:rPr>
          <w:rFonts w:cs="Arial"/>
          <w:b/>
          <w:bCs/>
          <w:noProof/>
          <w:color w:val="000000"/>
          <w:sz w:val="24"/>
          <w:szCs w:val="24"/>
        </w:rPr>
        <w:t>Wednesday, March 26</w:t>
      </w:r>
      <w:r w:rsidRPr="007945B3">
        <w:rPr>
          <w:rFonts w:cs="Arial"/>
          <w:b/>
          <w:bCs/>
          <w:color w:val="000000"/>
          <w:sz w:val="24"/>
          <w:szCs w:val="24"/>
        </w:rPr>
        <w:t xml:space="preserve">, 2025 – </w:t>
      </w:r>
      <w:r w:rsidRPr="007945B3">
        <w:rPr>
          <w:rFonts w:cs="Arial"/>
          <w:b/>
          <w:bCs/>
          <w:noProof/>
          <w:color w:val="000000"/>
          <w:sz w:val="24"/>
          <w:szCs w:val="24"/>
        </w:rPr>
        <w:t>11:30 a.m. - 2:00 p.m.</w:t>
      </w:r>
    </w:p>
    <w:p w14:paraId="603DB1C6" w14:textId="77777777" w:rsidR="00590425" w:rsidRPr="007945B3" w:rsidRDefault="00590425" w:rsidP="00590425">
      <w:pPr>
        <w:jc w:val="left"/>
        <w:rPr>
          <w:rFonts w:cs="Arial"/>
          <w:color w:val="000000"/>
          <w:sz w:val="24"/>
          <w:szCs w:val="24"/>
        </w:rPr>
      </w:pPr>
      <w:r w:rsidRPr="007945B3">
        <w:rPr>
          <w:rFonts w:cs="Arial"/>
          <w:noProof/>
          <w:color w:val="000000"/>
          <w:sz w:val="24"/>
          <w:szCs w:val="24"/>
        </w:rPr>
        <w:t>Members and Staff</w:t>
      </w:r>
      <w:r w:rsidRPr="007945B3">
        <w:rPr>
          <w:rFonts w:cs="Arial"/>
          <w:color w:val="000000"/>
          <w:sz w:val="24"/>
          <w:szCs w:val="24"/>
        </w:rPr>
        <w:t xml:space="preserve">, </w:t>
      </w:r>
      <w:r w:rsidRPr="007945B3">
        <w:rPr>
          <w:rFonts w:cs="Arial"/>
          <w:noProof/>
          <w:color w:val="000000"/>
          <w:sz w:val="24"/>
          <w:szCs w:val="24"/>
        </w:rPr>
        <w:t>Luncheon</w:t>
      </w:r>
      <w:r w:rsidRPr="007945B3">
        <w:rPr>
          <w:rFonts w:cs="Arial"/>
          <w:color w:val="000000"/>
          <w:sz w:val="24"/>
          <w:szCs w:val="24"/>
        </w:rPr>
        <w:t xml:space="preserve">, </w:t>
      </w:r>
      <w:r w:rsidRPr="007945B3">
        <w:rPr>
          <w:rFonts w:cs="Arial"/>
          <w:noProof/>
          <w:color w:val="000000"/>
          <w:sz w:val="24"/>
          <w:szCs w:val="24"/>
        </w:rPr>
        <w:t>State House Grounds</w:t>
      </w:r>
      <w:r w:rsidRPr="007945B3">
        <w:rPr>
          <w:rFonts w:cs="Arial"/>
          <w:color w:val="000000"/>
          <w:sz w:val="24"/>
          <w:szCs w:val="24"/>
        </w:rPr>
        <w:t xml:space="preserve">, hosted by the </w:t>
      </w:r>
      <w:r w:rsidRPr="007945B3">
        <w:rPr>
          <w:rFonts w:cs="Arial"/>
          <w:b/>
          <w:bCs/>
          <w:noProof/>
          <w:color w:val="000000"/>
          <w:sz w:val="24"/>
          <w:szCs w:val="24"/>
        </w:rPr>
        <w:t>SOUTH CAROLINA STATE FIREFIGHTERS' ASSOCIATION</w:t>
      </w:r>
    </w:p>
    <w:p w14:paraId="39D9F490" w14:textId="77777777" w:rsidR="00590425" w:rsidRDefault="00590425" w:rsidP="00590425">
      <w:pPr>
        <w:jc w:val="left"/>
        <w:rPr>
          <w:rFonts w:cs="Arial"/>
          <w:color w:val="000000"/>
          <w:sz w:val="24"/>
          <w:szCs w:val="24"/>
        </w:rPr>
      </w:pPr>
      <w:r>
        <w:rPr>
          <w:rFonts w:cs="Arial"/>
          <w:color w:val="000000"/>
          <w:sz w:val="24"/>
          <w:szCs w:val="24"/>
        </w:rPr>
        <w:t>(Accepted--February 24, 2025)</w:t>
      </w:r>
    </w:p>
    <w:p w14:paraId="798806E9" w14:textId="77777777" w:rsidR="00590425" w:rsidRPr="007945B3" w:rsidRDefault="00590425" w:rsidP="00590425">
      <w:pPr>
        <w:jc w:val="left"/>
        <w:rPr>
          <w:rFonts w:cs="Arial"/>
          <w:color w:val="000000"/>
          <w:sz w:val="24"/>
          <w:szCs w:val="24"/>
        </w:rPr>
      </w:pPr>
    </w:p>
    <w:p w14:paraId="727E073C" w14:textId="77777777" w:rsidR="00590425" w:rsidRPr="007945B3" w:rsidRDefault="00590425" w:rsidP="00590425">
      <w:pPr>
        <w:jc w:val="left"/>
        <w:rPr>
          <w:rFonts w:cs="Arial"/>
          <w:b/>
          <w:bCs/>
          <w:color w:val="000000"/>
          <w:sz w:val="24"/>
          <w:szCs w:val="24"/>
        </w:rPr>
      </w:pPr>
      <w:r w:rsidRPr="007945B3">
        <w:rPr>
          <w:rFonts w:cs="Arial"/>
          <w:b/>
          <w:bCs/>
          <w:noProof/>
          <w:color w:val="000000"/>
          <w:sz w:val="24"/>
          <w:szCs w:val="24"/>
        </w:rPr>
        <w:t>Wednesday, March 26</w:t>
      </w:r>
      <w:r w:rsidRPr="007945B3">
        <w:rPr>
          <w:rFonts w:cs="Arial"/>
          <w:b/>
          <w:bCs/>
          <w:color w:val="000000"/>
          <w:sz w:val="24"/>
          <w:szCs w:val="24"/>
        </w:rPr>
        <w:t xml:space="preserve">, 2025 – </w:t>
      </w:r>
      <w:r w:rsidRPr="007945B3">
        <w:rPr>
          <w:rFonts w:cs="Arial"/>
          <w:b/>
          <w:bCs/>
          <w:noProof/>
          <w:color w:val="000000"/>
          <w:sz w:val="24"/>
          <w:szCs w:val="24"/>
        </w:rPr>
        <w:t>5:00 - 7:00 p.m.</w:t>
      </w:r>
    </w:p>
    <w:p w14:paraId="67E88CE5" w14:textId="77777777" w:rsidR="00590425" w:rsidRDefault="00590425" w:rsidP="00590425">
      <w:pPr>
        <w:jc w:val="left"/>
        <w:rPr>
          <w:rFonts w:cs="Arial"/>
          <w:b/>
          <w:bCs/>
          <w:noProof/>
          <w:color w:val="000000"/>
          <w:sz w:val="24"/>
          <w:szCs w:val="24"/>
        </w:rPr>
      </w:pPr>
      <w:r w:rsidRPr="007945B3">
        <w:rPr>
          <w:rFonts w:cs="Arial"/>
          <w:noProof/>
          <w:color w:val="000000"/>
          <w:sz w:val="24"/>
          <w:szCs w:val="24"/>
        </w:rPr>
        <w:t>Members and Staff</w:t>
      </w:r>
      <w:r w:rsidRPr="007945B3">
        <w:rPr>
          <w:rFonts w:cs="Arial"/>
          <w:color w:val="000000"/>
          <w:sz w:val="24"/>
          <w:szCs w:val="24"/>
        </w:rPr>
        <w:t xml:space="preserve">, </w:t>
      </w:r>
      <w:r w:rsidRPr="007945B3">
        <w:rPr>
          <w:rFonts w:cs="Arial"/>
          <w:noProof/>
          <w:color w:val="000000"/>
          <w:sz w:val="24"/>
          <w:szCs w:val="24"/>
        </w:rPr>
        <w:t>Reception</w:t>
      </w:r>
      <w:r w:rsidRPr="007945B3">
        <w:rPr>
          <w:rFonts w:cs="Arial"/>
          <w:color w:val="000000"/>
          <w:sz w:val="24"/>
          <w:szCs w:val="24"/>
        </w:rPr>
        <w:t xml:space="preserve">, 1208 Washington Place, 1208 Washington Street, hosted by </w:t>
      </w:r>
      <w:r w:rsidRPr="007945B3">
        <w:rPr>
          <w:rFonts w:cs="Arial"/>
          <w:b/>
          <w:bCs/>
          <w:noProof/>
          <w:color w:val="000000"/>
          <w:sz w:val="24"/>
          <w:szCs w:val="24"/>
        </w:rPr>
        <w:t xml:space="preserve">MUSC HEALTH </w:t>
      </w:r>
    </w:p>
    <w:p w14:paraId="5F721005" w14:textId="77777777" w:rsidR="00590425" w:rsidRDefault="00590425" w:rsidP="00590425">
      <w:pPr>
        <w:jc w:val="left"/>
        <w:rPr>
          <w:rFonts w:cs="Arial"/>
          <w:color w:val="000000"/>
          <w:sz w:val="24"/>
          <w:szCs w:val="24"/>
        </w:rPr>
      </w:pPr>
      <w:r>
        <w:rPr>
          <w:rFonts w:cs="Arial"/>
          <w:color w:val="000000"/>
          <w:sz w:val="24"/>
          <w:szCs w:val="24"/>
        </w:rPr>
        <w:t>(Accepted--February 24, 2025)</w:t>
      </w:r>
    </w:p>
    <w:p w14:paraId="35DD800F" w14:textId="77777777" w:rsidR="00590425" w:rsidRPr="007945B3" w:rsidRDefault="00590425" w:rsidP="00590425">
      <w:pPr>
        <w:jc w:val="left"/>
        <w:rPr>
          <w:rFonts w:cs="Arial"/>
          <w:b/>
          <w:bCs/>
          <w:strike/>
          <w:noProof/>
          <w:color w:val="FF0000"/>
          <w:sz w:val="24"/>
          <w:szCs w:val="24"/>
        </w:rPr>
      </w:pPr>
    </w:p>
    <w:p w14:paraId="0D869D0A" w14:textId="77777777" w:rsidR="00590425" w:rsidRPr="007945B3" w:rsidRDefault="00590425" w:rsidP="00590425">
      <w:pPr>
        <w:jc w:val="left"/>
        <w:rPr>
          <w:rFonts w:cs="Arial"/>
          <w:b/>
          <w:bCs/>
          <w:color w:val="000000"/>
          <w:sz w:val="24"/>
          <w:szCs w:val="24"/>
        </w:rPr>
      </w:pPr>
      <w:r w:rsidRPr="007945B3">
        <w:rPr>
          <w:rFonts w:cs="Arial"/>
          <w:b/>
          <w:bCs/>
          <w:noProof/>
          <w:color w:val="000000"/>
          <w:sz w:val="24"/>
          <w:szCs w:val="24"/>
        </w:rPr>
        <w:lastRenderedPageBreak/>
        <w:t>Wednesday, March 26</w:t>
      </w:r>
      <w:r w:rsidRPr="007945B3">
        <w:rPr>
          <w:rFonts w:cs="Arial"/>
          <w:b/>
          <w:bCs/>
          <w:color w:val="000000"/>
          <w:sz w:val="24"/>
          <w:szCs w:val="24"/>
        </w:rPr>
        <w:t xml:space="preserve">, 2025 – </w:t>
      </w:r>
      <w:r w:rsidRPr="007945B3">
        <w:rPr>
          <w:rFonts w:cs="Arial"/>
          <w:b/>
          <w:bCs/>
          <w:noProof/>
          <w:color w:val="000000"/>
          <w:sz w:val="24"/>
          <w:szCs w:val="24"/>
        </w:rPr>
        <w:t>5:00 - 7:00 p.m.</w:t>
      </w:r>
    </w:p>
    <w:p w14:paraId="00433718" w14:textId="77777777" w:rsidR="00590425" w:rsidRPr="007945B3" w:rsidRDefault="00590425" w:rsidP="00590425">
      <w:pPr>
        <w:jc w:val="left"/>
        <w:rPr>
          <w:rFonts w:cs="Arial"/>
          <w:strike/>
          <w:color w:val="FF0000"/>
          <w:sz w:val="24"/>
          <w:szCs w:val="24"/>
        </w:rPr>
      </w:pPr>
      <w:r w:rsidRPr="007945B3">
        <w:rPr>
          <w:rFonts w:cs="Arial"/>
          <w:noProof/>
          <w:color w:val="000000"/>
          <w:sz w:val="24"/>
          <w:szCs w:val="24"/>
        </w:rPr>
        <w:t>Members and Staff</w:t>
      </w:r>
      <w:r w:rsidRPr="007945B3">
        <w:rPr>
          <w:rFonts w:cs="Arial"/>
          <w:color w:val="000000"/>
          <w:sz w:val="24"/>
          <w:szCs w:val="24"/>
        </w:rPr>
        <w:t xml:space="preserve">, </w:t>
      </w:r>
      <w:r w:rsidRPr="007945B3">
        <w:rPr>
          <w:rFonts w:cs="Arial"/>
          <w:noProof/>
          <w:color w:val="000000"/>
          <w:sz w:val="24"/>
          <w:szCs w:val="24"/>
        </w:rPr>
        <w:t>Reception</w:t>
      </w:r>
      <w:r w:rsidRPr="007945B3">
        <w:rPr>
          <w:rFonts w:cs="Arial"/>
          <w:color w:val="000000"/>
          <w:sz w:val="24"/>
          <w:szCs w:val="24"/>
        </w:rPr>
        <w:t xml:space="preserve">, The Vista Room @ Blue Marlin, 1200 Lincoln Street, hosted by the </w:t>
      </w:r>
      <w:r w:rsidRPr="007945B3">
        <w:rPr>
          <w:rFonts w:cs="Arial"/>
          <w:b/>
          <w:bCs/>
          <w:noProof/>
          <w:color w:val="000000"/>
          <w:sz w:val="24"/>
          <w:szCs w:val="24"/>
        </w:rPr>
        <w:t>INSTITUTE FOR CHILD SUCCESS</w:t>
      </w:r>
    </w:p>
    <w:p w14:paraId="2DA53883" w14:textId="77777777" w:rsidR="00590425" w:rsidRDefault="00590425" w:rsidP="00590425">
      <w:pPr>
        <w:jc w:val="left"/>
        <w:rPr>
          <w:rFonts w:cs="Arial"/>
          <w:color w:val="000000"/>
          <w:sz w:val="24"/>
          <w:szCs w:val="24"/>
        </w:rPr>
      </w:pPr>
      <w:r w:rsidRPr="007945B3">
        <w:rPr>
          <w:rFonts w:cs="Arial"/>
          <w:color w:val="000000"/>
          <w:sz w:val="24"/>
          <w:szCs w:val="24"/>
        </w:rPr>
        <w:tab/>
      </w:r>
      <w:r>
        <w:rPr>
          <w:rFonts w:cs="Arial"/>
          <w:color w:val="000000"/>
          <w:sz w:val="24"/>
          <w:szCs w:val="24"/>
        </w:rPr>
        <w:t>(Accepted--February 24, 2025)</w:t>
      </w:r>
    </w:p>
    <w:p w14:paraId="3675B430" w14:textId="77777777" w:rsidR="00590425" w:rsidRPr="007945B3" w:rsidRDefault="00590425" w:rsidP="00590425">
      <w:pPr>
        <w:jc w:val="left"/>
        <w:rPr>
          <w:rFonts w:cs="Arial"/>
          <w:color w:val="000000"/>
          <w:sz w:val="24"/>
          <w:szCs w:val="24"/>
        </w:rPr>
      </w:pPr>
    </w:p>
    <w:p w14:paraId="5C8E58F2" w14:textId="77777777" w:rsidR="00590425" w:rsidRPr="007945B3" w:rsidRDefault="00590425" w:rsidP="00590425">
      <w:pPr>
        <w:jc w:val="left"/>
        <w:rPr>
          <w:rFonts w:cs="Arial"/>
          <w:b/>
          <w:bCs/>
          <w:color w:val="000000"/>
          <w:sz w:val="24"/>
          <w:szCs w:val="24"/>
        </w:rPr>
      </w:pPr>
      <w:r w:rsidRPr="007945B3">
        <w:rPr>
          <w:rFonts w:cs="Arial"/>
          <w:b/>
          <w:bCs/>
          <w:noProof/>
          <w:color w:val="000000"/>
          <w:sz w:val="24"/>
          <w:szCs w:val="24"/>
        </w:rPr>
        <w:t>Thursday, March 27</w:t>
      </w:r>
      <w:r w:rsidRPr="007945B3">
        <w:rPr>
          <w:rFonts w:cs="Arial"/>
          <w:b/>
          <w:bCs/>
          <w:color w:val="000000"/>
          <w:sz w:val="24"/>
          <w:szCs w:val="24"/>
        </w:rPr>
        <w:t xml:space="preserve">, 2025 – </w:t>
      </w:r>
      <w:r w:rsidRPr="007945B3">
        <w:rPr>
          <w:rFonts w:cs="Arial"/>
          <w:b/>
          <w:bCs/>
          <w:noProof/>
          <w:color w:val="000000"/>
          <w:sz w:val="24"/>
          <w:szCs w:val="24"/>
        </w:rPr>
        <w:t>8:00 - 10:00 a.m.</w:t>
      </w:r>
    </w:p>
    <w:p w14:paraId="5BF72F01" w14:textId="77777777" w:rsidR="00590425" w:rsidRPr="007945B3" w:rsidRDefault="00590425" w:rsidP="00590425">
      <w:pPr>
        <w:jc w:val="left"/>
        <w:rPr>
          <w:rFonts w:cs="Arial"/>
          <w:color w:val="000000"/>
          <w:sz w:val="24"/>
          <w:szCs w:val="24"/>
        </w:rPr>
      </w:pPr>
      <w:r w:rsidRPr="007945B3">
        <w:rPr>
          <w:rFonts w:cs="Arial"/>
          <w:noProof/>
          <w:color w:val="000000"/>
          <w:sz w:val="24"/>
          <w:szCs w:val="24"/>
        </w:rPr>
        <w:t>Members and Staff</w:t>
      </w:r>
      <w:r w:rsidRPr="007945B3">
        <w:rPr>
          <w:rFonts w:cs="Arial"/>
          <w:color w:val="000000"/>
          <w:sz w:val="24"/>
          <w:szCs w:val="24"/>
        </w:rPr>
        <w:t xml:space="preserve">, </w:t>
      </w:r>
      <w:r w:rsidRPr="007945B3">
        <w:rPr>
          <w:rFonts w:cs="Arial"/>
          <w:noProof/>
          <w:color w:val="000000"/>
          <w:sz w:val="24"/>
          <w:szCs w:val="24"/>
        </w:rPr>
        <w:t>Breakfast</w:t>
      </w:r>
      <w:r w:rsidRPr="007945B3">
        <w:rPr>
          <w:rFonts w:cs="Arial"/>
          <w:color w:val="000000"/>
          <w:sz w:val="24"/>
          <w:szCs w:val="24"/>
        </w:rPr>
        <w:t xml:space="preserve">, </w:t>
      </w:r>
      <w:r w:rsidRPr="007945B3">
        <w:rPr>
          <w:rFonts w:cs="Arial"/>
          <w:noProof/>
          <w:color w:val="000000"/>
          <w:sz w:val="24"/>
          <w:szCs w:val="24"/>
        </w:rPr>
        <w:t>112 Blatt Building</w:t>
      </w:r>
      <w:r w:rsidRPr="007945B3">
        <w:rPr>
          <w:rFonts w:cs="Arial"/>
          <w:color w:val="000000"/>
          <w:sz w:val="24"/>
          <w:szCs w:val="24"/>
        </w:rPr>
        <w:t xml:space="preserve">, hosted by the </w:t>
      </w:r>
      <w:r w:rsidRPr="007945B3">
        <w:rPr>
          <w:rFonts w:cs="Arial"/>
          <w:b/>
          <w:bCs/>
          <w:noProof/>
          <w:color w:val="000000"/>
          <w:sz w:val="24"/>
          <w:szCs w:val="24"/>
        </w:rPr>
        <w:t>SOUTH CAROLINA RECYCLERS ASSOCIATION</w:t>
      </w:r>
    </w:p>
    <w:p w14:paraId="34D31334" w14:textId="77777777" w:rsidR="00590425" w:rsidRDefault="00590425" w:rsidP="00590425">
      <w:pPr>
        <w:jc w:val="left"/>
        <w:rPr>
          <w:rFonts w:cs="Arial"/>
          <w:color w:val="000000"/>
          <w:sz w:val="24"/>
          <w:szCs w:val="24"/>
        </w:rPr>
      </w:pPr>
      <w:r>
        <w:rPr>
          <w:rFonts w:cs="Arial"/>
          <w:color w:val="000000"/>
          <w:sz w:val="24"/>
          <w:szCs w:val="24"/>
        </w:rPr>
        <w:t>(Accepted--February 24, 2025)</w:t>
      </w:r>
    </w:p>
    <w:p w14:paraId="20948391" w14:textId="77777777" w:rsidR="00590425" w:rsidRDefault="00590425" w:rsidP="00590425">
      <w:pPr>
        <w:tabs>
          <w:tab w:val="left" w:pos="432"/>
          <w:tab w:val="left" w:pos="864"/>
        </w:tabs>
        <w:rPr>
          <w:rFonts w:cs="Arial"/>
          <w:sz w:val="24"/>
          <w:szCs w:val="24"/>
        </w:rPr>
      </w:pPr>
    </w:p>
    <w:p w14:paraId="40543388" w14:textId="77777777" w:rsidR="009F2B5B" w:rsidRDefault="009F2B5B" w:rsidP="00590425">
      <w:pPr>
        <w:tabs>
          <w:tab w:val="left" w:pos="432"/>
          <w:tab w:val="left" w:pos="864"/>
        </w:tabs>
        <w:rPr>
          <w:rFonts w:cs="Arial"/>
          <w:sz w:val="24"/>
          <w:szCs w:val="24"/>
        </w:rPr>
      </w:pPr>
    </w:p>
    <w:p w14:paraId="1E03F8AE" w14:textId="68EC7A33" w:rsidR="009F2B5B" w:rsidRPr="009F2B5B" w:rsidRDefault="009F2B5B" w:rsidP="009F2B5B">
      <w:pPr>
        <w:tabs>
          <w:tab w:val="left" w:pos="432"/>
          <w:tab w:val="left" w:pos="864"/>
        </w:tabs>
        <w:jc w:val="center"/>
        <w:rPr>
          <w:rFonts w:cs="Arial"/>
          <w:b/>
          <w:szCs w:val="22"/>
        </w:rPr>
      </w:pPr>
      <w:r w:rsidRPr="009F2B5B">
        <w:rPr>
          <w:rFonts w:cs="Arial"/>
          <w:b/>
          <w:szCs w:val="22"/>
        </w:rPr>
        <w:t>UNCONTESTED LOCAL</w:t>
      </w:r>
    </w:p>
    <w:p w14:paraId="7D03B507" w14:textId="751D0421" w:rsidR="009F2B5B" w:rsidRPr="009F2B5B" w:rsidRDefault="009F2B5B" w:rsidP="009F2B5B">
      <w:pPr>
        <w:pStyle w:val="CALENDARHEADING"/>
        <w:rPr>
          <w:szCs w:val="22"/>
        </w:rPr>
      </w:pPr>
      <w:r w:rsidRPr="009F2B5B">
        <w:rPr>
          <w:szCs w:val="22"/>
        </w:rPr>
        <w:t>SECOND READING BILLS</w:t>
      </w:r>
    </w:p>
    <w:p w14:paraId="453DA4EA" w14:textId="77777777" w:rsidR="009F2B5B" w:rsidRDefault="009F2B5B" w:rsidP="00590425">
      <w:pPr>
        <w:tabs>
          <w:tab w:val="left" w:pos="432"/>
          <w:tab w:val="left" w:pos="864"/>
        </w:tabs>
        <w:rPr>
          <w:rFonts w:cs="Arial"/>
          <w:sz w:val="24"/>
          <w:szCs w:val="24"/>
        </w:rPr>
      </w:pPr>
    </w:p>
    <w:p w14:paraId="723F05CA" w14:textId="77777777" w:rsidR="009F2B5B" w:rsidRDefault="009F2B5B" w:rsidP="00590425">
      <w:pPr>
        <w:tabs>
          <w:tab w:val="left" w:pos="432"/>
          <w:tab w:val="left" w:pos="864"/>
        </w:tabs>
        <w:rPr>
          <w:rFonts w:cs="Arial"/>
          <w:sz w:val="24"/>
          <w:szCs w:val="24"/>
        </w:rPr>
      </w:pPr>
    </w:p>
    <w:p w14:paraId="1FC7EB9F" w14:textId="77777777" w:rsidR="009F2B5B" w:rsidRPr="007D2FE6" w:rsidRDefault="009F2B5B" w:rsidP="009F2B5B">
      <w:pPr>
        <w:pStyle w:val="BILLTITLE"/>
      </w:pPr>
      <w:r w:rsidRPr="007D2FE6">
        <w:t>H.</w:t>
      </w:r>
      <w:r w:rsidRPr="007D2FE6">
        <w:tab/>
        <w:t>3952</w:t>
      </w:r>
      <w:r w:rsidRPr="007D2FE6">
        <w:fldChar w:fldCharType="begin"/>
      </w:r>
      <w:r w:rsidRPr="007D2FE6">
        <w:instrText xml:space="preserve"> XE "H. 3952" \b </w:instrText>
      </w:r>
      <w:r w:rsidRPr="007D2FE6">
        <w:fldChar w:fldCharType="end"/>
      </w:r>
      <w:r w:rsidRPr="007D2FE6">
        <w:t>--Reps. Mitchell, Luck, Williams and Yow:  A BILL TO AMEND ACT 571 OF 1965, RELATING TO THE DARLINGTON COUNTY MILLAGE LEVY FOR THE FLORENCE‑DARLINGTON TECHNICAL COLLEGE, SO AS TO REQUIRE THE BUDGET TO BE APPROVED BY THE DARLINGTON COUNTY COUNCIL INSTEAD OF THE COUNTY BOARD OF EDUCATION.</w:t>
      </w:r>
    </w:p>
    <w:p w14:paraId="0DE4DB90" w14:textId="62A2EAAC" w:rsidR="009F2B5B" w:rsidRDefault="009F2B5B" w:rsidP="009F2B5B">
      <w:pPr>
        <w:pStyle w:val="CALENDARHISTORY"/>
      </w:pPr>
      <w:r>
        <w:t>(Without reference--March 04, 2025)</w:t>
      </w:r>
    </w:p>
    <w:p w14:paraId="5ACFD031" w14:textId="77777777" w:rsidR="009F2B5B" w:rsidRDefault="009F2B5B" w:rsidP="00590425">
      <w:pPr>
        <w:tabs>
          <w:tab w:val="left" w:pos="432"/>
          <w:tab w:val="left" w:pos="864"/>
        </w:tabs>
        <w:rPr>
          <w:rFonts w:cs="Arial"/>
          <w:sz w:val="24"/>
          <w:szCs w:val="24"/>
        </w:rPr>
      </w:pPr>
    </w:p>
    <w:p w14:paraId="2EE1BCFC" w14:textId="77777777" w:rsidR="009F2B5B" w:rsidRPr="007A2291" w:rsidRDefault="009F2B5B" w:rsidP="009F2B5B">
      <w:pPr>
        <w:pStyle w:val="BILLTITLE"/>
      </w:pPr>
      <w:r w:rsidRPr="007A2291">
        <w:t>H.</w:t>
      </w:r>
      <w:r w:rsidRPr="007A2291">
        <w:tab/>
        <w:t>3973</w:t>
      </w:r>
      <w:r w:rsidRPr="007A2291">
        <w:fldChar w:fldCharType="begin"/>
      </w:r>
      <w:r w:rsidRPr="007A2291">
        <w:instrText xml:space="preserve"> XE "H. 3973" \b </w:instrText>
      </w:r>
      <w:r w:rsidRPr="007A2291">
        <w:fldChar w:fldCharType="end"/>
      </w:r>
      <w:r w:rsidRPr="007A2291">
        <w:t>--Rep. Bannister:  A BILL TO AMEND ACT 432 OF 1947, AS AMENDED, RELATING TO THE GREENVILLE HEALTH SYSTEM BOARD OF TRUSTEES, SO AS TO REVISE THE HOUSE OF REPRESENTATIVES’ DISTRICTS CONSTITUTING THE DISTRICTS WHICH COMPRISE HOUSE DISTRICT RESIDENCY SEATS ON THE BOARD.</w:t>
      </w:r>
    </w:p>
    <w:p w14:paraId="7D93EC6B" w14:textId="433E016D" w:rsidR="009F2B5B" w:rsidRDefault="009F2B5B" w:rsidP="009F2B5B">
      <w:pPr>
        <w:pStyle w:val="CALENDARHISTORY"/>
      </w:pPr>
      <w:r>
        <w:t>(Without reference--March 04, 2025)</w:t>
      </w:r>
    </w:p>
    <w:p w14:paraId="68424C8F" w14:textId="77777777" w:rsidR="009F2B5B" w:rsidRDefault="009F2B5B" w:rsidP="00590425">
      <w:pPr>
        <w:tabs>
          <w:tab w:val="left" w:pos="432"/>
          <w:tab w:val="left" w:pos="864"/>
        </w:tabs>
        <w:rPr>
          <w:rFonts w:cs="Arial"/>
          <w:sz w:val="24"/>
          <w:szCs w:val="24"/>
        </w:rPr>
      </w:pPr>
    </w:p>
    <w:p w14:paraId="1C949A90" w14:textId="77777777" w:rsidR="009F2B5B" w:rsidRPr="00C87E5A" w:rsidRDefault="009F2B5B" w:rsidP="009F2B5B">
      <w:pPr>
        <w:pStyle w:val="BILLTITLE"/>
      </w:pPr>
      <w:r w:rsidRPr="00C87E5A">
        <w:t>H.</w:t>
      </w:r>
      <w:r w:rsidRPr="00C87E5A">
        <w:tab/>
        <w:t>4003</w:t>
      </w:r>
      <w:r w:rsidRPr="00C87E5A">
        <w:fldChar w:fldCharType="begin"/>
      </w:r>
      <w:r w:rsidRPr="00C87E5A">
        <w:instrText xml:space="preserve"> XE "H. 4003" \b </w:instrText>
      </w:r>
      <w:r w:rsidRPr="00C87E5A">
        <w:fldChar w:fldCharType="end"/>
      </w:r>
      <w:r w:rsidRPr="00C87E5A">
        <w:t xml:space="preserve">--Reps. Vaughan, Willis, Burns, B.J. Cox and Bannister:  A BILL TO AMEND ACT 1543 OF 1968, AS AMENDED, RELATING TO THE AUTHORITY OF THE GREATER GREENVILLE SANITATION DISTRICT TO CONTRACT TO PROVIDE SANITATION SERVICES TO THIRD PARTIES NOT WITHIN THE DISTRICT, SO AS TO ELIMINATE THIS AUTHORITY, TO ELIMINATE THE </w:t>
      </w:r>
      <w:r w:rsidRPr="00C87E5A">
        <w:lastRenderedPageBreak/>
        <w:t>AUTHORITY OF THE COMMISSION TO CHARGE PROPERTY TAX MILLAGE WITHIN THE DISTRICT, TO PROVIDE THE COMMISSION ONLY MAY CHARGE A SANITATION FEE, TO PROVIDE THE COMMISSION SHALL RETIRE ALL GENERAL OBLIGATION BONDS, TO PROVIDE THE COMMISSION ONLY MAY ISSUE REVENUE BONDS, TO EXEMPT EXISTING CONTRACTS, AND TO PROVIDE EXISTING CONTRACTS MAY NOT BE RENEWED OR EXTENDED.</w:t>
      </w:r>
    </w:p>
    <w:p w14:paraId="0EC0FC1D" w14:textId="019E8A0B" w:rsidR="009F2B5B" w:rsidRDefault="009F2B5B" w:rsidP="009F2B5B">
      <w:pPr>
        <w:pStyle w:val="CALENDARHISTORY"/>
      </w:pPr>
      <w:r>
        <w:t>(Without reference--March 04, 2025)</w:t>
      </w:r>
    </w:p>
    <w:p w14:paraId="6A0A38B1" w14:textId="77777777" w:rsidR="009F2B5B" w:rsidRDefault="009F2B5B" w:rsidP="00590425">
      <w:pPr>
        <w:tabs>
          <w:tab w:val="left" w:pos="432"/>
          <w:tab w:val="left" w:pos="864"/>
        </w:tabs>
        <w:rPr>
          <w:rFonts w:cs="Arial"/>
          <w:sz w:val="24"/>
          <w:szCs w:val="24"/>
        </w:rPr>
      </w:pPr>
    </w:p>
    <w:p w14:paraId="7C8804B3" w14:textId="77777777" w:rsidR="00590425" w:rsidRDefault="00590425" w:rsidP="00590425">
      <w:pPr>
        <w:tabs>
          <w:tab w:val="left" w:pos="432"/>
          <w:tab w:val="left" w:pos="864"/>
        </w:tabs>
        <w:rPr>
          <w:rFonts w:cs="Arial"/>
          <w:sz w:val="24"/>
          <w:szCs w:val="24"/>
        </w:rPr>
      </w:pPr>
    </w:p>
    <w:p w14:paraId="3811B821" w14:textId="77777777" w:rsidR="00590425" w:rsidRPr="006C517B" w:rsidRDefault="00590425" w:rsidP="00590425">
      <w:pPr>
        <w:pStyle w:val="CALENDARHEADING"/>
      </w:pPr>
      <w:r>
        <w:t>MOTION PERIOD</w:t>
      </w:r>
    </w:p>
    <w:p w14:paraId="1AD19512" w14:textId="77777777" w:rsidR="00590425" w:rsidRDefault="00590425" w:rsidP="00590425">
      <w:pPr>
        <w:tabs>
          <w:tab w:val="left" w:pos="432"/>
          <w:tab w:val="left" w:pos="864"/>
        </w:tabs>
      </w:pPr>
    </w:p>
    <w:p w14:paraId="75508729" w14:textId="77777777" w:rsidR="00590425" w:rsidRDefault="00590425" w:rsidP="00590425">
      <w:pPr>
        <w:tabs>
          <w:tab w:val="left" w:pos="432"/>
          <w:tab w:val="left" w:pos="864"/>
        </w:tabs>
      </w:pPr>
    </w:p>
    <w:p w14:paraId="2D5E35DE" w14:textId="77777777" w:rsidR="00590425" w:rsidRDefault="00590425" w:rsidP="00590425">
      <w:pPr>
        <w:tabs>
          <w:tab w:val="left" w:pos="432"/>
          <w:tab w:val="left" w:pos="864"/>
        </w:tabs>
      </w:pPr>
    </w:p>
    <w:p w14:paraId="124556CD" w14:textId="77777777" w:rsidR="00590425" w:rsidRDefault="00590425" w:rsidP="00590425">
      <w:pPr>
        <w:tabs>
          <w:tab w:val="left" w:pos="432"/>
          <w:tab w:val="left" w:pos="864"/>
        </w:tabs>
      </w:pPr>
    </w:p>
    <w:p w14:paraId="091F9F16" w14:textId="77777777" w:rsidR="00590425" w:rsidRDefault="00590425" w:rsidP="00590425">
      <w:pPr>
        <w:tabs>
          <w:tab w:val="left" w:pos="432"/>
          <w:tab w:val="left" w:pos="864"/>
        </w:tabs>
      </w:pPr>
    </w:p>
    <w:p w14:paraId="1D26D3B4" w14:textId="77777777" w:rsidR="00590425" w:rsidRDefault="00590425" w:rsidP="00590425">
      <w:pPr>
        <w:tabs>
          <w:tab w:val="left" w:pos="432"/>
          <w:tab w:val="left" w:pos="864"/>
        </w:tabs>
      </w:pPr>
    </w:p>
    <w:p w14:paraId="75946985" w14:textId="77777777" w:rsidR="00590425" w:rsidRDefault="00590425" w:rsidP="00590425">
      <w:pPr>
        <w:tabs>
          <w:tab w:val="left" w:pos="432"/>
          <w:tab w:val="left" w:pos="864"/>
        </w:tabs>
      </w:pPr>
    </w:p>
    <w:p w14:paraId="59A0F7F2" w14:textId="77777777" w:rsidR="00590425" w:rsidRDefault="00590425" w:rsidP="00590425">
      <w:pPr>
        <w:tabs>
          <w:tab w:val="left" w:pos="432"/>
          <w:tab w:val="left" w:pos="864"/>
        </w:tabs>
      </w:pPr>
    </w:p>
    <w:p w14:paraId="0F54D6A9" w14:textId="77777777" w:rsidR="00590425" w:rsidRDefault="00590425" w:rsidP="00590425">
      <w:pPr>
        <w:tabs>
          <w:tab w:val="left" w:pos="432"/>
          <w:tab w:val="left" w:pos="864"/>
        </w:tabs>
      </w:pPr>
    </w:p>
    <w:p w14:paraId="44BBB968" w14:textId="77777777" w:rsidR="00590425" w:rsidRDefault="00590425" w:rsidP="00590425">
      <w:pPr>
        <w:tabs>
          <w:tab w:val="left" w:pos="432"/>
          <w:tab w:val="left" w:pos="864"/>
        </w:tabs>
      </w:pPr>
    </w:p>
    <w:p w14:paraId="70C4A478" w14:textId="77777777" w:rsidR="00590425" w:rsidRDefault="00590425" w:rsidP="00590425">
      <w:pPr>
        <w:tabs>
          <w:tab w:val="left" w:pos="432"/>
          <w:tab w:val="left" w:pos="864"/>
        </w:tabs>
      </w:pPr>
    </w:p>
    <w:p w14:paraId="42E679B1" w14:textId="77777777" w:rsidR="00590425" w:rsidRDefault="00590425" w:rsidP="00590425">
      <w:pPr>
        <w:tabs>
          <w:tab w:val="left" w:pos="432"/>
          <w:tab w:val="left" w:pos="864"/>
        </w:tabs>
      </w:pPr>
    </w:p>
    <w:p w14:paraId="47150A4D" w14:textId="77777777" w:rsidR="00590425" w:rsidRDefault="00590425" w:rsidP="00590425">
      <w:pPr>
        <w:tabs>
          <w:tab w:val="left" w:pos="432"/>
          <w:tab w:val="left" w:pos="864"/>
        </w:tabs>
      </w:pPr>
    </w:p>
    <w:p w14:paraId="0D38FEC6" w14:textId="77777777" w:rsidR="00590425" w:rsidRDefault="00590425" w:rsidP="00590425">
      <w:pPr>
        <w:tabs>
          <w:tab w:val="left" w:pos="432"/>
          <w:tab w:val="left" w:pos="864"/>
        </w:tabs>
      </w:pPr>
    </w:p>
    <w:p w14:paraId="3939CB77" w14:textId="77777777" w:rsidR="00590425" w:rsidRDefault="00590425" w:rsidP="00590425">
      <w:pPr>
        <w:tabs>
          <w:tab w:val="left" w:pos="432"/>
          <w:tab w:val="left" w:pos="864"/>
        </w:tabs>
      </w:pPr>
    </w:p>
    <w:p w14:paraId="793F6599" w14:textId="77777777" w:rsidR="00590425" w:rsidRPr="00924687" w:rsidRDefault="00590425" w:rsidP="00590425">
      <w:pPr>
        <w:pStyle w:val="CALENDARHEADING"/>
      </w:pPr>
      <w:r>
        <w:t>SPECIAL ORDER</w:t>
      </w:r>
    </w:p>
    <w:p w14:paraId="1029A8D4" w14:textId="77777777" w:rsidR="00590425" w:rsidRDefault="00590425" w:rsidP="00590425">
      <w:pPr>
        <w:tabs>
          <w:tab w:val="left" w:pos="432"/>
          <w:tab w:val="left" w:pos="864"/>
        </w:tabs>
      </w:pPr>
    </w:p>
    <w:p w14:paraId="293E8570" w14:textId="77777777" w:rsidR="00590425" w:rsidRDefault="00590425" w:rsidP="00590425">
      <w:pPr>
        <w:tabs>
          <w:tab w:val="left" w:pos="432"/>
          <w:tab w:val="left" w:pos="864"/>
        </w:tabs>
      </w:pPr>
    </w:p>
    <w:p w14:paraId="5E91EAE9" w14:textId="77777777" w:rsidR="00590425" w:rsidRDefault="00590425" w:rsidP="00590425">
      <w:pPr>
        <w:tabs>
          <w:tab w:val="left" w:pos="432"/>
          <w:tab w:val="left" w:pos="864"/>
        </w:tabs>
      </w:pPr>
      <w:r>
        <w:t>(Set for Special Order-- February 27, 2025)</w:t>
      </w:r>
    </w:p>
    <w:p w14:paraId="1EEDC297" w14:textId="77777777" w:rsidR="00590425" w:rsidRDefault="00590425" w:rsidP="00590425">
      <w:pPr>
        <w:pStyle w:val="BILLTITLE"/>
      </w:pPr>
      <w:r w:rsidRPr="008A5FDD">
        <w:t>S.</w:t>
      </w:r>
      <w:r w:rsidRPr="008A5FDD">
        <w:tab/>
        <w:t>244</w:t>
      </w:r>
      <w:r w:rsidRPr="008A5FDD">
        <w:fldChar w:fldCharType="begin"/>
      </w:r>
      <w:r w:rsidRPr="008A5FDD">
        <w:instrText xml:space="preserve"> XE "S. 244" \b </w:instrText>
      </w:r>
      <w:r w:rsidRPr="008A5FDD">
        <w:fldChar w:fldCharType="end"/>
      </w:r>
      <w:r w:rsidRPr="008A5FDD">
        <w:t xml:space="preserve">--Senators Massey, Alexander, Rice, Turner, Climer, Williams, Bennett, Cromer, Grooms, Blackmon and Chaplin: </w:t>
      </w:r>
      <w:r>
        <w:t>TO AMEND CERRTIAN PROVISIONS IN TITLES 15, 38, AND 61 ALL RELATED TO CIVIL CLAIMS, TORT LAW, AND INSURANCE COVERAGE. (Abbreviated Title)</w:t>
      </w:r>
    </w:p>
    <w:p w14:paraId="224EDB72" w14:textId="77777777" w:rsidR="00590425" w:rsidRDefault="00590425" w:rsidP="00590425">
      <w:pPr>
        <w:pStyle w:val="CALENDARHISTORY"/>
      </w:pPr>
      <w:r>
        <w:t>(Read the first time--January 16, 2025)</w:t>
      </w:r>
    </w:p>
    <w:p w14:paraId="46456DEB" w14:textId="77777777" w:rsidR="00590425" w:rsidRDefault="00590425" w:rsidP="00590425">
      <w:pPr>
        <w:pStyle w:val="CALENDARHISTORY"/>
      </w:pPr>
      <w:r>
        <w:t>(Reported by Committee on Judiciary--February 26, 2025)</w:t>
      </w:r>
    </w:p>
    <w:p w14:paraId="7096B17A" w14:textId="77777777" w:rsidR="00590425" w:rsidRDefault="00590425" w:rsidP="00590425">
      <w:pPr>
        <w:pStyle w:val="CALENDARHISTORY"/>
      </w:pPr>
      <w:r>
        <w:t>(Favorable)</w:t>
      </w:r>
    </w:p>
    <w:p w14:paraId="60237EBE" w14:textId="4264E7F6" w:rsidR="00590425" w:rsidRDefault="00590425" w:rsidP="00590425">
      <w:pPr>
        <w:pStyle w:val="CALENDARHISTORY"/>
      </w:pPr>
      <w:r>
        <w:t>(</w:t>
      </w:r>
      <w:r w:rsidR="006F61FB">
        <w:t>Set for Special Order</w:t>
      </w:r>
      <w:r>
        <w:t>--February 27, 2025)</w:t>
      </w:r>
    </w:p>
    <w:p w14:paraId="19F7EDCA" w14:textId="77777777" w:rsidR="009F2B5B" w:rsidRPr="009F2B5B" w:rsidRDefault="009F2B5B" w:rsidP="009F2B5B"/>
    <w:p w14:paraId="55807E4E" w14:textId="77777777" w:rsidR="009F2B5B" w:rsidRPr="009F2B5B" w:rsidRDefault="009F2B5B" w:rsidP="009F2B5B"/>
    <w:p w14:paraId="0CC90378" w14:textId="52FFED6D" w:rsidR="00590425" w:rsidRDefault="00590425" w:rsidP="00590425">
      <w:pPr>
        <w:pStyle w:val="CALENDARHEADING"/>
      </w:pPr>
      <w:r>
        <w:lastRenderedPageBreak/>
        <w:t>STATEWIDE THIRD READING BILL</w:t>
      </w:r>
      <w:r w:rsidR="00BC1370">
        <w:t>S</w:t>
      </w:r>
    </w:p>
    <w:p w14:paraId="1696DB21" w14:textId="77777777" w:rsidR="00590425" w:rsidRPr="004674E0" w:rsidRDefault="00590425" w:rsidP="00590425"/>
    <w:p w14:paraId="34612DDF" w14:textId="77777777" w:rsidR="00590425" w:rsidRPr="001A5DBB" w:rsidRDefault="00590425" w:rsidP="00590425"/>
    <w:p w14:paraId="0F299649" w14:textId="77777777" w:rsidR="00590425" w:rsidRPr="00C36FB2" w:rsidRDefault="00590425" w:rsidP="00590425">
      <w:pPr>
        <w:pStyle w:val="BILLTITLE"/>
      </w:pPr>
      <w:r w:rsidRPr="00C36FB2">
        <w:t>S.</w:t>
      </w:r>
      <w:r w:rsidRPr="00C36FB2">
        <w:tab/>
        <w:t>183</w:t>
      </w:r>
      <w:r w:rsidRPr="00C36FB2">
        <w:fldChar w:fldCharType="begin"/>
      </w:r>
      <w:r w:rsidRPr="00C36FB2">
        <w:instrText xml:space="preserve"> XE "S. 183" \b </w:instrText>
      </w:r>
      <w:r w:rsidRPr="00C36FB2">
        <w:fldChar w:fldCharType="end"/>
      </w:r>
      <w:r w:rsidRPr="00C36FB2">
        <w:t>--Senators Adams, Fernandez, Alexander, Garrett, Leber</w:t>
      </w:r>
      <w:r>
        <w:t xml:space="preserve">, </w:t>
      </w:r>
      <w:r w:rsidRPr="00C36FB2">
        <w:t>Kimbrell</w:t>
      </w:r>
      <w:r>
        <w:t>, Matthews and Walker</w:t>
      </w:r>
      <w:r w:rsidRPr="00C36FB2">
        <w:t>:  A BILL TO AMEND THE SOUTH CAROLINA CODE OF LAWS BY ADDING SECTION 16‑3‑80 SO AS TO CREATE THE OFFENSE OF DRUG‑INDUCED HOMICIDE AND TO PROVIDE A PENALTY; AND TO AMEND SECTION 16‑1‑10, RELATING TO THE EXEMPTION FROM THE CATEGORIZATION OF FELONIES AND</w:t>
      </w:r>
      <w:r>
        <w:t xml:space="preserve"> </w:t>
      </w:r>
      <w:r w:rsidRPr="00C36FB2">
        <w:t>MISDEMEANORS, SO AS TO INCLUDE DRUG‑INDUCED HOMICIDE.</w:t>
      </w:r>
    </w:p>
    <w:p w14:paraId="497732EE" w14:textId="77777777" w:rsidR="00590425" w:rsidRDefault="00590425" w:rsidP="00590425">
      <w:pPr>
        <w:pStyle w:val="CALENDARHISTORY"/>
      </w:pPr>
      <w:r>
        <w:t>(Read the first time--January 14, 2025)</w:t>
      </w:r>
    </w:p>
    <w:p w14:paraId="7CE9A814" w14:textId="77777777" w:rsidR="00590425" w:rsidRDefault="00590425" w:rsidP="00590425">
      <w:pPr>
        <w:pStyle w:val="CALENDARHISTORY"/>
      </w:pPr>
      <w:r>
        <w:t>(Reported by Committee on Judiciary--February 19, 2025)</w:t>
      </w:r>
    </w:p>
    <w:p w14:paraId="2AE1FC61" w14:textId="77777777" w:rsidR="00590425" w:rsidRDefault="00590425" w:rsidP="00590425">
      <w:pPr>
        <w:pStyle w:val="CALENDARHISTORY"/>
      </w:pPr>
      <w:r>
        <w:t>(Favorable with amendments)</w:t>
      </w:r>
    </w:p>
    <w:p w14:paraId="3A9BEB7B" w14:textId="77777777" w:rsidR="00590425" w:rsidRDefault="00590425" w:rsidP="00590425">
      <w:pPr>
        <w:pStyle w:val="CALENDARHISTORY"/>
      </w:pPr>
      <w:r>
        <w:t>(Committee Amendment Adopted--February 25, 2025)</w:t>
      </w:r>
    </w:p>
    <w:p w14:paraId="0AA5AA26" w14:textId="77777777" w:rsidR="00590425" w:rsidRDefault="00590425" w:rsidP="00590425">
      <w:pPr>
        <w:pStyle w:val="CALENDARHISTORY"/>
      </w:pPr>
      <w:r>
        <w:t>(Amended--February 25, 2025)</w:t>
      </w:r>
    </w:p>
    <w:p w14:paraId="107D2CD4" w14:textId="77777777" w:rsidR="00590425" w:rsidRDefault="00590425" w:rsidP="00590425">
      <w:pPr>
        <w:pStyle w:val="CALENDARHISTORY"/>
      </w:pPr>
      <w:r>
        <w:t>(Read the second time--February 25, 2025)</w:t>
      </w:r>
    </w:p>
    <w:p w14:paraId="2D2D7D42" w14:textId="77777777" w:rsidR="00590425" w:rsidRDefault="00590425" w:rsidP="00590425">
      <w:pPr>
        <w:pStyle w:val="CALENDARHISTORY"/>
      </w:pPr>
      <w:r>
        <w:t>(Ayes 43, Nays 0--February 25, 2025)</w:t>
      </w:r>
    </w:p>
    <w:p w14:paraId="452B2850" w14:textId="77777777" w:rsidR="00590425" w:rsidRPr="00975681" w:rsidRDefault="00590425" w:rsidP="00590425">
      <w:pPr>
        <w:pStyle w:val="CALENDARHISTORY"/>
      </w:pPr>
      <w:r>
        <w:rPr>
          <w:u w:val="single"/>
        </w:rPr>
        <w:t>(Contested by Senator Hutto)</w:t>
      </w:r>
    </w:p>
    <w:p w14:paraId="23B66F03" w14:textId="77777777" w:rsidR="00590425" w:rsidRDefault="00590425" w:rsidP="00590425"/>
    <w:p w14:paraId="2C6D3D96" w14:textId="77777777" w:rsidR="00BC1370" w:rsidRPr="00C521CC" w:rsidRDefault="00BC1370" w:rsidP="00BC1370">
      <w:pPr>
        <w:pStyle w:val="BILLTITLE"/>
      </w:pPr>
      <w:r w:rsidRPr="00C521CC">
        <w:t>S.</w:t>
      </w:r>
      <w:r w:rsidRPr="00C521CC">
        <w:tab/>
        <w:t>157</w:t>
      </w:r>
      <w:r w:rsidRPr="00C521CC">
        <w:fldChar w:fldCharType="begin"/>
      </w:r>
      <w:r w:rsidRPr="00C521CC">
        <w:instrText xml:space="preserve"> XE "S. 157" \b </w:instrText>
      </w:r>
      <w:r w:rsidRPr="00C521CC">
        <w:fldChar w:fldCharType="end"/>
      </w:r>
      <w:r w:rsidRPr="00C521CC">
        <w:t>--Senators Alexander, Rankin</w:t>
      </w:r>
      <w:r>
        <w:t xml:space="preserve">, </w:t>
      </w:r>
      <w:r w:rsidRPr="00C521CC">
        <w:t>Graham</w:t>
      </w:r>
      <w:r>
        <w:t xml:space="preserve"> and Garrett</w:t>
      </w:r>
      <w:r w:rsidRPr="00C521CC">
        <w:t>:  A BILL TO AMEND THE SOUTH CAROLINA CODE OF LAWS BY AMENDING SECTION 58-27-1105, RELATING TO DEFINITIONS, SO AS TO DEFINE QUALIFIED INDEPENDENT THIRD PARTY AND TO ALLOW AN ELECTRIC UTILITY TO INCLUDE STORM RECOVERY COSTS FOR HURRICANE HELENE IN ITS COST OF CAPITAL FROM THE DATE OF THE STORM THROUGH THE ISSUANCE OF STORM RECOVERY BONDS; AND BY AMENDING SECTION 58-27-1110, RELATING TO THE PETITION FOR FINANCING ORDER AND REQUIREMENTS, SO AS TO ALLOW AN ELECTRIC</w:t>
      </w:r>
      <w:r>
        <w:t xml:space="preserve"> </w:t>
      </w:r>
      <w:r w:rsidRPr="00C521CC">
        <w:t>UTILITY TO DEFER THE REVIEW AND APPROVAL OF A FINANCING ORDER.</w:t>
      </w:r>
    </w:p>
    <w:p w14:paraId="75E0723D" w14:textId="77777777" w:rsidR="00BC1370" w:rsidRDefault="00BC1370" w:rsidP="00BC1370">
      <w:pPr>
        <w:pStyle w:val="CALENDARHISTORY"/>
      </w:pPr>
      <w:r>
        <w:t>(Read the first time--January 14, 2025)</w:t>
      </w:r>
    </w:p>
    <w:p w14:paraId="3E8B8AB1" w14:textId="77777777" w:rsidR="00BC1370" w:rsidRDefault="00BC1370" w:rsidP="00BC1370">
      <w:pPr>
        <w:pStyle w:val="CALENDARHISTORY"/>
      </w:pPr>
      <w:r>
        <w:t>(Reported by Committee on Judiciary--February 19, 2025)</w:t>
      </w:r>
    </w:p>
    <w:p w14:paraId="0A547DF3" w14:textId="77777777" w:rsidR="00BC1370" w:rsidRDefault="00BC1370" w:rsidP="00BC1370">
      <w:pPr>
        <w:pStyle w:val="CALENDARHISTORY"/>
      </w:pPr>
      <w:r>
        <w:t>(Favorable)</w:t>
      </w:r>
    </w:p>
    <w:p w14:paraId="667077FD" w14:textId="77777777" w:rsidR="00BC1370" w:rsidRDefault="00BC1370" w:rsidP="00BC1370">
      <w:pPr>
        <w:pStyle w:val="CALENDARHISTORY"/>
      </w:pPr>
      <w:r>
        <w:t>(Amended--March 04, 2025)</w:t>
      </w:r>
    </w:p>
    <w:p w14:paraId="03B82544" w14:textId="77777777" w:rsidR="00BC1370" w:rsidRDefault="00BC1370" w:rsidP="00BC1370">
      <w:pPr>
        <w:pStyle w:val="CALENDARHISTORY"/>
      </w:pPr>
      <w:r>
        <w:t>(Read the second time--March 04, 2025)</w:t>
      </w:r>
    </w:p>
    <w:p w14:paraId="4A7A5AF3" w14:textId="75057303" w:rsidR="00BC1370" w:rsidRPr="00BC1370" w:rsidRDefault="00BC1370" w:rsidP="00BC1370">
      <w:pPr>
        <w:pStyle w:val="CALENDARHISTORY"/>
      </w:pPr>
      <w:r>
        <w:t>(Ayes 4</w:t>
      </w:r>
      <w:r w:rsidR="00936CA6">
        <w:t>1</w:t>
      </w:r>
      <w:r>
        <w:t>, Nays 0--March 4, 2025)</w:t>
      </w:r>
    </w:p>
    <w:p w14:paraId="70ACB373" w14:textId="77777777" w:rsidR="00BC1370" w:rsidRDefault="00BC1370" w:rsidP="00590425"/>
    <w:p w14:paraId="072385A9" w14:textId="77777777" w:rsidR="00F87FC7" w:rsidRPr="00AA0B48" w:rsidRDefault="00F87FC7" w:rsidP="00F87FC7">
      <w:pPr>
        <w:pStyle w:val="BILLTITLE"/>
      </w:pPr>
      <w:r w:rsidRPr="00AA0B48">
        <w:lastRenderedPageBreak/>
        <w:t>S.</w:t>
      </w:r>
      <w:r w:rsidRPr="00AA0B48">
        <w:tab/>
        <w:t>79</w:t>
      </w:r>
      <w:r w:rsidRPr="00AA0B48">
        <w:fldChar w:fldCharType="begin"/>
      </w:r>
      <w:r w:rsidRPr="00AA0B48">
        <w:instrText xml:space="preserve"> XE "S. 79" \b </w:instrText>
      </w:r>
      <w:r w:rsidRPr="00AA0B48">
        <w:fldChar w:fldCharType="end"/>
      </w:r>
      <w:r w:rsidRPr="00AA0B48">
        <w:t>--Senators Hembree and Zell:  A BILL TO AMEND THE SOUTH CAROLINA CODE OF LAWS BY ADDING SECTION 59‑18‑1115 SO AS TO ESTABLISH A PILOT PROGRAM TO PERMIT PUBLIC SCHOOL DISTRICTS TO HIRE NONCERTIFIED TEACHERS IN A RATIO UP TO TEN PERCENT OF ITS ENTIRE TEACHING STAFF, TO PROVIDE ACADEMIC, EVALUATION, AND EXPERIENCE REQUIREMENTS, TO FURTHER THE PROGRAM FOR ANNUAL PROGRAM REPORTING, AND TO PROVIDE NONCERTIFIED TEACHER</w:t>
      </w:r>
      <w:r>
        <w:t xml:space="preserve"> </w:t>
      </w:r>
      <w:r w:rsidRPr="00AA0B48">
        <w:t>REGISTRATION AND CLEARANCE REQUIREMENTS.</w:t>
      </w:r>
    </w:p>
    <w:p w14:paraId="78CB5FBC" w14:textId="77777777" w:rsidR="00F87FC7" w:rsidRDefault="00F87FC7" w:rsidP="00F87FC7">
      <w:pPr>
        <w:pStyle w:val="CALENDARHISTORY"/>
      </w:pPr>
      <w:r>
        <w:t>(Read the first time--January 14, 2025)</w:t>
      </w:r>
    </w:p>
    <w:p w14:paraId="2D24AA1B" w14:textId="77777777" w:rsidR="00F87FC7" w:rsidRDefault="00F87FC7" w:rsidP="00F87FC7">
      <w:pPr>
        <w:pStyle w:val="CALENDARHISTORY"/>
      </w:pPr>
      <w:r>
        <w:t>(Reported by Committee on Education--February 26, 2025)</w:t>
      </w:r>
    </w:p>
    <w:p w14:paraId="729E9C8E" w14:textId="77777777" w:rsidR="00F87FC7" w:rsidRDefault="00F87FC7" w:rsidP="00F87FC7">
      <w:pPr>
        <w:pStyle w:val="CALENDARHISTORY"/>
      </w:pPr>
      <w:r>
        <w:t>(Favorable with amendments)</w:t>
      </w:r>
    </w:p>
    <w:p w14:paraId="49E8F01E" w14:textId="77777777" w:rsidR="00F87FC7" w:rsidRDefault="00F87FC7" w:rsidP="00F87FC7">
      <w:pPr>
        <w:pStyle w:val="CALENDARHISTORY"/>
      </w:pPr>
      <w:r>
        <w:t>(Committee Amendment Adopted--March 04, 2025)</w:t>
      </w:r>
    </w:p>
    <w:p w14:paraId="0850848C" w14:textId="77777777" w:rsidR="00F87FC7" w:rsidRDefault="00F87FC7" w:rsidP="00F87FC7">
      <w:pPr>
        <w:pStyle w:val="CALENDARHISTORY"/>
      </w:pPr>
      <w:r>
        <w:t>(Read the second time--March 04, 2025)</w:t>
      </w:r>
    </w:p>
    <w:p w14:paraId="13F99394" w14:textId="11FCB32B" w:rsidR="00F87FC7" w:rsidRDefault="00F87FC7" w:rsidP="00F87FC7">
      <w:pPr>
        <w:pStyle w:val="CALENDARHISTORY"/>
      </w:pPr>
      <w:r>
        <w:t>(Ayes 4</w:t>
      </w:r>
      <w:r w:rsidR="00235CC9">
        <w:t>2</w:t>
      </w:r>
      <w:r>
        <w:t>, Nays 0--March 4, 2025)</w:t>
      </w:r>
    </w:p>
    <w:p w14:paraId="1979FFE0" w14:textId="77777777" w:rsidR="0072396B" w:rsidRDefault="0072396B" w:rsidP="0072396B"/>
    <w:p w14:paraId="66389F31" w14:textId="77777777" w:rsidR="0072396B" w:rsidRPr="001714A7" w:rsidRDefault="0072396B" w:rsidP="0072396B">
      <w:pPr>
        <w:pStyle w:val="BILLTITLE"/>
      </w:pPr>
      <w:r w:rsidRPr="001714A7">
        <w:t>S.</w:t>
      </w:r>
      <w:r w:rsidRPr="001714A7">
        <w:tab/>
        <w:t>276</w:t>
      </w:r>
      <w:r w:rsidRPr="001714A7">
        <w:fldChar w:fldCharType="begin"/>
      </w:r>
      <w:r w:rsidRPr="001714A7">
        <w:instrText xml:space="preserve"> XE "S. 276" \b </w:instrText>
      </w:r>
      <w:r w:rsidRPr="001714A7">
        <w:fldChar w:fldCharType="end"/>
      </w:r>
      <w:r w:rsidRPr="001714A7">
        <w:t>--Senator Young:  A BILL TO AMEND THE SOUTH CAROLINA CODE OF LAWS BY AMENDING SECTION 63-11-400, RELATING TO THE SOUTH CAROLINA CHILDREN'S ADVOCACY MEDICAL RESPONSE SYSTEM ACT, SO AS TO RENAME THE ACT THE SOUTH CAROLINA CHILD ABUSE AND NEGLECT NETWORK; BY AMENDING SECTION 63-11-410, RELATING TO THE SOUTH CAROLINA CHILDREN'S ADVOCACY MEDICAL RESPONSE SYSTEM, SO AS TO MAKE CONFORMING CHANGES; BY AMENDING SECTION 63-11-420, RELATING TO DEFINITIONS, SO AS TO MAKE CONFORMING CHANGES.</w:t>
      </w:r>
    </w:p>
    <w:p w14:paraId="254018D5" w14:textId="77777777" w:rsidR="0072396B" w:rsidRDefault="0072396B" w:rsidP="0072396B">
      <w:pPr>
        <w:pStyle w:val="CALENDARHISTORY"/>
      </w:pPr>
      <w:r>
        <w:t>(Read the first time--January 28, 2025)</w:t>
      </w:r>
    </w:p>
    <w:p w14:paraId="27056ACA" w14:textId="77777777" w:rsidR="0072396B" w:rsidRDefault="0072396B" w:rsidP="0072396B">
      <w:pPr>
        <w:pStyle w:val="CALENDARHISTORY"/>
      </w:pPr>
      <w:r>
        <w:t>(Reported by Committee on Family and Veterans’ Services--February 26, 2025)</w:t>
      </w:r>
    </w:p>
    <w:p w14:paraId="15DE7ED5" w14:textId="77777777" w:rsidR="0072396B" w:rsidRDefault="0072396B" w:rsidP="0072396B">
      <w:pPr>
        <w:pStyle w:val="CALENDARHISTORY"/>
      </w:pPr>
      <w:r>
        <w:t>(Favorable)</w:t>
      </w:r>
    </w:p>
    <w:p w14:paraId="13B474BE" w14:textId="77777777" w:rsidR="0072396B" w:rsidRDefault="0072396B" w:rsidP="0072396B">
      <w:pPr>
        <w:pStyle w:val="CALENDARHISTORY"/>
      </w:pPr>
      <w:r>
        <w:t>(Read the second time--March 04, 2025)</w:t>
      </w:r>
    </w:p>
    <w:p w14:paraId="0CEF5BD1" w14:textId="04BF3082" w:rsidR="0072396B" w:rsidRDefault="0072396B" w:rsidP="0072396B">
      <w:pPr>
        <w:pStyle w:val="CALENDARHISTORY"/>
      </w:pPr>
      <w:r>
        <w:t>(Ayes 4</w:t>
      </w:r>
      <w:r w:rsidR="00235CC9">
        <w:t>2</w:t>
      </w:r>
      <w:r>
        <w:t>, Nays 0--March 4, 2025)</w:t>
      </w:r>
    </w:p>
    <w:p w14:paraId="16847AFE" w14:textId="77777777" w:rsidR="0072396B" w:rsidRDefault="0072396B" w:rsidP="0072396B"/>
    <w:p w14:paraId="39DE60B8" w14:textId="77777777" w:rsidR="0072396B" w:rsidRPr="00A00B12" w:rsidRDefault="0072396B" w:rsidP="0072396B">
      <w:pPr>
        <w:pStyle w:val="BILLTITLE"/>
        <w:rPr>
          <w:caps/>
          <w:szCs w:val="30"/>
        </w:rPr>
      </w:pPr>
      <w:r w:rsidRPr="00A00B12">
        <w:t>H.</w:t>
      </w:r>
      <w:r w:rsidRPr="00A00B12">
        <w:tab/>
        <w:t>3247</w:t>
      </w:r>
      <w:r w:rsidRPr="00A00B12">
        <w:fldChar w:fldCharType="begin"/>
      </w:r>
      <w:r w:rsidRPr="00A00B12">
        <w:instrText xml:space="preserve"> XE "H. 3247" \b </w:instrText>
      </w:r>
      <w:r w:rsidRPr="00A00B12">
        <w:fldChar w:fldCharType="end"/>
      </w:r>
      <w:r w:rsidRPr="00A00B12">
        <w:t xml:space="preserve">--Reps. Haddon, Pope, Spann-Wilder, Garvin, Pedalino, Chumley, Bowers, Hixon, Yow, Mitchell, Ligon, Rivers and Govan:  </w:t>
      </w:r>
      <w:r w:rsidRPr="00A00B12">
        <w:rPr>
          <w:caps/>
          <w:szCs w:val="30"/>
        </w:rPr>
        <w:t xml:space="preserve">A BILL TO AMEND THE SOUTH CAROLINA CODE OF LAWS BY ADDING SECTION 59‑1‑462 SO AS TO EXCUSE ABSENCES FOR PUBLIC SCHOOL STUDENTS WHEN PARTICIPATING IN CERTAIN WORK‑BASED </w:t>
      </w:r>
      <w:r w:rsidRPr="00A00B12">
        <w:rPr>
          <w:caps/>
          <w:szCs w:val="30"/>
        </w:rPr>
        <w:lastRenderedPageBreak/>
        <w:t>LEARNING EXPERIENCES INCLUDING ORGANIZED COMPETITIONS OR EXHIBITIONS OF FUTURE FARMERS OF AMERICA (FFA) ORGANIZATIONS OR 4‑H PROGRAMS, AND TO PROVIDE STUDENTS AND THEIR</w:t>
      </w:r>
      <w:r>
        <w:rPr>
          <w:caps/>
          <w:szCs w:val="30"/>
        </w:rPr>
        <w:t xml:space="preserve"> </w:t>
      </w:r>
      <w:r w:rsidRPr="00A00B12">
        <w:rPr>
          <w:caps/>
          <w:szCs w:val="30"/>
        </w:rPr>
        <w:t>PARENTS ARE RESPONSIBLE FOR OBTAINING AND COMPLETING ASSIGNMENTS MISSED DURING SUCH EXCUSED ABSENCES.</w:t>
      </w:r>
    </w:p>
    <w:p w14:paraId="233154B4" w14:textId="77777777" w:rsidR="0072396B" w:rsidRDefault="0072396B" w:rsidP="0072396B">
      <w:pPr>
        <w:pStyle w:val="CALENDARHISTORY"/>
      </w:pPr>
      <w:r>
        <w:t>(Read the first time--February 18, 2025)</w:t>
      </w:r>
    </w:p>
    <w:p w14:paraId="368B3969" w14:textId="77777777" w:rsidR="0072396B" w:rsidRDefault="0072396B" w:rsidP="0072396B">
      <w:pPr>
        <w:pStyle w:val="CALENDARHISTORY"/>
      </w:pPr>
      <w:r>
        <w:t>(Reported by Committee on Education--February 26, 2025)</w:t>
      </w:r>
    </w:p>
    <w:p w14:paraId="16263794" w14:textId="77777777" w:rsidR="0072396B" w:rsidRDefault="0072396B" w:rsidP="0072396B">
      <w:pPr>
        <w:pStyle w:val="CALENDARHISTORY"/>
      </w:pPr>
      <w:r>
        <w:t>(Favorable with amendments)</w:t>
      </w:r>
    </w:p>
    <w:p w14:paraId="532EF8B7" w14:textId="77777777" w:rsidR="0072396B" w:rsidRDefault="0072396B" w:rsidP="0072396B">
      <w:pPr>
        <w:pStyle w:val="CALENDARHISTORY"/>
      </w:pPr>
      <w:r>
        <w:t>(Committee Amendment Adopted--March 04, 2025)</w:t>
      </w:r>
    </w:p>
    <w:p w14:paraId="4C08570D" w14:textId="77777777" w:rsidR="0072396B" w:rsidRDefault="0072396B" w:rsidP="0072396B">
      <w:pPr>
        <w:pStyle w:val="CALENDARHISTORY"/>
      </w:pPr>
      <w:r>
        <w:t>(Read the second time--March 04, 2025)</w:t>
      </w:r>
    </w:p>
    <w:p w14:paraId="77006E01" w14:textId="10D6F029" w:rsidR="0072396B" w:rsidRDefault="0072396B" w:rsidP="0072396B">
      <w:pPr>
        <w:pStyle w:val="CALENDARHISTORY"/>
      </w:pPr>
      <w:r>
        <w:t>(Ayes 4</w:t>
      </w:r>
      <w:r w:rsidR="00D81476">
        <w:t>2</w:t>
      </w:r>
      <w:r>
        <w:t>, Nays 0--March 4, 2025)</w:t>
      </w:r>
    </w:p>
    <w:p w14:paraId="668905DC" w14:textId="77777777" w:rsidR="0072396B" w:rsidRDefault="0072396B" w:rsidP="0072396B">
      <w:pPr>
        <w:tabs>
          <w:tab w:val="left" w:pos="432"/>
          <w:tab w:val="left" w:pos="864"/>
        </w:tabs>
      </w:pPr>
    </w:p>
    <w:p w14:paraId="28CD99C9" w14:textId="77777777" w:rsidR="00590425" w:rsidRPr="00FF493C" w:rsidRDefault="00590425" w:rsidP="00590425"/>
    <w:p w14:paraId="729189BC" w14:textId="77777777" w:rsidR="00590425" w:rsidRPr="00B73AA9" w:rsidRDefault="00590425" w:rsidP="00590425">
      <w:pPr>
        <w:pStyle w:val="CALENDARHEADING"/>
      </w:pPr>
      <w:r>
        <w:t>STATEWIDE SECOND READING BILLS</w:t>
      </w:r>
    </w:p>
    <w:p w14:paraId="545DE9B5" w14:textId="77777777" w:rsidR="00590425" w:rsidRDefault="00590425" w:rsidP="00590425"/>
    <w:p w14:paraId="31DB9AB3" w14:textId="77777777" w:rsidR="00590425" w:rsidRDefault="00590425" w:rsidP="00590425"/>
    <w:p w14:paraId="50CA859D" w14:textId="77777777" w:rsidR="00590425" w:rsidRPr="00595B08" w:rsidRDefault="00590425" w:rsidP="00590425">
      <w:pPr>
        <w:pStyle w:val="BILLTITLE"/>
      </w:pPr>
      <w:r w:rsidRPr="00595B08">
        <w:t>S.</w:t>
      </w:r>
      <w:r w:rsidRPr="00595B08">
        <w:tab/>
        <w:t>26</w:t>
      </w:r>
      <w:r w:rsidRPr="00595B08">
        <w:fldChar w:fldCharType="begin"/>
      </w:r>
      <w:r w:rsidRPr="00595B08">
        <w:instrText xml:space="preserve"> XE "S. 26" \b </w:instrText>
      </w:r>
      <w:r w:rsidRPr="00595B08">
        <w:fldChar w:fldCharType="end"/>
      </w:r>
      <w:r w:rsidRPr="00595B08">
        <w:t>--Senator Hutto:  A BILL TO AMEND THE SOUTH CAROLINA CODE OF LAWS BY ADDING SECTION 50‑21‑107 SO AS TO PROVIDE THAT OWNERS OF WATERCRAFT OF MORE THAN SEVENTY HORSEPOWER MUST CARRY LIABILITY INSURANCE OF AT LEAST FIFTY THOUSAND DOLLARS OF COVERAGE PER OCCURRENCE, TO PROVIDE</w:t>
      </w:r>
      <w:r>
        <w:t xml:space="preserve"> </w:t>
      </w:r>
      <w:r w:rsidRPr="00595B08">
        <w:t>PENALTIES, AND TO PROVIDE FOR THE COLLECTION OF FINES.</w:t>
      </w:r>
    </w:p>
    <w:p w14:paraId="0474C7E8" w14:textId="77777777" w:rsidR="00590425" w:rsidRDefault="00590425" w:rsidP="00590425">
      <w:pPr>
        <w:pStyle w:val="CALENDARHISTORY"/>
      </w:pPr>
      <w:r>
        <w:t>(Read the first time--January 14, 2025)</w:t>
      </w:r>
    </w:p>
    <w:p w14:paraId="0F25CA07" w14:textId="77777777" w:rsidR="00590425" w:rsidRDefault="00590425" w:rsidP="00590425">
      <w:pPr>
        <w:pStyle w:val="CALENDARHISTORY"/>
      </w:pPr>
      <w:r>
        <w:t>(Reported by Committee on Fish, Game and Forestry--January 29, 2025)</w:t>
      </w:r>
    </w:p>
    <w:p w14:paraId="37C4319B" w14:textId="77777777" w:rsidR="00590425" w:rsidRDefault="00590425" w:rsidP="00590425">
      <w:pPr>
        <w:pStyle w:val="CALENDARHISTORY"/>
      </w:pPr>
      <w:r>
        <w:t>(Favorable)</w:t>
      </w:r>
    </w:p>
    <w:p w14:paraId="7CAFD096" w14:textId="77777777" w:rsidR="00590425" w:rsidRDefault="00590425" w:rsidP="00590425">
      <w:pPr>
        <w:ind w:left="864"/>
      </w:pPr>
      <w:r>
        <w:t>(Amendment proposed--February 11, 2025)</w:t>
      </w:r>
    </w:p>
    <w:p w14:paraId="7FE1FD0E" w14:textId="77777777" w:rsidR="00590425" w:rsidRDefault="00590425" w:rsidP="00590425">
      <w:pPr>
        <w:pStyle w:val="CALENDARHISTORY"/>
      </w:pPr>
      <w:r>
        <w:t>(Document No. SEDU-26.DB0002S)</w:t>
      </w:r>
    </w:p>
    <w:p w14:paraId="1BB5F7F3" w14:textId="77777777" w:rsidR="00590425" w:rsidRPr="00AB1D33" w:rsidRDefault="00590425" w:rsidP="00590425">
      <w:pPr>
        <w:pStyle w:val="CALENDARHISTORY"/>
      </w:pPr>
      <w:r>
        <w:rPr>
          <w:u w:val="single"/>
        </w:rPr>
        <w:t>(Contested by Senator Hembree)</w:t>
      </w:r>
    </w:p>
    <w:p w14:paraId="2EF5F47A" w14:textId="77777777" w:rsidR="00590425" w:rsidRDefault="00590425" w:rsidP="00590425"/>
    <w:p w14:paraId="2CB0C5F0" w14:textId="77777777" w:rsidR="00590425" w:rsidRPr="00241E62" w:rsidRDefault="00590425" w:rsidP="00590425">
      <w:pPr>
        <w:pStyle w:val="BILLTITLE"/>
      </w:pPr>
      <w:r w:rsidRPr="00241E62">
        <w:t>S.</w:t>
      </w:r>
      <w:r w:rsidRPr="00241E62">
        <w:tab/>
        <w:t>35</w:t>
      </w:r>
      <w:r w:rsidRPr="00241E62">
        <w:fldChar w:fldCharType="begin"/>
      </w:r>
      <w:r w:rsidRPr="00241E62">
        <w:instrText xml:space="preserve"> XE "S. 35" \b </w:instrText>
      </w:r>
      <w:r w:rsidRPr="00241E62">
        <w:fldChar w:fldCharType="end"/>
      </w:r>
      <w:r w:rsidRPr="00241E62">
        <w:t xml:space="preserve">--Senators Campsen, Grooms, Rice and Kimbrell:  A JOINT RESOLUTION PROPOSING AN AMENDMENT TO SECTION 7, ARTICLE VI OF THE CONSTITUTION OF SOUTH CAROLINA, RELATING TO THE CONSTITUTIONAL OFFICERS OF THIS STATE, SO AS TO DELETE THE COMPTROLLER GENERAL FROM THE LIST OF CONSTITUTIONAL OFFICERS AND PROVIDE THAT THE GENERAL ASSEMBLY SHALL PROVIDE BY </w:t>
      </w:r>
      <w:r w:rsidRPr="00241E62">
        <w:lastRenderedPageBreak/>
        <w:t>LAW THE DUTIES OF THE COMPTROLLER GENERAL; PROPOSING AN AMENDMENT TO SECTION 12, ARTICLE IV OF THE CONSTITUTION OF SOUTH CAROLINA, RELATING TO DISABILITY OF THE GOVERNOR, SO AS TO REMOVE THE COMPTROLLER GENERAL AS AN OFFICER WHO, ALONG WITH OTHER OFFICERS, MAY CAUSE THE GOVERNOR TO BE REMOVED FROM OFFICE; AND PROPOSING AN AMENDMENT TO SECTION 13, ARTICLE X OF THE CONSTITUTION OF SOUTH CAROLINA, RELATING TO BONDED INDEBTEDNESS OF THE STATE, SO AS TO</w:t>
      </w:r>
      <w:r>
        <w:t xml:space="preserve"> </w:t>
      </w:r>
      <w:r w:rsidRPr="00241E62">
        <w:t>REQUIRE THE GOVERNOR PERFORM THE FORMER DUTIES OF THE COMPTROLLER GENERAL.</w:t>
      </w:r>
    </w:p>
    <w:p w14:paraId="14A644F5" w14:textId="77777777" w:rsidR="00590425" w:rsidRDefault="00590425" w:rsidP="00590425">
      <w:pPr>
        <w:pStyle w:val="CALENDARHISTORY"/>
      </w:pPr>
      <w:r>
        <w:t>(Read the first time--January 14, 2025)</w:t>
      </w:r>
    </w:p>
    <w:p w14:paraId="49B02A65" w14:textId="77777777" w:rsidR="00590425" w:rsidRDefault="00590425" w:rsidP="00590425">
      <w:pPr>
        <w:pStyle w:val="CALENDARHISTORY"/>
      </w:pPr>
      <w:r>
        <w:t>(Reported by Committee on Judiciary--February 05, 2025)</w:t>
      </w:r>
    </w:p>
    <w:p w14:paraId="065731CC" w14:textId="77777777" w:rsidR="00590425" w:rsidRDefault="00590425" w:rsidP="00590425">
      <w:pPr>
        <w:pStyle w:val="CALENDARHISTORY"/>
      </w:pPr>
      <w:r>
        <w:t>(Favorable)</w:t>
      </w:r>
    </w:p>
    <w:p w14:paraId="5A1E0F10" w14:textId="77777777" w:rsidR="00590425" w:rsidRPr="00DD6BF6" w:rsidRDefault="00590425" w:rsidP="00590425">
      <w:pPr>
        <w:pStyle w:val="CALENDARHISTORY"/>
      </w:pPr>
      <w:r>
        <w:rPr>
          <w:u w:val="single"/>
        </w:rPr>
        <w:t>(Contested by Senator Grooms)</w:t>
      </w:r>
    </w:p>
    <w:p w14:paraId="4E34BC3E" w14:textId="77777777" w:rsidR="00590425" w:rsidRDefault="00590425" w:rsidP="00590425"/>
    <w:p w14:paraId="582671C9" w14:textId="77777777" w:rsidR="00590425" w:rsidRPr="0036282D" w:rsidRDefault="00590425" w:rsidP="00590425">
      <w:pPr>
        <w:pStyle w:val="BILLTITLE"/>
      </w:pPr>
      <w:r w:rsidRPr="0036282D">
        <w:t>S.</w:t>
      </w:r>
      <w:r w:rsidRPr="0036282D">
        <w:tab/>
        <w:t>143</w:t>
      </w:r>
      <w:r w:rsidRPr="0036282D">
        <w:fldChar w:fldCharType="begin"/>
      </w:r>
      <w:r w:rsidRPr="0036282D">
        <w:instrText xml:space="preserve"> XE "S. 143" \b </w:instrText>
      </w:r>
      <w:r w:rsidRPr="0036282D">
        <w:fldChar w:fldCharType="end"/>
      </w:r>
      <w:r w:rsidRPr="0036282D">
        <w:t>--Senator</w:t>
      </w:r>
      <w:r>
        <w:t>s</w:t>
      </w:r>
      <w:r w:rsidRPr="0036282D">
        <w:t xml:space="preserve"> Devine</w:t>
      </w:r>
      <w:r>
        <w:t xml:space="preserve"> and Zell</w:t>
      </w:r>
      <w:r w:rsidRPr="0036282D">
        <w:t>:  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 APPROPRIATE ADULT AS A PERSON WHO CAN PETITION ON BEHALF OF MINORS IN THE PERSON’S HOUSEHOLD.</w:t>
      </w:r>
    </w:p>
    <w:p w14:paraId="55E80F00" w14:textId="77777777" w:rsidR="00590425" w:rsidRDefault="00590425" w:rsidP="00590425">
      <w:pPr>
        <w:pStyle w:val="CALENDARHISTORY"/>
      </w:pPr>
      <w:r>
        <w:t>(Read the first time--January 14, 2025)</w:t>
      </w:r>
    </w:p>
    <w:p w14:paraId="42944AD1" w14:textId="77777777" w:rsidR="00590425" w:rsidRDefault="00590425" w:rsidP="00590425">
      <w:pPr>
        <w:pStyle w:val="CALENDARHISTORY"/>
      </w:pPr>
      <w:r>
        <w:t>(Reported by Committee on Judiciary--February 05, 2025)</w:t>
      </w:r>
    </w:p>
    <w:p w14:paraId="4E070945" w14:textId="77777777" w:rsidR="00590425" w:rsidRDefault="00590425" w:rsidP="00590425">
      <w:pPr>
        <w:pStyle w:val="CALENDARHISTORY"/>
      </w:pPr>
      <w:r>
        <w:t>(Favorable)</w:t>
      </w:r>
    </w:p>
    <w:p w14:paraId="74462F2C" w14:textId="299DD67E" w:rsidR="00445049" w:rsidRPr="00445049" w:rsidRDefault="00445049" w:rsidP="00445049">
      <w:pPr>
        <w:pStyle w:val="CALENDARHISTORY"/>
      </w:pPr>
      <w:r>
        <w:rPr>
          <w:u w:val="single"/>
        </w:rPr>
        <w:t>(Contested by Senator Devine)</w:t>
      </w:r>
    </w:p>
    <w:p w14:paraId="7EFB71A2" w14:textId="77777777" w:rsidR="00590425" w:rsidRDefault="00590425" w:rsidP="00590425">
      <w:pPr>
        <w:tabs>
          <w:tab w:val="left" w:pos="432"/>
          <w:tab w:val="left" w:pos="864"/>
        </w:tabs>
      </w:pPr>
    </w:p>
    <w:p w14:paraId="0F433E54" w14:textId="77777777" w:rsidR="00590425" w:rsidRPr="00677025" w:rsidRDefault="00590425" w:rsidP="00590425">
      <w:pPr>
        <w:pStyle w:val="BILLTITLE"/>
      </w:pPr>
      <w:r w:rsidRPr="00677025">
        <w:t>S.</w:t>
      </w:r>
      <w:r w:rsidRPr="00677025">
        <w:tab/>
        <w:t>180</w:t>
      </w:r>
      <w:r w:rsidRPr="00677025">
        <w:fldChar w:fldCharType="begin"/>
      </w:r>
      <w:r w:rsidRPr="00677025">
        <w:instrText xml:space="preserve"> XE "S. 180" \b </w:instrText>
      </w:r>
      <w:r w:rsidRPr="00677025">
        <w:fldChar w:fldCharType="end"/>
      </w:r>
      <w:r w:rsidRPr="00677025">
        <w:t xml:space="preserve">--Senator Hutto:  A BILL TO AMEND THE SOUTH CAROLINA CODE OF LAWS BY AMENDING SECTION 20‑4‑20, RELATING TO DEFINITIONS PERTAINING TO DOMESTIC ABUSE, SO AS TO INCLUDE PERSONS WHO ARE OR WERE DATING TO THE LIST OF PERSONS DEFINED AS “HOUSEHOLD MEMBER”; AND BY AMENDING SECTION 20‑4‑40, RELATING TO PETITIONS </w:t>
      </w:r>
      <w:r w:rsidRPr="00677025">
        <w:lastRenderedPageBreak/>
        <w:t>FOR AN ORDER OF PROTECTION, SO AS TO INCLUDE A PARENT, GUARDIAN, LEGAL COUNSEL, OR OTHER</w:t>
      </w:r>
      <w:r>
        <w:t xml:space="preserve"> </w:t>
      </w:r>
      <w:r w:rsidRPr="00677025">
        <w:t>APPROPRIATE ADULT AS A PERSON WHO CAN PETITION ON BEHALF MINORS IN THE PERSON’S HOUSEHOLD.</w:t>
      </w:r>
    </w:p>
    <w:p w14:paraId="21BAD457" w14:textId="77777777" w:rsidR="00590425" w:rsidRDefault="00590425" w:rsidP="00590425">
      <w:pPr>
        <w:pStyle w:val="CALENDARHISTORY"/>
      </w:pPr>
      <w:r>
        <w:t>(Read the first time--January 14, 2025)</w:t>
      </w:r>
    </w:p>
    <w:p w14:paraId="1770CD72" w14:textId="77777777" w:rsidR="00590425" w:rsidRDefault="00590425" w:rsidP="00590425">
      <w:pPr>
        <w:pStyle w:val="CALENDARHISTORY"/>
      </w:pPr>
      <w:r>
        <w:t>(Reported by Committee on Judiciary--February 05, 2025)</w:t>
      </w:r>
    </w:p>
    <w:p w14:paraId="5D865EF6" w14:textId="77777777" w:rsidR="00590425" w:rsidRDefault="00590425" w:rsidP="00590425">
      <w:pPr>
        <w:pStyle w:val="CALENDARHISTORY"/>
      </w:pPr>
      <w:r>
        <w:t>(Favorable)</w:t>
      </w:r>
    </w:p>
    <w:p w14:paraId="470EFB77" w14:textId="03E37B89" w:rsidR="00445049" w:rsidRPr="00445049" w:rsidRDefault="00445049" w:rsidP="00445049">
      <w:pPr>
        <w:pStyle w:val="CALENDARHISTORY"/>
      </w:pPr>
      <w:r>
        <w:rPr>
          <w:u w:val="single"/>
        </w:rPr>
        <w:t>(Contested by Senator Devine)</w:t>
      </w:r>
    </w:p>
    <w:p w14:paraId="06F5E753" w14:textId="77777777" w:rsidR="00590425" w:rsidRPr="00F13751" w:rsidRDefault="00590425" w:rsidP="00590425"/>
    <w:p w14:paraId="22B81A78" w14:textId="77777777" w:rsidR="00590425" w:rsidRPr="006132B7" w:rsidRDefault="00590425" w:rsidP="00590425">
      <w:pPr>
        <w:pStyle w:val="BILLTITLE"/>
      </w:pPr>
      <w:r w:rsidRPr="006132B7">
        <w:t>S.</w:t>
      </w:r>
      <w:r w:rsidRPr="006132B7">
        <w:tab/>
        <w:t>169</w:t>
      </w:r>
      <w:r w:rsidRPr="006132B7">
        <w:fldChar w:fldCharType="begin"/>
      </w:r>
      <w:r w:rsidRPr="006132B7">
        <w:instrText xml:space="preserve"> XE "S. 169" \b </w:instrText>
      </w:r>
      <w:r w:rsidRPr="006132B7">
        <w:fldChar w:fldCharType="end"/>
      </w:r>
      <w:r w:rsidRPr="006132B7">
        <w:t>--Senator Hembree:  A BILL TO AMEND THE SOUTH CAROLINA CODE OF LAWS BY AMENDING SECTION 59‑150‑70, RELATING TO TEMPORARY REGULATIONS, INITIAL AVAILABILITY OF TICKETS, AND ALTERNATE USE FOR NONWINNING TICKETS, SO AS TO PROHIBIT LOTTERY SALES BY CHECKS, CREDIT CARDS, CHARGE CARDS, OR OTHER FORM OF DEFERRED PAYMENT; AND BY AMENDING SECTION 59‑150‑210, RELATING TO SALES RESTRICTIONS, SO AS TO REQUIRE THAT ALL LOTTERY SALES MUST BE MADE IN PERSON AT LICENSED LOTTERY RETAILERS OR LOCATIONS APPROVED BY THE LOTTERY</w:t>
      </w:r>
      <w:r>
        <w:t xml:space="preserve"> </w:t>
      </w:r>
      <w:r w:rsidRPr="006132B7">
        <w:t>COMMISSION AND FURTHER PROHIBITING THE USE OF LOTTERY COURIER SERVICES.</w:t>
      </w:r>
    </w:p>
    <w:p w14:paraId="0BDC33BB" w14:textId="77777777" w:rsidR="00590425" w:rsidRDefault="00590425" w:rsidP="00590425">
      <w:pPr>
        <w:pStyle w:val="CALENDARHISTORY"/>
      </w:pPr>
      <w:r>
        <w:t>(Read the first time--January 14, 2025)</w:t>
      </w:r>
    </w:p>
    <w:p w14:paraId="19B94103" w14:textId="77777777" w:rsidR="00590425" w:rsidRDefault="00590425" w:rsidP="00590425">
      <w:pPr>
        <w:pStyle w:val="CALENDARHISTORY"/>
      </w:pPr>
      <w:r>
        <w:t>(Reported by Committee on Education--February 12, 2025)</w:t>
      </w:r>
    </w:p>
    <w:p w14:paraId="72FFCCC7" w14:textId="77777777" w:rsidR="00590425" w:rsidRDefault="00590425" w:rsidP="00590425">
      <w:pPr>
        <w:pStyle w:val="CALENDARHISTORY"/>
      </w:pPr>
      <w:r>
        <w:t>(Favorable with amendments)</w:t>
      </w:r>
    </w:p>
    <w:p w14:paraId="5A5FF370" w14:textId="77777777" w:rsidR="00590425" w:rsidRPr="00512F5F" w:rsidRDefault="00590425" w:rsidP="00590425">
      <w:pPr>
        <w:pStyle w:val="CALENDARHISTORY"/>
      </w:pPr>
      <w:r>
        <w:rPr>
          <w:u w:val="single"/>
        </w:rPr>
        <w:t>(Contested by Senator Adams)</w:t>
      </w:r>
    </w:p>
    <w:p w14:paraId="2E0B0759" w14:textId="77777777" w:rsidR="00590425" w:rsidRDefault="00590425" w:rsidP="00590425">
      <w:pPr>
        <w:tabs>
          <w:tab w:val="left" w:pos="432"/>
          <w:tab w:val="left" w:pos="864"/>
        </w:tabs>
      </w:pPr>
    </w:p>
    <w:p w14:paraId="5B00335A" w14:textId="77777777" w:rsidR="00590425" w:rsidRPr="00893AB4" w:rsidRDefault="00590425" w:rsidP="00590425">
      <w:pPr>
        <w:pStyle w:val="BILLTITLE"/>
      </w:pPr>
      <w:r w:rsidRPr="00893AB4">
        <w:t>S.</w:t>
      </w:r>
      <w:r w:rsidRPr="00893AB4">
        <w:tab/>
        <w:t>348</w:t>
      </w:r>
      <w:r w:rsidRPr="00893AB4">
        <w:fldChar w:fldCharType="begin"/>
      </w:r>
      <w:r w:rsidRPr="00893AB4">
        <w:instrText xml:space="preserve"> XE "S. 348" \b </w:instrText>
      </w:r>
      <w:r w:rsidRPr="00893AB4">
        <w:fldChar w:fldCharType="end"/>
      </w:r>
      <w:r w:rsidRPr="00893AB4">
        <w:t>--Labor, Commerce and Industry Committee:  A JOINT RESOLUTION TO APPROVE REGULATIONS OF THE DEPARTMENT OF LABOR, LICENSING AND REGULATION – SOUTH CAROLINA STATE BOARD OF REGISTRATION FOR PROFESSIONAL ENGINEERS AND LAND SURVEYORS, RELATING TO UNITS OF CREDIT, DESIGNATED AS REGULATION DOCUMENT NUMBER 5310, PURSUANT TO THE PROVISIONS OF ARTICLE 1, CHAPTER 23, TITLE 1 OF THE SOUTH CAROLINA CODE OF LAWS.</w:t>
      </w:r>
    </w:p>
    <w:p w14:paraId="31BEF404" w14:textId="77777777" w:rsidR="00590425" w:rsidRDefault="00590425" w:rsidP="00590425">
      <w:pPr>
        <w:pStyle w:val="CALENDARHISTORY"/>
      </w:pPr>
      <w:r>
        <w:t>(Without reference--February 13, 2025)</w:t>
      </w:r>
    </w:p>
    <w:p w14:paraId="05A3FBA6" w14:textId="77777777" w:rsidR="00590425" w:rsidRDefault="00590425" w:rsidP="00590425"/>
    <w:p w14:paraId="4D53941B" w14:textId="77777777" w:rsidR="00590425" w:rsidRPr="00A74C80" w:rsidRDefault="00590425" w:rsidP="00F27B36">
      <w:pPr>
        <w:pStyle w:val="BILLTITLE"/>
        <w:keepNext/>
        <w:keepLines/>
      </w:pPr>
      <w:r w:rsidRPr="00A74C80">
        <w:lastRenderedPageBreak/>
        <w:t>S.</w:t>
      </w:r>
      <w:r w:rsidRPr="00A74C80">
        <w:tab/>
        <w:t>349</w:t>
      </w:r>
      <w:r w:rsidRPr="00A74C80">
        <w:fldChar w:fldCharType="begin"/>
      </w:r>
      <w:r w:rsidRPr="00A74C80">
        <w:instrText xml:space="preserve"> XE "S. 349" \b </w:instrText>
      </w:r>
      <w:r w:rsidRPr="00A74C80">
        <w:fldChar w:fldCharType="end"/>
      </w:r>
      <w:r w:rsidRPr="00A74C80">
        <w:t>--Labor, Commerce and Industry Committee:  A JOINT RESOLUTION TO APPROVE REGULATIONS OF THE DEPARTMENT OF LABOR, LICENSING AND REGULATION - BOARD OF EXAMINERS FOR LICENSURE OF PROFESSIONAL COUNSELORS, MARRIAGE AND FAMILY THERAPISTS, ADDICTION COUNSELORS AND PSYCHO-EDUCATIONAL SPECIALISTS, RELATING TO BOARD OF EXAMINERS FOR LICENSURE OF PROFESSIONAL COUNSELORS, MARRIAGE AND FAMILY THERAPISTS, ADDICTION COUNSELORS AND PSYCHO-EDUCATIONAL SPECIALISTS, DESIGNATED AS REGULATION DOCUMENT NUMBER 5334, PURSUANT TO THE PROVISIONS OF ARTICLE 1, CHAPTER 23, TITLE 1 OF THE SOUTH CAROLINA CODE OF LAWS.</w:t>
      </w:r>
    </w:p>
    <w:p w14:paraId="1A65AD3F" w14:textId="77777777" w:rsidR="00590425" w:rsidRDefault="00590425" w:rsidP="00F27B36">
      <w:pPr>
        <w:pStyle w:val="CALENDARHISTORY"/>
        <w:keepNext/>
        <w:keepLines/>
      </w:pPr>
      <w:r>
        <w:t>(Without reference--February 13, 2025)</w:t>
      </w:r>
    </w:p>
    <w:p w14:paraId="49B410C5" w14:textId="77777777" w:rsidR="00590425" w:rsidRPr="000D270E" w:rsidRDefault="00590425" w:rsidP="00590425"/>
    <w:p w14:paraId="00D44594" w14:textId="77777777" w:rsidR="00590425" w:rsidRPr="00806D21" w:rsidRDefault="00590425" w:rsidP="00590425">
      <w:pPr>
        <w:pStyle w:val="BILLTITLE"/>
      </w:pPr>
      <w:r w:rsidRPr="00806D21">
        <w:t>S.</w:t>
      </w:r>
      <w:r w:rsidRPr="00806D21">
        <w:tab/>
        <w:t>350</w:t>
      </w:r>
      <w:r w:rsidRPr="00806D21">
        <w:fldChar w:fldCharType="begin"/>
      </w:r>
      <w:r w:rsidRPr="00806D21">
        <w:instrText xml:space="preserve"> XE "S. 350" \b </w:instrText>
      </w:r>
      <w:r w:rsidRPr="00806D21">
        <w:fldChar w:fldCharType="end"/>
      </w:r>
      <w:r w:rsidRPr="00806D21">
        <w:t>--Labor, Commerce and Industry Committee:  A JOINT RESOLUTION TO APPROVE REGULATIONS OF THE DEPARTMENT OF LABOR, LICENSING AND REGULATION - OFFICE OF OCCUPATIONAL SAFETY AND HEALTH, RELATING TO WORKER WALKAROUND REPRESENTATIVE DESIGNATION PROCESS, DESIGNATED AS REGULATION DOCUMENT NUMBER 5338, PURSUANT TO THE PROVISIONS OF ARTICLE 1, CHAPTER 23, TITLE 1 OF THE SOUTH CAROLINA CODE OF LAWS.</w:t>
      </w:r>
    </w:p>
    <w:p w14:paraId="6A7DFAEE" w14:textId="77777777" w:rsidR="00590425" w:rsidRDefault="00590425" w:rsidP="00590425">
      <w:pPr>
        <w:pStyle w:val="CALENDARHISTORY"/>
      </w:pPr>
      <w:r>
        <w:t>(Without reference--February 13, 2025)</w:t>
      </w:r>
    </w:p>
    <w:p w14:paraId="7E107731" w14:textId="77777777" w:rsidR="00590425" w:rsidRDefault="00590425" w:rsidP="00590425">
      <w:pPr>
        <w:tabs>
          <w:tab w:val="left" w:pos="432"/>
          <w:tab w:val="left" w:pos="864"/>
        </w:tabs>
      </w:pPr>
    </w:p>
    <w:p w14:paraId="61498AB1" w14:textId="102FC628" w:rsidR="00590425" w:rsidRPr="00521422" w:rsidRDefault="00590425" w:rsidP="00590425">
      <w:pPr>
        <w:pStyle w:val="BILLTITLE"/>
      </w:pPr>
      <w:r w:rsidRPr="00521422">
        <w:t>S.</w:t>
      </w:r>
      <w:r w:rsidRPr="00521422">
        <w:tab/>
        <w:t>351</w:t>
      </w:r>
      <w:r w:rsidRPr="00521422">
        <w:fldChar w:fldCharType="begin"/>
      </w:r>
      <w:r w:rsidRPr="00521422">
        <w:instrText xml:space="preserve"> XE "S. 351" \b </w:instrText>
      </w:r>
      <w:r w:rsidRPr="00521422">
        <w:fldChar w:fldCharType="end"/>
      </w:r>
      <w:r w:rsidRPr="00521422">
        <w:t>--Labor, Commerce and Industry Committee:  A JOINT RESOLUTION TO APPROVE REGULATIONS OF THE DEPARTMENT OF LABOR, LICENSING AND REGULATION - BOARD OF EXAMINERS FOR LICENSURE OF PROFESSIONAL COUNSELORS, MARRIAGE AND FAMILY THERAPISTS, ADDICTION COUNSELORS AND PSYCHO-EDUCATIONAL SPECIALISTS, RELATING TO LICENSING PROVISIONS FOR PROFESSIONAL COUNSELOR ASSOCIATE AND MARRIAGE AND FAMILY THERAPY ASSOCIATES, DESIGNATED AS REGULATION DOCUMENT NUMBER</w:t>
      </w:r>
      <w:r w:rsidR="00F27B36">
        <w:t xml:space="preserve"> </w:t>
      </w:r>
      <w:r w:rsidRPr="00521422">
        <w:t>5354, PURSUANT</w:t>
      </w:r>
      <w:r>
        <w:t xml:space="preserve"> </w:t>
      </w:r>
      <w:r w:rsidRPr="00521422">
        <w:t>TO THE PROVISIONS OF ARTICLE 1,</w:t>
      </w:r>
      <w:r w:rsidR="00F27B36">
        <w:br/>
      </w:r>
      <w:r w:rsidR="00F27B36">
        <w:br/>
      </w:r>
      <w:r w:rsidRPr="00521422">
        <w:lastRenderedPageBreak/>
        <w:t>CHAPTER 23, TITLE 1 OF THE SOUTH CAROLINA CODE OF LAWS.</w:t>
      </w:r>
    </w:p>
    <w:p w14:paraId="5D5AA521" w14:textId="77777777" w:rsidR="00590425" w:rsidRDefault="00590425" w:rsidP="00590425">
      <w:pPr>
        <w:pStyle w:val="CALENDARHISTORY"/>
      </w:pPr>
      <w:r>
        <w:t>(Without reference--February 13, 2025)</w:t>
      </w:r>
    </w:p>
    <w:p w14:paraId="797DD45A" w14:textId="77777777" w:rsidR="00590425" w:rsidRDefault="00590425" w:rsidP="00590425">
      <w:pPr>
        <w:tabs>
          <w:tab w:val="left" w:pos="432"/>
          <w:tab w:val="left" w:pos="864"/>
        </w:tabs>
      </w:pPr>
    </w:p>
    <w:p w14:paraId="568034FE" w14:textId="77777777" w:rsidR="00590425" w:rsidRPr="003D4129" w:rsidRDefault="00590425" w:rsidP="00590425">
      <w:pPr>
        <w:pStyle w:val="BILLTITLE"/>
      </w:pPr>
      <w:r w:rsidRPr="003D4129">
        <w:t>S.</w:t>
      </w:r>
      <w:r w:rsidRPr="003D4129">
        <w:tab/>
        <w:t>352</w:t>
      </w:r>
      <w:r w:rsidRPr="003D4129">
        <w:fldChar w:fldCharType="begin"/>
      </w:r>
      <w:r w:rsidRPr="003D4129">
        <w:instrText xml:space="preserve"> XE "S. 352" \b </w:instrText>
      </w:r>
      <w:r w:rsidRPr="003D4129">
        <w:fldChar w:fldCharType="end"/>
      </w:r>
      <w:r w:rsidRPr="003D4129">
        <w:t>--Labor, Commerce and Industry Committee:  A JOINT RESOLUTION TO APPROVE REGULATIONS OF THE DEPARTMENT OF LABOR, LICENSING AND REGULATION - STATE BOARD OF COSMETOLOGY, RELATING TO LICENSURE FOR OUT-OF-STATE APPLICANTS, DESIGNATED AS REGULATION DOCUMENT NUMBER 5307, PURSUANT TO THE PROVISIONS OF ARTICLE 1, CHAPTER 23, TITLE 1 OF THE SOUTH CAROLINA CODE OF LAWS.</w:t>
      </w:r>
    </w:p>
    <w:p w14:paraId="0F7DEB7D" w14:textId="77777777" w:rsidR="00590425" w:rsidRDefault="00590425" w:rsidP="00590425">
      <w:pPr>
        <w:pStyle w:val="CALENDARHISTORY"/>
      </w:pPr>
      <w:r>
        <w:t>(Without reference--February 13, 2025)</w:t>
      </w:r>
    </w:p>
    <w:p w14:paraId="6CBFCD82" w14:textId="77777777" w:rsidR="00590425" w:rsidRDefault="00590425" w:rsidP="00590425">
      <w:pPr>
        <w:tabs>
          <w:tab w:val="left" w:pos="432"/>
          <w:tab w:val="left" w:pos="864"/>
        </w:tabs>
      </w:pPr>
    </w:p>
    <w:p w14:paraId="376AB9BA" w14:textId="77777777" w:rsidR="00590425" w:rsidRPr="00157904" w:rsidRDefault="00590425" w:rsidP="00445049">
      <w:pPr>
        <w:pStyle w:val="BILLTITLE"/>
      </w:pPr>
      <w:r w:rsidRPr="00157904">
        <w:t>S.</w:t>
      </w:r>
      <w:r w:rsidRPr="00157904">
        <w:tab/>
        <w:t>353</w:t>
      </w:r>
      <w:r w:rsidRPr="00157904">
        <w:fldChar w:fldCharType="begin"/>
      </w:r>
      <w:r w:rsidRPr="00157904">
        <w:instrText xml:space="preserve"> XE "S. 353" \b </w:instrText>
      </w:r>
      <w:r w:rsidRPr="00157904">
        <w:fldChar w:fldCharType="end"/>
      </w:r>
      <w:r w:rsidRPr="00157904">
        <w:t>--Labor, Commerce and Industry Committee:  A JOINT RESOLUTION TO APPROVE REGULATIONS OF THE DEPARTMENT OF LABOR, LICENSING AND REGULATION – STATE BOARD OF SOCIAL WORK EXAMINERS, RELATING TO CONTINUING EDUCATION REQUIREMENTS, DESIGNATED AS REGULATION DOCUMENT NUMBER 5301, PURSUANT TO THE PROVISIONS OF ARTICLE 1, CHAPTER 23, TITLE 1 OF THE SOUTH CAROLINA CODE OF LAWS.</w:t>
      </w:r>
    </w:p>
    <w:p w14:paraId="1463E7E5" w14:textId="77777777" w:rsidR="00590425" w:rsidRDefault="00590425" w:rsidP="00445049">
      <w:pPr>
        <w:pStyle w:val="CALENDARHISTORY"/>
      </w:pPr>
      <w:r>
        <w:t>(Without reference--February 13, 2025)</w:t>
      </w:r>
    </w:p>
    <w:p w14:paraId="57C3EF11" w14:textId="77777777" w:rsidR="00590425" w:rsidRDefault="00590425" w:rsidP="00590425">
      <w:pPr>
        <w:keepNext/>
        <w:keepLines/>
        <w:tabs>
          <w:tab w:val="left" w:pos="432"/>
          <w:tab w:val="left" w:pos="864"/>
        </w:tabs>
      </w:pPr>
    </w:p>
    <w:p w14:paraId="1BFEAA03" w14:textId="77777777" w:rsidR="00590425" w:rsidRPr="00DD7011" w:rsidRDefault="00590425" w:rsidP="00445049">
      <w:pPr>
        <w:pStyle w:val="BILLTITLE"/>
      </w:pPr>
      <w:r w:rsidRPr="00DD7011">
        <w:t>S.</w:t>
      </w:r>
      <w:r w:rsidRPr="00DD7011">
        <w:tab/>
        <w:t>354</w:t>
      </w:r>
      <w:r w:rsidRPr="00DD7011">
        <w:fldChar w:fldCharType="begin"/>
      </w:r>
      <w:r w:rsidRPr="00DD7011">
        <w:instrText xml:space="preserve"> XE "S. 354" \b </w:instrText>
      </w:r>
      <w:r w:rsidRPr="00DD7011">
        <w:fldChar w:fldCharType="end"/>
      </w:r>
      <w:r w:rsidRPr="00DD7011">
        <w:t>--Labor, Commerce and Industry Committee:  A JOINT RESOLUTION TO APPROVE REGULATIONS OF THE DEPARTMENT OF LABOR, LICENSING AND REGULATION - STATE BOARD OF COSMETOLOGY, RELATING TO PRACTICE OF ESTHETICS GENERALLY; AND SANITARY AND SAFETY RULES FOR SALONS AND SCHOOLS, DESIGNATED AS REGULATION DOCUMENT NUMBER 5276, PURSUANT TO THE PROVISIONS OF ARTICLE 1, CHAPTER 23, TITLE 1 OF THE SOUTH CAROLINA CODE OF LAWS.</w:t>
      </w:r>
    </w:p>
    <w:p w14:paraId="13CD0052" w14:textId="77777777" w:rsidR="00590425" w:rsidRDefault="00590425" w:rsidP="00445049">
      <w:pPr>
        <w:pStyle w:val="CALENDARHISTORY"/>
      </w:pPr>
      <w:r>
        <w:t>(Without reference--February 13, 2025)</w:t>
      </w:r>
    </w:p>
    <w:p w14:paraId="3A920B5A" w14:textId="77777777" w:rsidR="00590425" w:rsidRDefault="00590425" w:rsidP="00590425">
      <w:pPr>
        <w:tabs>
          <w:tab w:val="left" w:pos="432"/>
          <w:tab w:val="left" w:pos="864"/>
        </w:tabs>
      </w:pPr>
    </w:p>
    <w:p w14:paraId="0FCA5311" w14:textId="77777777" w:rsidR="00590425" w:rsidRPr="007D2DEF" w:rsidRDefault="00590425" w:rsidP="00F27B36">
      <w:pPr>
        <w:pStyle w:val="BILLTITLE"/>
      </w:pPr>
      <w:r w:rsidRPr="007D2DEF">
        <w:t>S.</w:t>
      </w:r>
      <w:r w:rsidRPr="007D2DEF">
        <w:tab/>
        <w:t>171</w:t>
      </w:r>
      <w:r w:rsidRPr="007D2DEF">
        <w:fldChar w:fldCharType="begin"/>
      </w:r>
      <w:r w:rsidRPr="007D2DEF">
        <w:instrText xml:space="preserve"> XE "S. 171" \b </w:instrText>
      </w:r>
      <w:r w:rsidRPr="007D2DEF">
        <w:fldChar w:fldCharType="end"/>
      </w:r>
      <w:r w:rsidRPr="007D2DEF">
        <w:t xml:space="preserve">--Senators Gambrell and Garrett:  A BILL TO AMEND THE SOUTH CAROLINA CODE OF LAWS BY ADDING ARTICLE 3 TO CHAPTER 75, TITLE 39 SO AS TO PROVIDE REQUIREMENTS FOR WASTE TIRE MANIFESTS AND RELATED PROVISIONS; BY ADDING </w:t>
      </w:r>
      <w:r w:rsidRPr="007D2DEF">
        <w:lastRenderedPageBreak/>
        <w:t>ARTICLE 5 TO CHAPTER 75, TITLE 39 SO AS TO PROHIBIT THE INSTALLATION OF UNSAFE USED TIRES, AND RELATED PROVISIONS; BY AMENDING SECTION 44‑96‑170(E) THROUGH (F), RELATING TO WASTE TIRES, SO AS TO PROVIDE THAT A COUNTY</w:t>
      </w:r>
      <w:r>
        <w:t xml:space="preserve"> </w:t>
      </w:r>
      <w:r w:rsidRPr="007D2DEF">
        <w:t>MAY CHARGE UP TO FOUR HUNDRED DOLLARS AS A TIPPING FEE; BY AMENDING SECTION 44‑96‑170(N) THROUGH (S), RELATING TO WASTE TIRES, SO AS TO AMEND THE COLLECTION OF THE FEE TO INCLUDE USED TIRES, TO PROVIDE FOR THE APPLICATION OF THE WASTE TIRE FEE AND RELATED WASTE TIRE FUNDS, TO REMOVE THE REBATE PROVISIONS, AND TO PROVIDE FOR THE DEVELOPMENT OF A STATEWIDE MARKET INFRASTRUCTURE FOR TIRE‑DERIVED PRODUCTS; TO DIRECT THE CODE</w:t>
      </w:r>
      <w:r>
        <w:t xml:space="preserve"> </w:t>
      </w:r>
      <w:r w:rsidRPr="007D2DEF">
        <w:t>COMMISSIONER TO MAKE CONFORMING CHANGES; AND TO DEFINE NECESSARY TERMS.</w:t>
      </w:r>
    </w:p>
    <w:p w14:paraId="5FE15EB5" w14:textId="77777777" w:rsidR="00590425" w:rsidRDefault="00590425" w:rsidP="00F27B36">
      <w:pPr>
        <w:pStyle w:val="CALENDARHISTORY"/>
      </w:pPr>
      <w:r>
        <w:t>(Read the first time--January 14, 2025)</w:t>
      </w:r>
    </w:p>
    <w:p w14:paraId="63FB340C" w14:textId="77777777" w:rsidR="00590425" w:rsidRDefault="00590425" w:rsidP="00F27B36">
      <w:pPr>
        <w:pStyle w:val="CALENDARHISTORY"/>
      </w:pPr>
      <w:r>
        <w:t>(Reported by Committee on Labor, Commerce and Industry--February 18, 2025)</w:t>
      </w:r>
    </w:p>
    <w:p w14:paraId="37089896" w14:textId="77777777" w:rsidR="00590425" w:rsidRDefault="00590425" w:rsidP="00F27B36">
      <w:pPr>
        <w:pStyle w:val="CALENDARHISTORY"/>
      </w:pPr>
      <w:r>
        <w:t>(Favorable with amendments)</w:t>
      </w:r>
    </w:p>
    <w:p w14:paraId="5FD27F5E" w14:textId="77777777" w:rsidR="00590425" w:rsidRDefault="00590425" w:rsidP="00590425">
      <w:pPr>
        <w:tabs>
          <w:tab w:val="left" w:pos="432"/>
          <w:tab w:val="left" w:pos="864"/>
        </w:tabs>
      </w:pPr>
    </w:p>
    <w:p w14:paraId="296D20ED" w14:textId="77777777" w:rsidR="00590425" w:rsidRPr="00C34FCE" w:rsidRDefault="00590425" w:rsidP="00590425">
      <w:pPr>
        <w:pStyle w:val="BILLTITLE"/>
        <w:keepNext/>
        <w:keepLines/>
      </w:pPr>
      <w:r w:rsidRPr="00C34FCE">
        <w:t>S.</w:t>
      </w:r>
      <w:r w:rsidRPr="00C34FCE">
        <w:tab/>
        <w:t>12</w:t>
      </w:r>
      <w:r w:rsidRPr="00C34FCE">
        <w:fldChar w:fldCharType="begin"/>
      </w:r>
      <w:r w:rsidRPr="00C34FCE">
        <w:instrText xml:space="preserve"> XE "S. 12" \b </w:instrText>
      </w:r>
      <w:r w:rsidRPr="00C34FCE">
        <w:fldChar w:fldCharType="end"/>
      </w:r>
      <w:r w:rsidRPr="00C34FCE">
        <w:t>--Senators Rankin and Grooms:  A BILL TO AMEND THE SOUTH CAROLINA CODE OF LAWS BY ADDING SECTION 58‑31‑205 SO AS TO AUTHORIZE THE PUBLIC SERVICE AUTHORITY TO JOINTLY OWN, AS TENANTS‑IN‑COMMON OR THROUGH A LIMITED LIABILITY COMPANY, WITH INVESTOR‑OWNED UTILITIES, ELECTRICAL GENERATION AND TRANSMISSION FACILITIES.</w:t>
      </w:r>
    </w:p>
    <w:p w14:paraId="5A94ED87" w14:textId="77777777" w:rsidR="00590425" w:rsidRDefault="00590425" w:rsidP="00590425">
      <w:pPr>
        <w:pStyle w:val="CALENDARHISTORY"/>
        <w:keepNext/>
        <w:keepLines/>
      </w:pPr>
      <w:r>
        <w:t>(Read the first time--January 14, 2025)</w:t>
      </w:r>
    </w:p>
    <w:p w14:paraId="1E692E2F" w14:textId="77777777" w:rsidR="00590425" w:rsidRDefault="00590425" w:rsidP="00590425">
      <w:pPr>
        <w:pStyle w:val="CALENDARHISTORY"/>
        <w:keepNext/>
        <w:keepLines/>
      </w:pPr>
      <w:r>
        <w:t>(Reported by Committee on Judiciary--February 19, 2025)</w:t>
      </w:r>
    </w:p>
    <w:p w14:paraId="441D8842" w14:textId="77777777" w:rsidR="00590425" w:rsidRDefault="00590425" w:rsidP="00590425">
      <w:pPr>
        <w:pStyle w:val="CALENDARHISTORY"/>
        <w:keepNext/>
        <w:keepLines/>
      </w:pPr>
      <w:r>
        <w:t>(Favorable with amendments)</w:t>
      </w:r>
    </w:p>
    <w:p w14:paraId="3C0114E2" w14:textId="77777777" w:rsidR="00590425" w:rsidRPr="00292AE7" w:rsidRDefault="00590425" w:rsidP="00590425">
      <w:pPr>
        <w:pStyle w:val="CALENDARHISTORY"/>
        <w:keepNext/>
        <w:keepLines/>
      </w:pPr>
      <w:r>
        <w:rPr>
          <w:u w:val="single"/>
        </w:rPr>
        <w:t>(Contested by Senators Massey and Rankin)</w:t>
      </w:r>
    </w:p>
    <w:p w14:paraId="2CA667B1" w14:textId="77777777" w:rsidR="00590425" w:rsidRDefault="00590425" w:rsidP="00590425"/>
    <w:p w14:paraId="06E4C0A7" w14:textId="2AD7BBFA" w:rsidR="00590425" w:rsidRPr="00863094" w:rsidRDefault="00590425" w:rsidP="00F27B36">
      <w:pPr>
        <w:pStyle w:val="BILLTITLE"/>
      </w:pPr>
      <w:r w:rsidRPr="00863094">
        <w:t>S.</w:t>
      </w:r>
      <w:r w:rsidRPr="00863094">
        <w:tab/>
        <w:t>165</w:t>
      </w:r>
      <w:r w:rsidRPr="00863094">
        <w:fldChar w:fldCharType="begin"/>
      </w:r>
      <w:r w:rsidRPr="00863094">
        <w:instrText xml:space="preserve"> XE "S. 165" \b </w:instrText>
      </w:r>
      <w:r w:rsidRPr="00863094">
        <w:fldChar w:fldCharType="end"/>
      </w:r>
      <w:r w:rsidRPr="00863094">
        <w:t>--Senators Campsen</w:t>
      </w:r>
      <w:r>
        <w:t xml:space="preserve">, </w:t>
      </w:r>
      <w:r w:rsidRPr="00863094">
        <w:t>Graham</w:t>
      </w:r>
      <w:r>
        <w:t xml:space="preserve"> and Sutton</w:t>
      </w:r>
      <w:r w:rsidRPr="00863094">
        <w:t>:  A BILL TO AMEND THE SOUTH CAROLINA CODE OF LAWS SO AS TO ENACT THE “SOUTH CAROLINA CONSERVATION EDUCATION ACT”; AND BY ADDING SECTION 50‑9‑980 SO AS TO ESTABLISH THE SOUTH CAROLINA CONSERVATION EDUCATION FUND AND THE</w:t>
      </w:r>
      <w:r w:rsidR="00F27B36">
        <w:br/>
      </w:r>
      <w:r w:rsidR="00F27B36">
        <w:br/>
      </w:r>
      <w:r w:rsidRPr="00863094">
        <w:lastRenderedPageBreak/>
        <w:t>PURPOSE FOR WHICH REVENUES IN THE FUND MAY BE EXPENDED.</w:t>
      </w:r>
    </w:p>
    <w:p w14:paraId="10BF87DC" w14:textId="77777777" w:rsidR="00590425" w:rsidRDefault="00590425" w:rsidP="00F27B36">
      <w:pPr>
        <w:pStyle w:val="CALENDARHISTORY"/>
      </w:pPr>
      <w:r>
        <w:t>(Read the first time--January 14, 2025)</w:t>
      </w:r>
    </w:p>
    <w:p w14:paraId="1ECBB773" w14:textId="77777777" w:rsidR="00590425" w:rsidRDefault="00590425" w:rsidP="00F27B36">
      <w:pPr>
        <w:pStyle w:val="CALENDARHISTORY"/>
      </w:pPr>
      <w:r>
        <w:t>(Reported by Committee on Fish, Game and Forestry--February 19, 2025)</w:t>
      </w:r>
    </w:p>
    <w:p w14:paraId="084976EB" w14:textId="77777777" w:rsidR="00590425" w:rsidRDefault="00590425" w:rsidP="00F27B36">
      <w:pPr>
        <w:pStyle w:val="CALENDARHISTORY"/>
      </w:pPr>
      <w:r>
        <w:t>(Favorable)</w:t>
      </w:r>
    </w:p>
    <w:p w14:paraId="0563DB6F" w14:textId="77777777" w:rsidR="00590425" w:rsidRDefault="00590425" w:rsidP="00F27B36">
      <w:pPr>
        <w:pStyle w:val="CALENDARHISTORY"/>
        <w:rPr>
          <w:u w:val="single"/>
        </w:rPr>
      </w:pPr>
      <w:r>
        <w:rPr>
          <w:u w:val="single"/>
        </w:rPr>
        <w:t>(Contested by Senator Campsen)</w:t>
      </w:r>
    </w:p>
    <w:p w14:paraId="62E5DE6E" w14:textId="77777777" w:rsidR="00590425" w:rsidRDefault="00590425" w:rsidP="00590425"/>
    <w:p w14:paraId="27930924" w14:textId="77777777" w:rsidR="00590425" w:rsidRPr="00CA5BBA" w:rsidRDefault="00590425" w:rsidP="00590425">
      <w:pPr>
        <w:pStyle w:val="BILLTITLE"/>
        <w:rPr>
          <w:caps/>
          <w:szCs w:val="30"/>
        </w:rPr>
      </w:pPr>
      <w:r w:rsidRPr="00CA5BBA">
        <w:t>S.</w:t>
      </w:r>
      <w:r w:rsidRPr="00CA5BBA">
        <w:tab/>
        <w:t>318</w:t>
      </w:r>
      <w:r w:rsidRPr="00CA5BBA">
        <w:fldChar w:fldCharType="begin"/>
      </w:r>
      <w:r w:rsidRPr="00CA5BBA">
        <w:instrText xml:space="preserve"> XE "S. 318" \b </w:instrText>
      </w:r>
      <w:r w:rsidRPr="00CA5BBA">
        <w:fldChar w:fldCharType="end"/>
      </w:r>
      <w:r w:rsidRPr="00CA5BBA">
        <w:t>--Senators Goldfinch, Alexander, Johnson, Fernandez, Gambrell, Stubbs, Grooms, Climer, Leber, Cash, Kimbrell, Davis, Young, Peeler, Corbin, Turner, Rice</w:t>
      </w:r>
      <w:r>
        <w:t xml:space="preserve">, </w:t>
      </w:r>
      <w:r w:rsidRPr="00CA5BBA">
        <w:t>Verdin</w:t>
      </w:r>
      <w:r>
        <w:t xml:space="preserve"> and Garrett</w:t>
      </w:r>
      <w:r w:rsidRPr="00CA5BBA">
        <w:t xml:space="preserve">:  </w:t>
      </w:r>
      <w:r w:rsidRPr="00CA5BBA">
        <w:rPr>
          <w:caps/>
          <w:szCs w:val="30"/>
        </w:rPr>
        <w:t>A JOINT RESOLUTION SO AS TO ENACT THE “COMMISSION ON FISCAL RESTRAINT AND GOVERNMENT EFFICIENCY”; TO PROVIDE FOR THE MEMBERSHIP OF THE COMMISSION; TO PROVIDE FOR THE COMMISSION'S DUTIES AND OBLIGATIONS; TO PRIORITIZE SPENDING CUTS AND ESTABLISH A DATE THAT THE SPENDING CUTS MUST BE REPORTED TO THE GENERAL ASSEMBLY AND THE GOVERNOR;</w:t>
      </w:r>
      <w:r>
        <w:rPr>
          <w:caps/>
          <w:szCs w:val="30"/>
        </w:rPr>
        <w:t xml:space="preserve"> </w:t>
      </w:r>
      <w:r w:rsidRPr="00CA5BBA">
        <w:rPr>
          <w:caps/>
          <w:szCs w:val="30"/>
        </w:rPr>
        <w:t>TO PROVIDE FOR THE REPORT ON THE COMMISSION'S OTHER DUTIES AND OBLIGATIONS; AND TO SUNSET THE COMMISSION.</w:t>
      </w:r>
    </w:p>
    <w:p w14:paraId="4ED26220" w14:textId="77777777" w:rsidR="00590425" w:rsidRDefault="00590425" w:rsidP="00590425">
      <w:pPr>
        <w:pStyle w:val="CALENDARHISTORY"/>
      </w:pPr>
      <w:r>
        <w:t>(Read the first time--February 5, 2025)</w:t>
      </w:r>
    </w:p>
    <w:p w14:paraId="780B3A5E" w14:textId="77777777" w:rsidR="00590425" w:rsidRDefault="00590425" w:rsidP="00590425">
      <w:pPr>
        <w:pStyle w:val="CALENDARHISTORY"/>
      </w:pPr>
      <w:r>
        <w:t>(Reported by Committee on Finance--February 19, 2025)</w:t>
      </w:r>
    </w:p>
    <w:p w14:paraId="61CB12B2" w14:textId="77777777" w:rsidR="00590425" w:rsidRDefault="00590425" w:rsidP="00590425">
      <w:pPr>
        <w:pStyle w:val="CALENDARHISTORY"/>
      </w:pPr>
      <w:r>
        <w:t>(Favorable with amendments)</w:t>
      </w:r>
    </w:p>
    <w:p w14:paraId="46991BE4" w14:textId="77777777" w:rsidR="00590425" w:rsidRPr="00962371" w:rsidRDefault="00590425" w:rsidP="00590425">
      <w:pPr>
        <w:pStyle w:val="CALENDARHISTORY"/>
      </w:pPr>
      <w:r>
        <w:rPr>
          <w:u w:val="single"/>
        </w:rPr>
        <w:t>(Contested by Senator Hutto)</w:t>
      </w:r>
    </w:p>
    <w:p w14:paraId="7ACFE2E0" w14:textId="77777777" w:rsidR="00590425" w:rsidRPr="003705B4" w:rsidRDefault="00590425" w:rsidP="00590425"/>
    <w:p w14:paraId="143F9E8B" w14:textId="77777777" w:rsidR="00590425" w:rsidRDefault="00590425" w:rsidP="00F27B36">
      <w:pPr>
        <w:pStyle w:val="BILLTITLE"/>
      </w:pPr>
      <w:r w:rsidRPr="00152795">
        <w:t>S.</w:t>
      </w:r>
      <w:r w:rsidRPr="00152795">
        <w:tab/>
        <w:t>307</w:t>
      </w:r>
      <w:r w:rsidRPr="00152795">
        <w:fldChar w:fldCharType="begin"/>
      </w:r>
      <w:r w:rsidRPr="00152795">
        <w:instrText xml:space="preserve"> XE "S. 307" \b </w:instrText>
      </w:r>
      <w:r w:rsidRPr="00152795">
        <w:fldChar w:fldCharType="end"/>
      </w:r>
      <w:r w:rsidRPr="00152795">
        <w:t>--Senator</w:t>
      </w:r>
      <w:r>
        <w:t>s</w:t>
      </w:r>
      <w:r w:rsidRPr="00152795">
        <w:t xml:space="preserve"> Climer</w:t>
      </w:r>
      <w:r>
        <w:t>, Kimbrell and Williams</w:t>
      </w:r>
      <w:r w:rsidRPr="00152795">
        <w:t>:  A BILL TO AMEND THE SOUTH CAROLINA CODE OF LAWS BY ADDING CHAPTER 36 TO TITLE 56 SO AS TO PROVIDE GUIDELINES FOR A PEER‑TO‑PEER CAR SHARING</w:t>
      </w:r>
      <w:r>
        <w:t xml:space="preserve"> </w:t>
      </w:r>
      <w:r w:rsidRPr="00152795">
        <w:t>PROGRAM, TO OUTLINE</w:t>
      </w:r>
      <w:r>
        <w:t xml:space="preserve"> </w:t>
      </w:r>
      <w:r w:rsidRPr="00152795">
        <w:t>INSURANCE AND LIABILITY PROCEDURES, AND TO PROVIDE DEFINITIONS.</w:t>
      </w:r>
    </w:p>
    <w:p w14:paraId="67B1F503" w14:textId="77777777" w:rsidR="00590425" w:rsidRDefault="00590425" w:rsidP="00F27B36">
      <w:pPr>
        <w:pStyle w:val="CALENDARHISTORY"/>
      </w:pPr>
      <w:r>
        <w:t>(Read the first time--February 4, 2025)</w:t>
      </w:r>
    </w:p>
    <w:p w14:paraId="31116EF9" w14:textId="77777777" w:rsidR="00590425" w:rsidRDefault="00590425" w:rsidP="00F27B36">
      <w:pPr>
        <w:pStyle w:val="CALENDARHISTORY"/>
      </w:pPr>
      <w:r>
        <w:t>(Reported by Committee on Transportation--February 20, 2025)</w:t>
      </w:r>
    </w:p>
    <w:p w14:paraId="04DB1C1B" w14:textId="77777777" w:rsidR="00590425" w:rsidRDefault="00590425" w:rsidP="00F27B36">
      <w:pPr>
        <w:pStyle w:val="CALENDARHISTORY"/>
      </w:pPr>
      <w:r>
        <w:t>(Favorable with amendments)</w:t>
      </w:r>
    </w:p>
    <w:p w14:paraId="64D1DC86" w14:textId="77777777" w:rsidR="00590425" w:rsidRPr="00435724" w:rsidRDefault="00590425" w:rsidP="00F27B36">
      <w:pPr>
        <w:pStyle w:val="CALENDARHISTORY"/>
      </w:pPr>
      <w:r>
        <w:rPr>
          <w:u w:val="single"/>
        </w:rPr>
        <w:t>(Contested by Senator Jackson)</w:t>
      </w:r>
    </w:p>
    <w:p w14:paraId="6205DAAB" w14:textId="77777777" w:rsidR="00590425" w:rsidRDefault="00590425" w:rsidP="00590425"/>
    <w:p w14:paraId="15A2B1BC" w14:textId="77777777" w:rsidR="00590425" w:rsidRPr="001A5DBB" w:rsidRDefault="00590425" w:rsidP="00590425">
      <w:pPr>
        <w:keepNext/>
        <w:keepLines/>
      </w:pPr>
      <w:r>
        <w:lastRenderedPageBreak/>
        <w:t>(Not to be considered before Thursday, March 13, 2025)</w:t>
      </w:r>
    </w:p>
    <w:p w14:paraId="1D892415" w14:textId="77777777" w:rsidR="00590425" w:rsidRPr="004D4768" w:rsidRDefault="00590425" w:rsidP="00590425">
      <w:pPr>
        <w:pStyle w:val="BILLTITLE"/>
        <w:keepNext/>
        <w:keepLines/>
      </w:pPr>
      <w:r>
        <w:t xml:space="preserve">  </w:t>
      </w:r>
      <w:r w:rsidRPr="004D4768">
        <w:t>S.</w:t>
      </w:r>
      <w:r w:rsidRPr="004D4768">
        <w:tab/>
        <w:t>380</w:t>
      </w:r>
      <w:r w:rsidRPr="004D4768">
        <w:fldChar w:fldCharType="begin"/>
      </w:r>
      <w:r w:rsidRPr="004D4768">
        <w:instrText xml:space="preserve"> XE "S. 380" \b </w:instrText>
      </w:r>
      <w:r w:rsidRPr="004D4768">
        <w:fldChar w:fldCharType="end"/>
      </w:r>
      <w:r w:rsidRPr="004D4768">
        <w:t>--Transportation Committee:  A JOINT RESOLUTION TO APPROVE REGULATIONS OF THE DEPARTMENT OF TRANSPORTATION, RELATING TO SPECIFIC INFORMATION SERVICE SIGNING, DESIGNATED AS REGULATION DOCUMENT NUMBER 5358, PURSUANT TO THE PROVISIONS OF ARTICLE 1, CHAPTER 23, TITLE 1 OF THE SOUTH CAROLINA CODE OF LAWS.</w:t>
      </w:r>
    </w:p>
    <w:p w14:paraId="313A089B" w14:textId="77777777" w:rsidR="00590425" w:rsidRDefault="00590425" w:rsidP="00590425">
      <w:pPr>
        <w:pStyle w:val="CALENDARHISTORY"/>
        <w:keepNext/>
        <w:keepLines/>
      </w:pPr>
      <w:r>
        <w:t>(Without reference--February 25, 2025)</w:t>
      </w:r>
    </w:p>
    <w:p w14:paraId="30ED5850" w14:textId="77777777" w:rsidR="00590425" w:rsidRDefault="00590425" w:rsidP="00590425">
      <w:pPr>
        <w:tabs>
          <w:tab w:val="left" w:pos="432"/>
          <w:tab w:val="left" w:pos="864"/>
        </w:tabs>
      </w:pPr>
    </w:p>
    <w:p w14:paraId="68DDED67" w14:textId="5AC12A9E" w:rsidR="00A14368" w:rsidRPr="007F2080" w:rsidRDefault="00A14368" w:rsidP="00A14368">
      <w:pPr>
        <w:pStyle w:val="BILLTITLE"/>
        <w:ind w:left="434"/>
      </w:pPr>
      <w:r w:rsidRPr="007F2080">
        <w:t xml:space="preserve">S. </w:t>
      </w:r>
      <w:r>
        <w:tab/>
      </w:r>
      <w:r w:rsidRPr="007F2080">
        <w:t>176</w:t>
      </w:r>
      <w:r w:rsidRPr="007F2080">
        <w:fldChar w:fldCharType="begin"/>
      </w:r>
      <w:r w:rsidRPr="007F2080">
        <w:instrText xml:space="preserve"> XE "S. 176" \b </w:instrText>
      </w:r>
      <w:r w:rsidRPr="007F2080">
        <w:fldChar w:fldCharType="end"/>
      </w:r>
      <w:r w:rsidRPr="007F2080">
        <w:t xml:space="preserve">--Senator Climer:  </w:t>
      </w:r>
      <w:r>
        <w:t xml:space="preserve">A BILL TO AMEND THE SOUTH CAROLINA CODE OF LAWS BY AMENDING SECTION 40‑2‑20, CONCERNING THE REGULATION OF CERTIFIED PUBLIC ACCOUNTANTS AND PUBLIC ACCOUNTANTS. (Abbreviated Title) </w:t>
      </w:r>
    </w:p>
    <w:p w14:paraId="6AB0BA9C" w14:textId="555B98F4" w:rsidR="00590425" w:rsidRDefault="00590425" w:rsidP="00590425">
      <w:pPr>
        <w:pStyle w:val="CALENDARHISTORY"/>
      </w:pPr>
      <w:r>
        <w:t>(Read the first time--January 14, 2025)</w:t>
      </w:r>
    </w:p>
    <w:p w14:paraId="18F3F413" w14:textId="77777777" w:rsidR="00590425" w:rsidRDefault="00590425" w:rsidP="00590425">
      <w:pPr>
        <w:pStyle w:val="CALENDARHISTORY"/>
      </w:pPr>
      <w:r>
        <w:t>(Reported by Committee on Labor, Commerce and Industry--February 26, 2025)</w:t>
      </w:r>
    </w:p>
    <w:p w14:paraId="61E74AFA" w14:textId="77777777" w:rsidR="00590425" w:rsidRDefault="00590425" w:rsidP="00590425">
      <w:pPr>
        <w:pStyle w:val="CALENDARHISTORY"/>
      </w:pPr>
      <w:r>
        <w:t>(Favorable with amendments)</w:t>
      </w:r>
    </w:p>
    <w:p w14:paraId="01343D01" w14:textId="77777777" w:rsidR="00590425" w:rsidRDefault="00590425" w:rsidP="00590425">
      <w:pPr>
        <w:tabs>
          <w:tab w:val="left" w:pos="432"/>
          <w:tab w:val="left" w:pos="864"/>
        </w:tabs>
      </w:pPr>
    </w:p>
    <w:p w14:paraId="4C14FD38" w14:textId="77777777" w:rsidR="00590425" w:rsidRPr="004F0EBA" w:rsidRDefault="00590425" w:rsidP="00590425">
      <w:pPr>
        <w:pStyle w:val="BILLTITLE"/>
      </w:pPr>
      <w:r w:rsidRPr="004F0EBA">
        <w:t>S.</w:t>
      </w:r>
      <w:r w:rsidRPr="004F0EBA">
        <w:tab/>
        <w:t>184</w:t>
      </w:r>
      <w:r w:rsidRPr="004F0EBA">
        <w:fldChar w:fldCharType="begin"/>
      </w:r>
      <w:r w:rsidRPr="004F0EBA">
        <w:instrText xml:space="preserve"> XE "S. 184" \b </w:instrText>
      </w:r>
      <w:r w:rsidRPr="004F0EBA">
        <w:fldChar w:fldCharType="end"/>
      </w:r>
      <w:r w:rsidRPr="004F0EBA">
        <w:t>--Senators Johnson, Young, Adams, Ott, Sutton and Kimbrell:  A BILL TO AMEND THE SOUTH CAROLINA CODE OF LAWS BY ADDING SECTION 15‑3‑710 SO AS TO PROVIDE THE BASIS FOR LIABILITY FOR A PERSON OR ESTABLISHMENT WHO UNLAWFULLY FURNISHES ALCOHOL TO AN INDIVIDUAL WHO INJURES A THIRD PARTY BASED UPON WHAT THE FURNISHER KNEW OR SHOULD HAVE KNOWN UNDER THE CIRCUMSTANCES; TO SPECIFY WHEN THE RIGHT OF ACTION IS NOT AVAILABLE, AND TO PROVIDE THE EVIDENTIARY STANDARD FOR VISIBLE INTOXICATION.</w:t>
      </w:r>
    </w:p>
    <w:p w14:paraId="5C432D7A" w14:textId="77777777" w:rsidR="00590425" w:rsidRDefault="00590425" w:rsidP="00590425">
      <w:pPr>
        <w:pStyle w:val="CALENDARHISTORY"/>
      </w:pPr>
      <w:r>
        <w:t>(Read the first time--January 14, 2025)</w:t>
      </w:r>
    </w:p>
    <w:p w14:paraId="18348859" w14:textId="77777777" w:rsidR="00590425" w:rsidRDefault="00590425" w:rsidP="00590425">
      <w:pPr>
        <w:pStyle w:val="CALENDARHISTORY"/>
      </w:pPr>
      <w:r>
        <w:t>(Reported by Committee on Judiciary--February 26, 2025)</w:t>
      </w:r>
    </w:p>
    <w:p w14:paraId="325F8ECE" w14:textId="77777777" w:rsidR="00590425" w:rsidRDefault="00590425" w:rsidP="00590425">
      <w:pPr>
        <w:pStyle w:val="CALENDARHISTORY"/>
      </w:pPr>
      <w:r>
        <w:t>(Favorable)</w:t>
      </w:r>
    </w:p>
    <w:p w14:paraId="5E39324A" w14:textId="1353C203" w:rsidR="006563A7" w:rsidRPr="006563A7" w:rsidRDefault="006563A7" w:rsidP="006563A7">
      <w:pPr>
        <w:pStyle w:val="CALENDARHISTORY"/>
      </w:pPr>
      <w:r>
        <w:rPr>
          <w:u w:val="single"/>
        </w:rPr>
        <w:t>(Contested by Senator Turner)</w:t>
      </w:r>
    </w:p>
    <w:p w14:paraId="4BF94988" w14:textId="77777777" w:rsidR="00590425" w:rsidRPr="00F81BC2" w:rsidRDefault="00590425" w:rsidP="00590425"/>
    <w:p w14:paraId="3586CA23" w14:textId="77777777" w:rsidR="00590425" w:rsidRDefault="00590425" w:rsidP="00F27B36">
      <w:r>
        <w:t>(Not be considered before Tuesday, March 18, 2025)</w:t>
      </w:r>
    </w:p>
    <w:p w14:paraId="0F05717E" w14:textId="77777777" w:rsidR="00590425" w:rsidRPr="00FE4768" w:rsidRDefault="00590425" w:rsidP="00F27B36">
      <w:pPr>
        <w:pStyle w:val="BILLTITLE"/>
      </w:pPr>
      <w:r w:rsidRPr="00FE4768">
        <w:t>S.</w:t>
      </w:r>
      <w:r w:rsidRPr="00FE4768">
        <w:tab/>
        <w:t>388</w:t>
      </w:r>
      <w:r w:rsidRPr="00FE4768">
        <w:fldChar w:fldCharType="begin"/>
      </w:r>
      <w:r w:rsidRPr="00FE4768">
        <w:instrText xml:space="preserve"> XE "S. 388" \b </w:instrText>
      </w:r>
      <w:r w:rsidRPr="00FE4768">
        <w:fldChar w:fldCharType="end"/>
      </w:r>
      <w:r w:rsidRPr="00FE4768">
        <w:t xml:space="preserve">--Education Committee:  A JOINT RESOLUTION TO APPROVE REGULATIONS OF THE STATE COMMISSION ON HIGHER EDUCATION, RELATING TO PALMETTO </w:t>
      </w:r>
      <w:proofErr w:type="gramStart"/>
      <w:r w:rsidRPr="00FE4768">
        <w:t>FELLOWS</w:t>
      </w:r>
      <w:proofErr w:type="gramEnd"/>
      <w:r w:rsidRPr="00FE4768">
        <w:t xml:space="preserve"> SCHOLARSHIP PROGRAM, DESIGNATED AS REGULATION DOCUMENT NUMBER 5322, PURSUANT </w:t>
      </w:r>
      <w:r w:rsidRPr="00FE4768">
        <w:lastRenderedPageBreak/>
        <w:t>TO THE PROVISIONS OF ARTICLE 1, CHAPTER 23, TITLE 1 OF THE SOUTH CAROLINA CODE OF LAWS.</w:t>
      </w:r>
    </w:p>
    <w:p w14:paraId="5EDF9AE8" w14:textId="77777777" w:rsidR="00590425" w:rsidRDefault="00590425" w:rsidP="00F27B36">
      <w:pPr>
        <w:pStyle w:val="CALENDARHISTORY"/>
      </w:pPr>
      <w:r>
        <w:t>(Without reference--February 26, 2025)</w:t>
      </w:r>
    </w:p>
    <w:p w14:paraId="43468F99" w14:textId="77777777" w:rsidR="00590425" w:rsidRDefault="00590425" w:rsidP="00590425">
      <w:pPr>
        <w:tabs>
          <w:tab w:val="left" w:pos="432"/>
          <w:tab w:val="left" w:pos="864"/>
        </w:tabs>
      </w:pPr>
    </w:p>
    <w:p w14:paraId="04FFA7D8" w14:textId="77777777" w:rsidR="00590425" w:rsidRPr="00924687" w:rsidRDefault="00590425" w:rsidP="00590425">
      <w:pPr>
        <w:pStyle w:val="BILLTITLE"/>
        <w:keepNext/>
        <w:keepLines/>
        <w:rPr>
          <w:b w:val="0"/>
          <w:bCs/>
        </w:rPr>
      </w:pPr>
      <w:r>
        <w:rPr>
          <w:b w:val="0"/>
          <w:bCs/>
        </w:rPr>
        <w:t>(Not to be considered before Tuesday, March 18, 2025)</w:t>
      </w:r>
    </w:p>
    <w:p w14:paraId="5ED6B2FA" w14:textId="77777777" w:rsidR="00590425" w:rsidRPr="00F620DF" w:rsidRDefault="00590425" w:rsidP="00590425">
      <w:pPr>
        <w:pStyle w:val="BILLTITLE"/>
        <w:keepNext/>
        <w:keepLines/>
      </w:pPr>
      <w:r w:rsidRPr="00F620DF">
        <w:t>S.</w:t>
      </w:r>
      <w:r w:rsidRPr="00F620DF">
        <w:tab/>
        <w:t>389</w:t>
      </w:r>
      <w:r w:rsidRPr="00F620DF">
        <w:fldChar w:fldCharType="begin"/>
      </w:r>
      <w:r w:rsidRPr="00F620DF">
        <w:instrText xml:space="preserve"> XE "S. 389" \b </w:instrText>
      </w:r>
      <w:r w:rsidRPr="00F620DF">
        <w:fldChar w:fldCharType="end"/>
      </w:r>
      <w:r w:rsidRPr="00F620DF">
        <w:t>--Education Committee:  A JOINT RESOLUTION TO APPROVE REGULATIONS OF THE STATE COMMISSION ON HIGHER EDUCATION, RELATING TO LIFE SCHOLARSHIP AND SCHOLARSHIP ENHANCEMENT, DESIGNATED AS REGULATION DOCUMENT NUMBER 5321, PURSUANT TO THE PROVISIONS OF ARTICLE 1, CHAPTER 23, TITLE 1 OF THE SOUTH CAROLINA CODE OF LAWS.</w:t>
      </w:r>
    </w:p>
    <w:p w14:paraId="6D9D12C9" w14:textId="77777777" w:rsidR="00590425" w:rsidRDefault="00590425" w:rsidP="00590425">
      <w:pPr>
        <w:pStyle w:val="CALENDARHISTORY"/>
        <w:keepNext/>
        <w:keepLines/>
      </w:pPr>
      <w:r>
        <w:t>(Without reference--February 26, 2025)</w:t>
      </w:r>
    </w:p>
    <w:p w14:paraId="3DE68D6D" w14:textId="77777777" w:rsidR="00590425" w:rsidRDefault="00590425" w:rsidP="00590425">
      <w:pPr>
        <w:tabs>
          <w:tab w:val="left" w:pos="432"/>
          <w:tab w:val="left" w:pos="864"/>
        </w:tabs>
      </w:pPr>
    </w:p>
    <w:p w14:paraId="50CC515C" w14:textId="77777777" w:rsidR="00590425" w:rsidRDefault="00590425" w:rsidP="00590425">
      <w:pPr>
        <w:tabs>
          <w:tab w:val="left" w:pos="432"/>
          <w:tab w:val="left" w:pos="864"/>
        </w:tabs>
      </w:pPr>
      <w:r>
        <w:t>(Not to be considered before Tuesday, March 18, 2025)</w:t>
      </w:r>
    </w:p>
    <w:p w14:paraId="495A0A31" w14:textId="77777777" w:rsidR="00590425" w:rsidRPr="00CA79B8" w:rsidRDefault="00590425" w:rsidP="00590425">
      <w:pPr>
        <w:pStyle w:val="BILLTITLE"/>
      </w:pPr>
      <w:r w:rsidRPr="00CA79B8">
        <w:t>S.</w:t>
      </w:r>
      <w:r w:rsidRPr="00CA79B8">
        <w:tab/>
        <w:t>390</w:t>
      </w:r>
      <w:r w:rsidRPr="00CA79B8">
        <w:fldChar w:fldCharType="begin"/>
      </w:r>
      <w:r w:rsidRPr="00CA79B8">
        <w:instrText xml:space="preserve"> XE "S. 390" \b </w:instrText>
      </w:r>
      <w:r w:rsidRPr="00CA79B8">
        <w:fldChar w:fldCharType="end"/>
      </w:r>
      <w:r w:rsidRPr="00CA79B8">
        <w:t>--Education Committee:  A JOINT RESOLUTION TO APPROVE REGULATIONS OF THE STATE BOARD OF EDUCATION, RELATING TO ASSESSMENT PROGRAM, DESIGNATED AS REGULATION DOCUMENT NUMBER 5359, PURSUANT TO THE PROVISIONS OF ARTICLE 1, CHAPTER 23, TITLE 1 OF THE SOUTH CAROLINA CODE OF LAWS.</w:t>
      </w:r>
    </w:p>
    <w:p w14:paraId="1E45D67D" w14:textId="77777777" w:rsidR="00590425" w:rsidRDefault="00590425" w:rsidP="00590425">
      <w:pPr>
        <w:pStyle w:val="CALENDARHISTORY"/>
      </w:pPr>
      <w:r>
        <w:t>(Without reference--February 26, 2025)</w:t>
      </w:r>
    </w:p>
    <w:p w14:paraId="78424755" w14:textId="77777777" w:rsidR="00590425" w:rsidRDefault="00590425" w:rsidP="00590425">
      <w:pPr>
        <w:tabs>
          <w:tab w:val="left" w:pos="432"/>
          <w:tab w:val="left" w:pos="864"/>
        </w:tabs>
      </w:pPr>
    </w:p>
    <w:p w14:paraId="21B7847D" w14:textId="77777777" w:rsidR="00590425" w:rsidRDefault="00590425" w:rsidP="00590425">
      <w:pPr>
        <w:tabs>
          <w:tab w:val="left" w:pos="432"/>
          <w:tab w:val="left" w:pos="864"/>
        </w:tabs>
      </w:pPr>
      <w:r>
        <w:t>(Not to be considered before Tuesday, March 18, 2025)</w:t>
      </w:r>
    </w:p>
    <w:p w14:paraId="18626596" w14:textId="77777777" w:rsidR="00590425" w:rsidRPr="00C35B18" w:rsidRDefault="00590425" w:rsidP="00590425">
      <w:pPr>
        <w:pStyle w:val="BILLTITLE"/>
      </w:pPr>
      <w:r w:rsidRPr="00C35B18">
        <w:t>S.</w:t>
      </w:r>
      <w:r w:rsidRPr="00C35B18">
        <w:tab/>
        <w:t>391</w:t>
      </w:r>
      <w:r w:rsidRPr="00C35B18">
        <w:fldChar w:fldCharType="begin"/>
      </w:r>
      <w:r w:rsidRPr="00C35B18">
        <w:instrText xml:space="preserve"> XE "S. 391" \b </w:instrText>
      </w:r>
      <w:r w:rsidRPr="00C35B18">
        <w:fldChar w:fldCharType="end"/>
      </w:r>
      <w:r w:rsidRPr="00C35B18">
        <w:t>--Education Committee:  A JOINT RESOLUTION TO APPROVE REGULATIONS OF THE STATE BOARD OF EDUCATION, RELATING TO REQUIREMENTS FOR CERTIFICATION AT THE ADVANCED LEVEL, DESIGNATED AS REGULATION DOCUMENT NUMBER 5318, PURSUANT TO THE PROVISIONS OF ARTICLE 1, CHAPTER 23, TITLE 1 OF THE SOUTH CAROLINA CODE OF LAWS.</w:t>
      </w:r>
    </w:p>
    <w:p w14:paraId="11DFEB7C" w14:textId="77777777" w:rsidR="00590425" w:rsidRDefault="00590425" w:rsidP="00590425">
      <w:pPr>
        <w:pStyle w:val="CALENDARHISTORY"/>
      </w:pPr>
      <w:r>
        <w:t>(Without reference--February 26, 2025)</w:t>
      </w:r>
    </w:p>
    <w:p w14:paraId="5659AC2B" w14:textId="77777777" w:rsidR="00590425" w:rsidRDefault="00590425" w:rsidP="00590425">
      <w:pPr>
        <w:tabs>
          <w:tab w:val="left" w:pos="432"/>
          <w:tab w:val="left" w:pos="864"/>
        </w:tabs>
      </w:pPr>
    </w:p>
    <w:p w14:paraId="7E2F23DB" w14:textId="77777777" w:rsidR="009F2B5B" w:rsidRPr="00B746D8" w:rsidRDefault="009F2B5B" w:rsidP="009F2B5B">
      <w:pPr>
        <w:pStyle w:val="BILLTITLE"/>
      </w:pPr>
      <w:r w:rsidRPr="00B746D8">
        <w:t>S.</w:t>
      </w:r>
      <w:r w:rsidRPr="00B746D8">
        <w:tab/>
        <w:t>163</w:t>
      </w:r>
      <w:r w:rsidRPr="00B746D8">
        <w:fldChar w:fldCharType="begin"/>
      </w:r>
      <w:r w:rsidRPr="00B746D8">
        <w:instrText xml:space="preserve"> XE "S. 163" \b </w:instrText>
      </w:r>
      <w:r w:rsidRPr="00B746D8">
        <w:fldChar w:fldCharType="end"/>
      </w:r>
      <w:r w:rsidRPr="00B746D8">
        <w:t xml:space="preserve">--Senator Verdin:  A BILL TO AMEND THE SOUTH CAROLINA CODE OF LAWS BY ADDING CHAPTER 47 TO TITLE 34 SO AS TO PROHIBIT A GOVERNING AUTHORITY FROM ACCEPTING OR REQUIRING PAYMENT USING CENTRAL BANK DIGITAL CURRENCY OR PARTICIPATING IN A TEST OF CENTRAL BANK DIGITAL CURRENCY; TO PERMIT </w:t>
      </w:r>
      <w:r w:rsidRPr="00B746D8">
        <w:lastRenderedPageBreak/>
        <w:t>INDIVIDUALS OR BUSINESSES USING DIGITAL CURRENCY FOR TRANSACTIONS; TO PROVIDE THAT DIGITAL ASSETS MAY NOT BE SINGLED OUT FOR DISPARATE TAX TREATMENT; TO PROVIDE THAT DIGITAL CURRENCY TRANSACTION MAY BE TAXED IF THE TAXATION IS THE SAME AS IF THE TRANSACTION USED UNITED STATES LEGAL TENDER; TO PROVIDE THAT DIGITAL CURRENCY OPERATIONS MAY BE NOT BE SUBJECTED TO DISPARATE ZONING TREATMENT; TO PROVIDE THAT DIGITAL ASSET MINING BUSINESS OPERATIONS SHALL NOT PLACE ANY ADDITIONAL STRESS ON THE ELECTRICAL GRID FOR WHICH THEY ARE CONNECTED AND TO PROVIDE THAT DIGITAL MINING BUSINESSES MUST PROVIDE CERTAIN INFORMATION TO THE PUBLIC SERVICE COMMISSION UPON REQUEST; TO PROVIDE THAT THOSE ENGAGED IN DIGITAL MINING OPERATIONS DO NOT HAVE TO OBTAIN CERTAIN LICENSES AND THAT THOSE WHO PROVIDE CERTAIN SERVICES RELATED TO DIGITAL MINING OR STAKING ARE NOT OFFERING A SECURITY; TO PROVIDE THAT THE ATTORNEY GENERAL CAN PROSECUTE AN INDIVIDUAL WHO OR BUSINESS THAT FRAUDULENTLY CLAIM TO BE OFFERING DIGITAL ASSET MINING AS SERVICE OR STAKING AS A SERVICE; AND TO DEFINE NECESSARY TERMS.</w:t>
      </w:r>
    </w:p>
    <w:p w14:paraId="4D2ACE0A" w14:textId="5F2C5C89" w:rsidR="009F2B5B" w:rsidRDefault="009F2B5B" w:rsidP="009F2B5B">
      <w:pPr>
        <w:pStyle w:val="CALENDARHISTORY"/>
      </w:pPr>
      <w:r>
        <w:t>(Read the first time--January 14, 2025)</w:t>
      </w:r>
    </w:p>
    <w:p w14:paraId="0F7AA30E" w14:textId="4A0D30A4" w:rsidR="009F2B5B" w:rsidRDefault="009F2B5B" w:rsidP="009F2B5B">
      <w:pPr>
        <w:pStyle w:val="CALENDARHISTORY"/>
      </w:pPr>
      <w:r>
        <w:t>(Reported by Committee on Banking and Insurance--March 04, 2025)</w:t>
      </w:r>
    </w:p>
    <w:p w14:paraId="0AC65030" w14:textId="19E72D1D" w:rsidR="009F2B5B" w:rsidRDefault="009F2B5B" w:rsidP="009F2B5B">
      <w:pPr>
        <w:pStyle w:val="CALENDARHISTORY"/>
      </w:pPr>
      <w:r>
        <w:t>(Favorable with amendments)</w:t>
      </w:r>
    </w:p>
    <w:p w14:paraId="39F57DC8" w14:textId="77777777" w:rsidR="009F2B5B" w:rsidRDefault="009F2B5B" w:rsidP="0062310D">
      <w:pPr>
        <w:tabs>
          <w:tab w:val="left" w:pos="432"/>
          <w:tab w:val="left" w:pos="864"/>
        </w:tabs>
      </w:pPr>
    </w:p>
    <w:p w14:paraId="1DB51A15" w14:textId="77777777" w:rsidR="009F2B5B" w:rsidRPr="009D6DC9" w:rsidRDefault="009F2B5B" w:rsidP="009F2B5B">
      <w:pPr>
        <w:pStyle w:val="BILLTITLE"/>
      </w:pPr>
      <w:r w:rsidRPr="009D6DC9">
        <w:t>S.</w:t>
      </w:r>
      <w:r w:rsidRPr="009D6DC9">
        <w:tab/>
        <w:t>210</w:t>
      </w:r>
      <w:r w:rsidRPr="009D6DC9">
        <w:fldChar w:fldCharType="begin"/>
      </w:r>
      <w:r w:rsidRPr="009D6DC9">
        <w:instrText xml:space="preserve"> XE "S. 210" \b </w:instrText>
      </w:r>
      <w:r w:rsidRPr="009D6DC9">
        <w:fldChar w:fldCharType="end"/>
      </w:r>
      <w:r w:rsidRPr="009D6DC9">
        <w:t xml:space="preserve">--Senator Turner:  A BILL TO AMEND THE SOUTH CAROLINA CODE OF LAWS BY AMENDING SECTION 38‑90‑10, RELATING TO DEFINITIONS, SO AS TO INCLUDE REFERENCES TO FOREIGN CAPTIVE INSURANCE COMPANIES AND TO ADD TERMS; BY AMENDING SECTION 38‑90‑20, RELATING TO REQUIREMENTS OF CAPTIVE INSURANCE COMPANIES, SO AS TO AMEND MEETING REQUIREMENTS AND OUTLINE COMPONENTS OF A PLAN OF OPERATION; BY AMENDING SECTION 38‑90‑40, RELATING TO CAPITALIZATION REQUIREMENTS, SO AS TO GIVE DISCRETION TO THE </w:t>
      </w:r>
      <w:r w:rsidRPr="009D6DC9">
        <w:lastRenderedPageBreak/>
        <w:t>DIRECTOR; BY AMENDING SECTION 38‑90‑60, RELATING TO INCORPORATION OPTIONS AND REQUIREMENTS, SO AS TO INCLUDE FOREIGN CAPTIVE INSURANCE COMPANIES; BY AMENDING SECTION 38‑90‑70, RELATING TO REPORTS, SO AS TO CHANGE A DEADLINE AND INCLUDE REFERENCES TO FOREIGN CAPTIVE INSURANCE COMPANIES; BY AMENDING SECTION 38‑90‑75, RELATING TO DISCOUNTING OF LOSS AND LOSS ADJUSTMENT EXPENSE RESERVES, SO AS TO ALLOW A SPONSORED CAPTIVE INSURANCE COMPANY TO FILE ONE ACTUARIAL OPINION; BY AMENDING SECTION 38‑90‑80, RELATING TO INSPECTIONS AND EXAMINATIONS, SO AS TO MAKE THE EXAMINATION OF SOME CAPTIVE INSURANCE COMPANIES OPTIONAL AND TO INCLUDE REFERENCES TO FOREIGN CAPTIVE INSURANCE COMPANIES; BY AMENDING SECTION 38‑90‑140, RELATING TO TAX PAYMENTS, SO AS TO AMEND REQUIRED TAX PAYMENTS FOR A SPONSORED CAPTIVE INSURANCE COMPANY; BY AMENDING SECTION 38‑90‑165, RELATING TO DECLARATION OF INACTIVITY, SO AS TO ALLOW FOR THE SUBMISSION OF A WRITTEN APPROVAL; BY AMENDING SECTION 38‑90‑175, RELATING TO THE CAPTIVE INSURANCE REGULATORY AND SUPERVISION FUND CREATED, SO AS TO INCREASE THE ALLOWED TRANSFER OF COLLECTED TAXES; AND BY AMENDING SECTION 38‑90‑215, RELATING TO PROTECTED CELLS, SO AS TO REMOVE LICENSING REQUIREMENTS.</w:t>
      </w:r>
    </w:p>
    <w:p w14:paraId="60C26BF9" w14:textId="628D10D9" w:rsidR="009F2B5B" w:rsidRDefault="009F2B5B" w:rsidP="009F2B5B">
      <w:pPr>
        <w:pStyle w:val="CALENDARHISTORY"/>
      </w:pPr>
      <w:r>
        <w:t>(Read the first time--January 15, 2025)</w:t>
      </w:r>
    </w:p>
    <w:p w14:paraId="741AEC66" w14:textId="7A036FC1" w:rsidR="009F2B5B" w:rsidRDefault="009F2B5B" w:rsidP="009F2B5B">
      <w:pPr>
        <w:pStyle w:val="CALENDARHISTORY"/>
      </w:pPr>
      <w:r>
        <w:t>(Reported by Committee on Banking and Insurance--March 04, 2025)</w:t>
      </w:r>
    </w:p>
    <w:p w14:paraId="2DF33977" w14:textId="7D4B0ACC" w:rsidR="009F2B5B" w:rsidRDefault="009F2B5B" w:rsidP="009F2B5B">
      <w:pPr>
        <w:pStyle w:val="CALENDARHISTORY"/>
      </w:pPr>
      <w:r>
        <w:t>(Favorable with amendments)</w:t>
      </w:r>
    </w:p>
    <w:p w14:paraId="55B0DE3F" w14:textId="77777777" w:rsidR="009F2B5B" w:rsidRDefault="009F2B5B" w:rsidP="0062310D">
      <w:pPr>
        <w:tabs>
          <w:tab w:val="left" w:pos="432"/>
          <w:tab w:val="left" w:pos="864"/>
        </w:tabs>
      </w:pPr>
    </w:p>
    <w:p w14:paraId="7017482D" w14:textId="77777777" w:rsidR="009F2B5B" w:rsidRPr="00C554CE" w:rsidRDefault="009F2B5B" w:rsidP="009F2B5B">
      <w:pPr>
        <w:pStyle w:val="BILLTITLE"/>
      </w:pPr>
      <w:r w:rsidRPr="00C554CE">
        <w:t>S.</w:t>
      </w:r>
      <w:r w:rsidRPr="00C554CE">
        <w:tab/>
        <w:t>220</w:t>
      </w:r>
      <w:r w:rsidRPr="00C554CE">
        <w:fldChar w:fldCharType="begin"/>
      </w:r>
      <w:r w:rsidRPr="00C554CE">
        <w:instrText xml:space="preserve"> XE "S. 220" \b </w:instrText>
      </w:r>
      <w:r w:rsidRPr="00C554CE">
        <w:fldChar w:fldCharType="end"/>
      </w:r>
      <w:r w:rsidRPr="00C554CE">
        <w:t xml:space="preserve">--Senator Cromer:  A BILL TO AMEND THE SOUTH CAROLINA CODE OF LAWS BY AMENDING SECTION 38‑21‑10, RELATING TO DEFINITIONS, SO AS TO DEFINE TERMS; BY AMENDING SECTION 38‑21‑30, RELATING TO THE AUTHORITY OF INSURERS TO INVEST IN SECURITIES OF SUBSIDIARIES, SO AS TO INCLUDE HEALTH MAINTENANCE ORGANIZATIONS; BY AMENDING SECTION 38‑21‑70, RELATING TO </w:t>
      </w:r>
      <w:r w:rsidRPr="00C554CE">
        <w:lastRenderedPageBreak/>
        <w:t>CONTENTS OF STATEMENTS, SO AS TO FURTHER EXPLAIN THE REQUIREMENTS OF REPORTING THE DESCRIPTION OF TRANSACTIONS; BY AMENDING SECTION 38‑21‑90, RELATING TO APPROVAL OF COMMISSIONER OF ACQUISITION OF CONTROL, SO AS TO REQUIRE THE PERSON ACQUIRING CONTROL OF A DOMESTIC INSURER TO MAINTAIN OR RESTORE CAPITAL; BY AMENDING SECTION 38‑21‑160, RELATING TO INFORMATION WHICH NEED NOT BE DISCLOSED IN REGISTRATION STATEMENTS, SO AS TO DESIGNATE THAT THE DEFINITION DOES NOT APPLY FOR OTHER PURPOSES; BY AMENDING SECTION 38‑21‑225, RELATING TO THE ANNUAL ENTERPRISE RISK REPORT, SO AS TO IDENTIFY EXEMPTIONS FOR FILING THE GROUP CAPITAL CALCULATION AND TO REQUIRE FILING RESULTS OF THE LIQUIDITY STRESS TEST FOR SOME INSURERS; BY AMENDING SECTION 38‑21‑250, RELATING TO STANDARDS FOR TRANSACTIONS WITHIN INSURANCE SYSTEMS, SO AS TO OUTLINE RESPONSIBILITIES OF THE DIRECTOR, AMONG OTHER THINGS; AND BY AMENDING SECTION 38‑21‑290, RELATING TO CONFIDENTIAL INFORMATION, SO AS TO REQUIRE THE DIRECTOR TO KEEP GROUP CAPITAL CALCULATIONS, GROUP CAPITAL RATIO AND LIQUIDITY STRESS TEST RESULTS, AND SUPPORTING DISCLOSURES CONFIDENTIAL; AND TO ADD REFERENCES TO THIRD‑PARTY CONSULTANTS.</w:t>
      </w:r>
    </w:p>
    <w:p w14:paraId="6B0669D7" w14:textId="40E020E8" w:rsidR="009F2B5B" w:rsidRDefault="009F2B5B" w:rsidP="009F2B5B">
      <w:pPr>
        <w:pStyle w:val="CALENDARHISTORY"/>
      </w:pPr>
      <w:r>
        <w:t>(Read the first time--January 15, 2025)</w:t>
      </w:r>
    </w:p>
    <w:p w14:paraId="67B7C13A" w14:textId="0120B3F6" w:rsidR="009F2B5B" w:rsidRDefault="009F2B5B" w:rsidP="009F2B5B">
      <w:pPr>
        <w:pStyle w:val="CALENDARHISTORY"/>
      </w:pPr>
      <w:r>
        <w:t>(Reported by Committee on Banking and Insurance--March 04, 2025)</w:t>
      </w:r>
    </w:p>
    <w:p w14:paraId="52DE4EC8" w14:textId="09A6E3AC" w:rsidR="009F2B5B" w:rsidRDefault="009F2B5B" w:rsidP="009F2B5B">
      <w:pPr>
        <w:pStyle w:val="CALENDARHISTORY"/>
      </w:pPr>
      <w:r>
        <w:t>(Favorable)</w:t>
      </w:r>
    </w:p>
    <w:p w14:paraId="6C8A1DD2" w14:textId="77777777" w:rsidR="009F2B5B" w:rsidRDefault="009F2B5B" w:rsidP="0062310D">
      <w:pPr>
        <w:tabs>
          <w:tab w:val="left" w:pos="432"/>
          <w:tab w:val="left" w:pos="864"/>
        </w:tabs>
      </w:pPr>
    </w:p>
    <w:p w14:paraId="577A295D" w14:textId="74AA28DE" w:rsidR="003A17F2" w:rsidRPr="00D052BC" w:rsidRDefault="003A17F2" w:rsidP="003A17F2">
      <w:pPr>
        <w:pStyle w:val="BILLTITLE"/>
      </w:pPr>
      <w:r w:rsidRPr="00D052BC">
        <w:t>S.</w:t>
      </w:r>
      <w:r w:rsidRPr="00D052BC">
        <w:tab/>
        <w:t>407</w:t>
      </w:r>
      <w:r w:rsidRPr="00D052BC">
        <w:fldChar w:fldCharType="begin"/>
      </w:r>
      <w:r w:rsidRPr="00D052BC">
        <w:instrText xml:space="preserve"> XE "S. 407" \b </w:instrText>
      </w:r>
      <w:r w:rsidRPr="00D052BC">
        <w:fldChar w:fldCharType="end"/>
      </w:r>
      <w:r w:rsidRPr="00D052BC">
        <w:t>--Banking and Insurance Committee:  A JOINT RESOLUTION TO APPROVE REGULATIONS OF THE STATE BOARD OF FINANCIAL INSTITUTIONS, RELATING TO RETENTION OF BANK RECORDS, DESIGNATED AS REGULATION DOCUMENT NUMBER 5289, PURSUANT TO THE PROVISIONS OF ARTICLE 1, CHAPTER 23, TITLE 1 OF THE SOUTH CAROLINA CODE OF LAWS.</w:t>
      </w:r>
    </w:p>
    <w:p w14:paraId="73CB4099" w14:textId="03FA1B6F" w:rsidR="003A17F2" w:rsidRDefault="003A17F2" w:rsidP="003A17F2">
      <w:pPr>
        <w:pStyle w:val="CALENDARHISTORY"/>
      </w:pPr>
      <w:r>
        <w:t>(Without reference--March 04, 2025)</w:t>
      </w:r>
    </w:p>
    <w:p w14:paraId="220DEC07" w14:textId="77777777" w:rsidR="003A17F2" w:rsidRDefault="003A17F2" w:rsidP="0062310D">
      <w:pPr>
        <w:tabs>
          <w:tab w:val="left" w:pos="432"/>
          <w:tab w:val="left" w:pos="864"/>
        </w:tabs>
      </w:pPr>
    </w:p>
    <w:p w14:paraId="61494262" w14:textId="3EEED41F" w:rsidR="003A17F2" w:rsidRPr="00B8175E" w:rsidRDefault="003A17F2" w:rsidP="003A17F2">
      <w:pPr>
        <w:pStyle w:val="BILLTITLE"/>
      </w:pPr>
      <w:r w:rsidRPr="00B8175E">
        <w:lastRenderedPageBreak/>
        <w:t>S.</w:t>
      </w:r>
      <w:r w:rsidRPr="00B8175E">
        <w:tab/>
        <w:t>408</w:t>
      </w:r>
      <w:r w:rsidRPr="00B8175E">
        <w:fldChar w:fldCharType="begin"/>
      </w:r>
      <w:r w:rsidRPr="00B8175E">
        <w:instrText xml:space="preserve"> XE "S. 408" \b </w:instrText>
      </w:r>
      <w:r w:rsidRPr="00B8175E">
        <w:fldChar w:fldCharType="end"/>
      </w:r>
      <w:r w:rsidRPr="00B8175E">
        <w:t>--Banking and Insurance Committee:  A JOINT RESOLUTION TO APPROVE REGULATIONS OF THE STATE BOARD OF FINANCIAL INSTITUTIONS, RELATING TO ELECTRONIC FUND TRANSFERS, DESIGNATED AS REGULATION DOCUMENT NUMBER 5290, PURSUANT TO THE PROVISIONS OF ARTICLE 1, CHAPTER 23, TITLE 1 OF THE SOUTH CAROLINA CODE OF LAWS.</w:t>
      </w:r>
    </w:p>
    <w:p w14:paraId="1C9D8021" w14:textId="5FA2B58F" w:rsidR="003A17F2" w:rsidRDefault="003A17F2" w:rsidP="003A17F2">
      <w:pPr>
        <w:pStyle w:val="CALENDARHISTORY"/>
      </w:pPr>
      <w:r>
        <w:t>(Without reference--March 04, 2025)</w:t>
      </w:r>
    </w:p>
    <w:p w14:paraId="0C038249" w14:textId="77777777" w:rsidR="003A17F2" w:rsidRDefault="003A17F2" w:rsidP="0062310D">
      <w:pPr>
        <w:tabs>
          <w:tab w:val="left" w:pos="432"/>
          <w:tab w:val="left" w:pos="864"/>
        </w:tabs>
      </w:pPr>
    </w:p>
    <w:p w14:paraId="607D60B3" w14:textId="6B4C6C52" w:rsidR="003A17F2" w:rsidRPr="00DA713D" w:rsidRDefault="003A17F2" w:rsidP="003A17F2">
      <w:pPr>
        <w:pStyle w:val="BILLTITLE"/>
      </w:pPr>
      <w:r w:rsidRPr="00DA713D">
        <w:t>S.</w:t>
      </w:r>
      <w:r w:rsidRPr="00DA713D">
        <w:tab/>
        <w:t>409</w:t>
      </w:r>
      <w:r w:rsidRPr="00DA713D">
        <w:fldChar w:fldCharType="begin"/>
      </w:r>
      <w:r w:rsidRPr="00DA713D">
        <w:instrText xml:space="preserve"> XE "S. 409" \b </w:instrText>
      </w:r>
      <w:r w:rsidRPr="00DA713D">
        <w:fldChar w:fldCharType="end"/>
      </w:r>
      <w:r w:rsidRPr="00DA713D">
        <w:t>--Banking and Insurance Committee:  A JOINT RESOLUTION TO APPROVE REGULATIONS OF THE STATE BOARD OF FINANCIAL INSTITUTIONS, RELATING TO TERMS AND CONDITIONS FOR STATE-CHARTERED CREDIT UNION TO MAKE ARM LOANS, DESIGNATED AS REGULATION DOCUMENT NUMBER 5293, PURSUANT TO THE PROVISIONS OF ARTICLE 1, CHAPTER 23, TITLE 1 OF THE SOUTH CAROLINA CODE OF LAWS.</w:t>
      </w:r>
    </w:p>
    <w:p w14:paraId="472E90FF" w14:textId="79BA97F6" w:rsidR="003A17F2" w:rsidRDefault="003A17F2" w:rsidP="003A17F2">
      <w:pPr>
        <w:pStyle w:val="CALENDARHISTORY"/>
      </w:pPr>
      <w:r>
        <w:t>(Without reference--March 04, 2025)</w:t>
      </w:r>
    </w:p>
    <w:p w14:paraId="28A3AE68" w14:textId="77777777" w:rsidR="003A17F2" w:rsidRDefault="003A17F2" w:rsidP="0062310D">
      <w:pPr>
        <w:tabs>
          <w:tab w:val="left" w:pos="432"/>
          <w:tab w:val="left" w:pos="864"/>
        </w:tabs>
      </w:pPr>
    </w:p>
    <w:p w14:paraId="31DD5095" w14:textId="6DE4756E" w:rsidR="003A17F2" w:rsidRPr="00792751" w:rsidRDefault="003A17F2" w:rsidP="003A17F2">
      <w:pPr>
        <w:pStyle w:val="BILLTITLE"/>
      </w:pPr>
      <w:r w:rsidRPr="00792751">
        <w:t>S.</w:t>
      </w:r>
      <w:r w:rsidRPr="00792751">
        <w:tab/>
        <w:t>410</w:t>
      </w:r>
      <w:r w:rsidRPr="00792751">
        <w:fldChar w:fldCharType="begin"/>
      </w:r>
      <w:r w:rsidRPr="00792751">
        <w:instrText xml:space="preserve"> XE "S. 410" \b </w:instrText>
      </w:r>
      <w:r w:rsidRPr="00792751">
        <w:fldChar w:fldCharType="end"/>
      </w:r>
      <w:r w:rsidRPr="00792751">
        <w:t>--Banking and Insurance Committee:  A JOINT RESOLUTION TO APPROVE REGULATIONS OF THE STATE BOARD OF FINANCIAL INSTITUTIONS, RELATING TO STATE BANK DIVIDENDS, DESIGNATED AS REGULATION DOCUMENT NUMBER 5292, PURSUANT TO THE PROVISIONS OF ARTICLE 1, CHAPTER 23, TITLE 1 OF THE SOUTH CAROLINA CODE OF LAWS.</w:t>
      </w:r>
    </w:p>
    <w:p w14:paraId="0ADF416B" w14:textId="5F00F0B4" w:rsidR="003A17F2" w:rsidRDefault="003A17F2" w:rsidP="003A17F2">
      <w:pPr>
        <w:pStyle w:val="CALENDARHISTORY"/>
      </w:pPr>
      <w:r>
        <w:t>(Without reference--March 04, 2025)</w:t>
      </w:r>
    </w:p>
    <w:p w14:paraId="0D1AA130" w14:textId="77777777" w:rsidR="003A17F2" w:rsidRDefault="003A17F2" w:rsidP="0062310D">
      <w:pPr>
        <w:tabs>
          <w:tab w:val="left" w:pos="432"/>
          <w:tab w:val="left" w:pos="864"/>
        </w:tabs>
      </w:pPr>
    </w:p>
    <w:p w14:paraId="4C828370" w14:textId="7079EFAC" w:rsidR="003A17F2" w:rsidRPr="00E2746E" w:rsidRDefault="003A17F2" w:rsidP="003A17F2">
      <w:pPr>
        <w:pStyle w:val="BILLTITLE"/>
      </w:pPr>
      <w:r w:rsidRPr="00E2746E">
        <w:t>S.</w:t>
      </w:r>
      <w:r w:rsidRPr="00E2746E">
        <w:tab/>
        <w:t>411</w:t>
      </w:r>
      <w:r w:rsidRPr="00E2746E">
        <w:fldChar w:fldCharType="begin"/>
      </w:r>
      <w:r w:rsidRPr="00E2746E">
        <w:instrText xml:space="preserve"> XE "S. 411" \b </w:instrText>
      </w:r>
      <w:r w:rsidRPr="00E2746E">
        <w:fldChar w:fldCharType="end"/>
      </w:r>
      <w:r w:rsidRPr="00E2746E">
        <w:t>--Banking and Insurance Committee:  A JOINT RESOLUTION TO APPROVE REGULATIONS OF THE STATE BOARD OF FINANCIAL INSTITUTIONS, RELATING TO AUTHORITY TO ENGAGE IN ACTIVITIES AUTHORIZED FOR FEDERALLY CHARTERED INSTITUTIONS, DESIGNATED AS REGULATION DOCUMENT NUMBER 5283, PURSUANT TO THE PROVISIONS OF ARTICLE 1, CHAPTER 23, TITLE 1 OF THE SOUTH CAROLINA CODE OF LAWS.</w:t>
      </w:r>
    </w:p>
    <w:p w14:paraId="48E9CDA1" w14:textId="0DD74210" w:rsidR="003A17F2" w:rsidRDefault="003A17F2" w:rsidP="003A17F2">
      <w:pPr>
        <w:pStyle w:val="CALENDARHISTORY"/>
      </w:pPr>
      <w:r>
        <w:t>(Without reference--March 04, 2025)</w:t>
      </w:r>
    </w:p>
    <w:p w14:paraId="18D0229D" w14:textId="77777777" w:rsidR="003A17F2" w:rsidRDefault="003A17F2" w:rsidP="0062310D">
      <w:pPr>
        <w:tabs>
          <w:tab w:val="left" w:pos="432"/>
          <w:tab w:val="left" w:pos="864"/>
        </w:tabs>
      </w:pPr>
    </w:p>
    <w:p w14:paraId="6BDED0D7" w14:textId="10EC9D49" w:rsidR="003A17F2" w:rsidRPr="007E0ECE" w:rsidRDefault="003A17F2" w:rsidP="003A17F2">
      <w:pPr>
        <w:pStyle w:val="BILLTITLE"/>
      </w:pPr>
      <w:r w:rsidRPr="007E0ECE">
        <w:lastRenderedPageBreak/>
        <w:t>S.</w:t>
      </w:r>
      <w:r w:rsidRPr="007E0ECE">
        <w:tab/>
        <w:t>412</w:t>
      </w:r>
      <w:r w:rsidRPr="007E0ECE">
        <w:fldChar w:fldCharType="begin"/>
      </w:r>
      <w:r w:rsidRPr="007E0ECE">
        <w:instrText xml:space="preserve"> XE "S. 412" \b </w:instrText>
      </w:r>
      <w:r w:rsidRPr="007E0ECE">
        <w:fldChar w:fldCharType="end"/>
      </w:r>
      <w:r w:rsidRPr="007E0ECE">
        <w:t>--Banking and Insurance Committee:  A JOINT RESOLUTION TO APPROVE REGULATIONS OF THE STATE BOARD OF FINANCIAL INSTITUTIONS, RELATING TO INCOME AND EXPENSE STATEMENTS RE DIVIDENDS, DESIGNATED AS REGULATION DOCUMENT NUMBER 5281, PURSUANT TO THE PROVISIONS OF ARTICLE 1, CHAPTER 23, TITLE 1 OF THE SOUTH CAROLINA CODE OF LAWS.</w:t>
      </w:r>
    </w:p>
    <w:p w14:paraId="51E57C4F" w14:textId="0C628BCC" w:rsidR="003A17F2" w:rsidRDefault="003A17F2" w:rsidP="003A17F2">
      <w:pPr>
        <w:pStyle w:val="CALENDARHISTORY"/>
      </w:pPr>
      <w:r>
        <w:t>(Without reference--March 04, 2025)</w:t>
      </w:r>
    </w:p>
    <w:p w14:paraId="07D22841" w14:textId="77777777" w:rsidR="003A17F2" w:rsidRDefault="003A17F2" w:rsidP="0062310D">
      <w:pPr>
        <w:tabs>
          <w:tab w:val="left" w:pos="432"/>
          <w:tab w:val="left" w:pos="864"/>
        </w:tabs>
      </w:pPr>
    </w:p>
    <w:p w14:paraId="51D1D24D" w14:textId="605AC07A" w:rsidR="003A17F2" w:rsidRPr="009D393D" w:rsidRDefault="003A17F2" w:rsidP="003A17F2">
      <w:pPr>
        <w:pStyle w:val="BILLTITLE"/>
      </w:pPr>
      <w:r w:rsidRPr="009D393D">
        <w:t>S.</w:t>
      </w:r>
      <w:r w:rsidRPr="009D393D">
        <w:tab/>
        <w:t>413</w:t>
      </w:r>
      <w:r w:rsidRPr="009D393D">
        <w:fldChar w:fldCharType="begin"/>
      </w:r>
      <w:r w:rsidRPr="009D393D">
        <w:instrText xml:space="preserve"> XE "S. 413" \b </w:instrText>
      </w:r>
      <w:r w:rsidRPr="009D393D">
        <w:fldChar w:fldCharType="end"/>
      </w:r>
      <w:r w:rsidRPr="009D393D">
        <w:t>--Banking and Insurance Committee:  A JOINT RESOLUTION TO APPROVE REGULATIONS OF THE STATE BOARD OF FINANCIAL INSTITUTIONS, RELATING TO RECORD RETENTION FOR CREDIT UNIONS, DESIGNATED AS REGULATION DOCUMENT NUMBER 5285, PURSUANT TO THE PROVISIONS OF ARTICLE 1, CHAPTER 23, TITLE 1 OF THE SOUTH CAROLINA CODE OF LAWS.</w:t>
      </w:r>
    </w:p>
    <w:p w14:paraId="776DFEB8" w14:textId="5BB3A477" w:rsidR="003A17F2" w:rsidRDefault="003A17F2" w:rsidP="003A17F2">
      <w:pPr>
        <w:pStyle w:val="CALENDARHISTORY"/>
      </w:pPr>
      <w:r>
        <w:t>(Without reference--March 04, 2025)</w:t>
      </w:r>
    </w:p>
    <w:p w14:paraId="513AEE7D" w14:textId="77777777" w:rsidR="003A17F2" w:rsidRDefault="003A17F2" w:rsidP="0062310D">
      <w:pPr>
        <w:tabs>
          <w:tab w:val="left" w:pos="432"/>
          <w:tab w:val="left" w:pos="864"/>
        </w:tabs>
      </w:pPr>
    </w:p>
    <w:p w14:paraId="398C36B7" w14:textId="1496E2B0" w:rsidR="003A17F2" w:rsidRPr="00BD2CE2" w:rsidRDefault="003A17F2" w:rsidP="003A17F2">
      <w:pPr>
        <w:pStyle w:val="BILLTITLE"/>
      </w:pPr>
      <w:r w:rsidRPr="00BD2CE2">
        <w:t>S.</w:t>
      </w:r>
      <w:r w:rsidRPr="00BD2CE2">
        <w:tab/>
        <w:t>414</w:t>
      </w:r>
      <w:r w:rsidRPr="00BD2CE2">
        <w:fldChar w:fldCharType="begin"/>
      </w:r>
      <w:r w:rsidRPr="00BD2CE2">
        <w:instrText xml:space="preserve"> XE "S. 414" \b </w:instrText>
      </w:r>
      <w:r w:rsidRPr="00BD2CE2">
        <w:fldChar w:fldCharType="end"/>
      </w:r>
      <w:r w:rsidRPr="00BD2CE2">
        <w:t>--Banking and Insurance Committee:  A JOINT RESOLUTION TO APPROVE REGULATIONS OF THE STATE BOARD OF FINANCIAL INSTITUTIONS, RELATING TO DECLARATION OF DIVIDENDS BY STATE-CHARTERED CREDIT UNIONS, DESIGNATED AS REGULATION DOCUMENT NUMBER 5286, PURSUANT TO THE PROVISIONS OF ARTICLE 1, CHAPTER 23, TITLE 1 OF THE SOUTH CAROLINA CODE OF LAWS.</w:t>
      </w:r>
    </w:p>
    <w:p w14:paraId="77775F34" w14:textId="3418B79E" w:rsidR="003A17F2" w:rsidRDefault="003A17F2" w:rsidP="003A17F2">
      <w:pPr>
        <w:pStyle w:val="CALENDARHISTORY"/>
      </w:pPr>
      <w:r>
        <w:t>(Without reference--March 04, 2025)</w:t>
      </w:r>
    </w:p>
    <w:p w14:paraId="0D918D72" w14:textId="77777777" w:rsidR="003A17F2" w:rsidRDefault="003A17F2" w:rsidP="0062310D">
      <w:pPr>
        <w:tabs>
          <w:tab w:val="left" w:pos="432"/>
          <w:tab w:val="left" w:pos="864"/>
        </w:tabs>
      </w:pPr>
    </w:p>
    <w:p w14:paraId="6C39134C" w14:textId="77777777" w:rsidR="00CD3EEB" w:rsidRDefault="00CD3EEB" w:rsidP="0062310D">
      <w:pPr>
        <w:tabs>
          <w:tab w:val="left" w:pos="432"/>
          <w:tab w:val="left" w:pos="864"/>
        </w:tabs>
      </w:pPr>
    </w:p>
    <w:p w14:paraId="64A63934" w14:textId="77777777" w:rsidR="00CD3EEB" w:rsidRDefault="00CD3EEB" w:rsidP="0062310D">
      <w:pPr>
        <w:tabs>
          <w:tab w:val="left" w:pos="432"/>
          <w:tab w:val="left" w:pos="864"/>
        </w:tabs>
      </w:pPr>
    </w:p>
    <w:p w14:paraId="57ED5DA0" w14:textId="77777777" w:rsidR="00CD3EEB" w:rsidRDefault="00CD3EEB" w:rsidP="0062310D">
      <w:pPr>
        <w:tabs>
          <w:tab w:val="left" w:pos="432"/>
          <w:tab w:val="left" w:pos="864"/>
        </w:tabs>
      </w:pPr>
    </w:p>
    <w:p w14:paraId="482DA5E1" w14:textId="77777777" w:rsidR="00CD3EEB" w:rsidRDefault="00CD3EEB" w:rsidP="0062310D">
      <w:pPr>
        <w:tabs>
          <w:tab w:val="left" w:pos="432"/>
          <w:tab w:val="left" w:pos="864"/>
        </w:tabs>
      </w:pPr>
    </w:p>
    <w:p w14:paraId="1A419204" w14:textId="77777777" w:rsidR="00CD3EEB" w:rsidRDefault="00CD3EEB" w:rsidP="0062310D">
      <w:pPr>
        <w:tabs>
          <w:tab w:val="left" w:pos="432"/>
          <w:tab w:val="left" w:pos="864"/>
        </w:tabs>
      </w:pPr>
    </w:p>
    <w:p w14:paraId="608B5ECB" w14:textId="77777777" w:rsidR="00CD3EEB" w:rsidRDefault="00CD3EEB" w:rsidP="0062310D">
      <w:pPr>
        <w:tabs>
          <w:tab w:val="left" w:pos="432"/>
          <w:tab w:val="left" w:pos="864"/>
        </w:tabs>
      </w:pPr>
    </w:p>
    <w:p w14:paraId="5DC08C8D" w14:textId="77777777" w:rsidR="00CD3EEB" w:rsidRDefault="00CD3EEB" w:rsidP="0062310D">
      <w:pPr>
        <w:tabs>
          <w:tab w:val="left" w:pos="432"/>
          <w:tab w:val="left" w:pos="864"/>
        </w:tabs>
      </w:pPr>
    </w:p>
    <w:p w14:paraId="3EDCF243" w14:textId="77777777" w:rsidR="00CD3EEB" w:rsidRDefault="00CD3EEB" w:rsidP="0062310D">
      <w:pPr>
        <w:tabs>
          <w:tab w:val="left" w:pos="432"/>
          <w:tab w:val="left" w:pos="864"/>
        </w:tabs>
      </w:pPr>
    </w:p>
    <w:p w14:paraId="3D46C38A" w14:textId="77777777" w:rsidR="00CD3EEB" w:rsidRDefault="00CD3EEB" w:rsidP="0062310D">
      <w:pPr>
        <w:tabs>
          <w:tab w:val="left" w:pos="432"/>
          <w:tab w:val="left" w:pos="864"/>
        </w:tabs>
      </w:pPr>
    </w:p>
    <w:p w14:paraId="5EC85EBF" w14:textId="77777777" w:rsidR="00CD3EEB" w:rsidRDefault="00CD3EEB" w:rsidP="0062310D">
      <w:pPr>
        <w:tabs>
          <w:tab w:val="left" w:pos="432"/>
          <w:tab w:val="left" w:pos="864"/>
        </w:tabs>
      </w:pPr>
    </w:p>
    <w:p w14:paraId="47E7A884" w14:textId="77777777" w:rsidR="00CD3EEB" w:rsidRDefault="00CD3EEB" w:rsidP="0062310D">
      <w:pPr>
        <w:tabs>
          <w:tab w:val="left" w:pos="432"/>
          <w:tab w:val="left" w:pos="864"/>
        </w:tabs>
      </w:pPr>
    </w:p>
    <w:p w14:paraId="1D38B5B5" w14:textId="77777777" w:rsidR="00CD3EEB" w:rsidRDefault="00CD3EEB" w:rsidP="0062310D">
      <w:pPr>
        <w:tabs>
          <w:tab w:val="left" w:pos="432"/>
          <w:tab w:val="left" w:pos="864"/>
        </w:tabs>
      </w:pPr>
    </w:p>
    <w:p w14:paraId="239FADDB" w14:textId="77777777" w:rsidR="00CD3EEB" w:rsidRDefault="00CD3EEB" w:rsidP="0062310D">
      <w:pPr>
        <w:tabs>
          <w:tab w:val="left" w:pos="432"/>
          <w:tab w:val="left" w:pos="864"/>
        </w:tabs>
      </w:pPr>
    </w:p>
    <w:p w14:paraId="1ABA55F8" w14:textId="2688867F" w:rsidR="0036113A" w:rsidRDefault="00D41E31" w:rsidP="0062310D">
      <w:pPr>
        <w:tabs>
          <w:tab w:val="left" w:pos="432"/>
          <w:tab w:val="left" w:pos="864"/>
        </w:tabs>
        <w:jc w:val="center"/>
        <w:rPr>
          <w:b/>
        </w:rPr>
      </w:pPr>
      <w:r>
        <w:rPr>
          <w:b/>
        </w:rPr>
        <w:lastRenderedPageBreak/>
        <w:t>SENATE CALENDAR INDEX</w:t>
      </w:r>
    </w:p>
    <w:p w14:paraId="7980BC65" w14:textId="77777777" w:rsidR="0036113A" w:rsidRDefault="0036113A" w:rsidP="0062310D">
      <w:pPr>
        <w:tabs>
          <w:tab w:val="left" w:pos="432"/>
          <w:tab w:val="left" w:pos="864"/>
        </w:tabs>
      </w:pPr>
    </w:p>
    <w:p w14:paraId="5AC85C76" w14:textId="77777777" w:rsidR="0036113A" w:rsidRDefault="0036113A" w:rsidP="0062310D">
      <w:pPr>
        <w:tabs>
          <w:tab w:val="left" w:pos="432"/>
          <w:tab w:val="left" w:pos="864"/>
        </w:tabs>
      </w:pPr>
    </w:p>
    <w:p w14:paraId="7E39C56E" w14:textId="77777777" w:rsidR="00D24ECC" w:rsidRDefault="00D24ECC" w:rsidP="0062310D">
      <w:pPr>
        <w:tabs>
          <w:tab w:val="left" w:pos="432"/>
          <w:tab w:val="left" w:pos="864"/>
        </w:tabs>
        <w:rPr>
          <w:noProof/>
        </w:rPr>
        <w:sectPr w:rsidR="00D24ECC" w:rsidSect="00D24ECC">
          <w:footerReference w:type="first" r:id="rId11"/>
          <w:pgSz w:w="12240" w:h="15840" w:code="1"/>
          <w:pgMar w:top="1008" w:right="4666" w:bottom="3499" w:left="1238" w:header="0"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6557D835" w14:textId="77777777" w:rsidR="00D24ECC" w:rsidRPr="00D24ECC" w:rsidRDefault="00D24ECC">
      <w:pPr>
        <w:pStyle w:val="Index1"/>
        <w:tabs>
          <w:tab w:val="right" w:leader="dot" w:pos="2798"/>
        </w:tabs>
        <w:rPr>
          <w:b/>
          <w:bCs/>
          <w:noProof/>
        </w:rPr>
      </w:pPr>
      <w:r w:rsidRPr="00D24ECC">
        <w:rPr>
          <w:b/>
          <w:bCs/>
          <w:noProof/>
        </w:rPr>
        <w:t>S. 12</w:t>
      </w:r>
      <w:r w:rsidRPr="00D24ECC">
        <w:rPr>
          <w:b/>
          <w:bCs/>
          <w:noProof/>
        </w:rPr>
        <w:tab/>
        <w:t>12</w:t>
      </w:r>
    </w:p>
    <w:p w14:paraId="760E5719" w14:textId="77777777" w:rsidR="00D24ECC" w:rsidRPr="00D24ECC" w:rsidRDefault="00D24ECC">
      <w:pPr>
        <w:pStyle w:val="Index1"/>
        <w:tabs>
          <w:tab w:val="right" w:leader="dot" w:pos="2798"/>
        </w:tabs>
        <w:rPr>
          <w:b/>
          <w:bCs/>
          <w:noProof/>
        </w:rPr>
      </w:pPr>
      <w:r w:rsidRPr="00D24ECC">
        <w:rPr>
          <w:b/>
          <w:bCs/>
          <w:noProof/>
        </w:rPr>
        <w:t>S. 26</w:t>
      </w:r>
      <w:r w:rsidRPr="00D24ECC">
        <w:rPr>
          <w:b/>
          <w:bCs/>
          <w:noProof/>
        </w:rPr>
        <w:tab/>
        <w:t>7</w:t>
      </w:r>
    </w:p>
    <w:p w14:paraId="1F303EDD" w14:textId="77777777" w:rsidR="00D24ECC" w:rsidRPr="00D24ECC" w:rsidRDefault="00D24ECC">
      <w:pPr>
        <w:pStyle w:val="Index1"/>
        <w:tabs>
          <w:tab w:val="right" w:leader="dot" w:pos="2798"/>
        </w:tabs>
        <w:rPr>
          <w:b/>
          <w:bCs/>
          <w:noProof/>
        </w:rPr>
      </w:pPr>
      <w:r w:rsidRPr="00D24ECC">
        <w:rPr>
          <w:b/>
          <w:bCs/>
          <w:noProof/>
        </w:rPr>
        <w:t>S. 35</w:t>
      </w:r>
      <w:r w:rsidRPr="00D24ECC">
        <w:rPr>
          <w:b/>
          <w:bCs/>
          <w:noProof/>
        </w:rPr>
        <w:tab/>
        <w:t>7</w:t>
      </w:r>
    </w:p>
    <w:p w14:paraId="18E8639A" w14:textId="77777777" w:rsidR="00D24ECC" w:rsidRPr="00D24ECC" w:rsidRDefault="00D24ECC">
      <w:pPr>
        <w:pStyle w:val="Index1"/>
        <w:tabs>
          <w:tab w:val="right" w:leader="dot" w:pos="2798"/>
        </w:tabs>
        <w:rPr>
          <w:b/>
          <w:bCs/>
          <w:noProof/>
        </w:rPr>
      </w:pPr>
      <w:r w:rsidRPr="00D24ECC">
        <w:rPr>
          <w:b/>
          <w:bCs/>
          <w:noProof/>
        </w:rPr>
        <w:t>S. 79</w:t>
      </w:r>
      <w:r w:rsidRPr="00D24ECC">
        <w:rPr>
          <w:b/>
          <w:bCs/>
          <w:noProof/>
        </w:rPr>
        <w:tab/>
        <w:t>6</w:t>
      </w:r>
    </w:p>
    <w:p w14:paraId="2641D115" w14:textId="77777777" w:rsidR="00D24ECC" w:rsidRPr="00D24ECC" w:rsidRDefault="00D24ECC">
      <w:pPr>
        <w:pStyle w:val="Index1"/>
        <w:tabs>
          <w:tab w:val="right" w:leader="dot" w:pos="2798"/>
        </w:tabs>
        <w:rPr>
          <w:b/>
          <w:bCs/>
          <w:noProof/>
        </w:rPr>
      </w:pPr>
      <w:r w:rsidRPr="00D24ECC">
        <w:rPr>
          <w:b/>
          <w:bCs/>
          <w:noProof/>
        </w:rPr>
        <w:t>S. 143</w:t>
      </w:r>
      <w:r w:rsidRPr="00D24ECC">
        <w:rPr>
          <w:b/>
          <w:bCs/>
          <w:noProof/>
        </w:rPr>
        <w:tab/>
        <w:t>8</w:t>
      </w:r>
    </w:p>
    <w:p w14:paraId="45FEC6B4" w14:textId="77777777" w:rsidR="00D24ECC" w:rsidRPr="00D24ECC" w:rsidRDefault="00D24ECC">
      <w:pPr>
        <w:pStyle w:val="Index1"/>
        <w:tabs>
          <w:tab w:val="right" w:leader="dot" w:pos="2798"/>
        </w:tabs>
        <w:rPr>
          <w:b/>
          <w:bCs/>
          <w:noProof/>
        </w:rPr>
      </w:pPr>
      <w:r w:rsidRPr="00D24ECC">
        <w:rPr>
          <w:b/>
          <w:bCs/>
          <w:noProof/>
        </w:rPr>
        <w:t>S. 157</w:t>
      </w:r>
      <w:r w:rsidRPr="00D24ECC">
        <w:rPr>
          <w:b/>
          <w:bCs/>
          <w:noProof/>
        </w:rPr>
        <w:tab/>
        <w:t>5</w:t>
      </w:r>
    </w:p>
    <w:p w14:paraId="5A19CA72" w14:textId="77777777" w:rsidR="00D24ECC" w:rsidRPr="00D24ECC" w:rsidRDefault="00D24ECC">
      <w:pPr>
        <w:pStyle w:val="Index1"/>
        <w:tabs>
          <w:tab w:val="right" w:leader="dot" w:pos="2798"/>
        </w:tabs>
        <w:rPr>
          <w:b/>
          <w:bCs/>
          <w:noProof/>
        </w:rPr>
      </w:pPr>
      <w:r w:rsidRPr="00D24ECC">
        <w:rPr>
          <w:b/>
          <w:bCs/>
          <w:noProof/>
        </w:rPr>
        <w:t>S. 163</w:t>
      </w:r>
      <w:r w:rsidRPr="00D24ECC">
        <w:rPr>
          <w:b/>
          <w:bCs/>
          <w:noProof/>
        </w:rPr>
        <w:tab/>
        <w:t>15</w:t>
      </w:r>
    </w:p>
    <w:p w14:paraId="2A785633" w14:textId="77777777" w:rsidR="00D24ECC" w:rsidRPr="00D24ECC" w:rsidRDefault="00D24ECC">
      <w:pPr>
        <w:pStyle w:val="Index1"/>
        <w:tabs>
          <w:tab w:val="right" w:leader="dot" w:pos="2798"/>
        </w:tabs>
        <w:rPr>
          <w:b/>
          <w:bCs/>
          <w:noProof/>
        </w:rPr>
      </w:pPr>
      <w:r w:rsidRPr="00D24ECC">
        <w:rPr>
          <w:b/>
          <w:bCs/>
          <w:noProof/>
        </w:rPr>
        <w:t>S. 165</w:t>
      </w:r>
      <w:r w:rsidRPr="00D24ECC">
        <w:rPr>
          <w:b/>
          <w:bCs/>
          <w:noProof/>
        </w:rPr>
        <w:tab/>
        <w:t>12</w:t>
      </w:r>
    </w:p>
    <w:p w14:paraId="658FB3BF" w14:textId="77777777" w:rsidR="00D24ECC" w:rsidRPr="00D24ECC" w:rsidRDefault="00D24ECC">
      <w:pPr>
        <w:pStyle w:val="Index1"/>
        <w:tabs>
          <w:tab w:val="right" w:leader="dot" w:pos="2798"/>
        </w:tabs>
        <w:rPr>
          <w:b/>
          <w:bCs/>
          <w:noProof/>
        </w:rPr>
      </w:pPr>
      <w:r w:rsidRPr="00D24ECC">
        <w:rPr>
          <w:b/>
          <w:bCs/>
          <w:noProof/>
        </w:rPr>
        <w:t>S. 169</w:t>
      </w:r>
      <w:r w:rsidRPr="00D24ECC">
        <w:rPr>
          <w:b/>
          <w:bCs/>
          <w:noProof/>
        </w:rPr>
        <w:tab/>
        <w:t>9</w:t>
      </w:r>
    </w:p>
    <w:p w14:paraId="54EFA2B1" w14:textId="77777777" w:rsidR="00D24ECC" w:rsidRPr="00D24ECC" w:rsidRDefault="00D24ECC">
      <w:pPr>
        <w:pStyle w:val="Index1"/>
        <w:tabs>
          <w:tab w:val="right" w:leader="dot" w:pos="2798"/>
        </w:tabs>
        <w:rPr>
          <w:b/>
          <w:bCs/>
          <w:noProof/>
        </w:rPr>
      </w:pPr>
      <w:r w:rsidRPr="00D24ECC">
        <w:rPr>
          <w:b/>
          <w:bCs/>
          <w:noProof/>
        </w:rPr>
        <w:t>S. 171</w:t>
      </w:r>
      <w:r w:rsidRPr="00D24ECC">
        <w:rPr>
          <w:b/>
          <w:bCs/>
          <w:noProof/>
        </w:rPr>
        <w:tab/>
        <w:t>11</w:t>
      </w:r>
    </w:p>
    <w:p w14:paraId="08414742" w14:textId="77777777" w:rsidR="00D24ECC" w:rsidRPr="00D24ECC" w:rsidRDefault="00D24ECC">
      <w:pPr>
        <w:pStyle w:val="Index1"/>
        <w:tabs>
          <w:tab w:val="right" w:leader="dot" w:pos="2798"/>
        </w:tabs>
        <w:rPr>
          <w:b/>
          <w:bCs/>
          <w:noProof/>
        </w:rPr>
      </w:pPr>
      <w:r w:rsidRPr="00D24ECC">
        <w:rPr>
          <w:b/>
          <w:bCs/>
          <w:noProof/>
        </w:rPr>
        <w:t>S. 176</w:t>
      </w:r>
      <w:r w:rsidRPr="00D24ECC">
        <w:rPr>
          <w:b/>
          <w:bCs/>
          <w:noProof/>
        </w:rPr>
        <w:tab/>
        <w:t>14</w:t>
      </w:r>
    </w:p>
    <w:p w14:paraId="4B57521E" w14:textId="77777777" w:rsidR="00D24ECC" w:rsidRPr="00D24ECC" w:rsidRDefault="00D24ECC">
      <w:pPr>
        <w:pStyle w:val="Index1"/>
        <w:tabs>
          <w:tab w:val="right" w:leader="dot" w:pos="2798"/>
        </w:tabs>
        <w:rPr>
          <w:b/>
          <w:bCs/>
          <w:noProof/>
        </w:rPr>
      </w:pPr>
      <w:r w:rsidRPr="00D24ECC">
        <w:rPr>
          <w:b/>
          <w:bCs/>
          <w:noProof/>
        </w:rPr>
        <w:t>S. 180</w:t>
      </w:r>
      <w:r w:rsidRPr="00D24ECC">
        <w:rPr>
          <w:b/>
          <w:bCs/>
          <w:noProof/>
        </w:rPr>
        <w:tab/>
        <w:t>8</w:t>
      </w:r>
    </w:p>
    <w:p w14:paraId="6FF62A01" w14:textId="77777777" w:rsidR="00D24ECC" w:rsidRPr="00D24ECC" w:rsidRDefault="00D24ECC">
      <w:pPr>
        <w:pStyle w:val="Index1"/>
        <w:tabs>
          <w:tab w:val="right" w:leader="dot" w:pos="2798"/>
        </w:tabs>
        <w:rPr>
          <w:b/>
          <w:bCs/>
          <w:noProof/>
        </w:rPr>
      </w:pPr>
      <w:r w:rsidRPr="00D24ECC">
        <w:rPr>
          <w:b/>
          <w:bCs/>
          <w:noProof/>
        </w:rPr>
        <w:t>S. 183</w:t>
      </w:r>
      <w:r w:rsidRPr="00D24ECC">
        <w:rPr>
          <w:b/>
          <w:bCs/>
          <w:noProof/>
        </w:rPr>
        <w:tab/>
        <w:t>5</w:t>
      </w:r>
    </w:p>
    <w:p w14:paraId="51B651C9" w14:textId="77777777" w:rsidR="00D24ECC" w:rsidRPr="00D24ECC" w:rsidRDefault="00D24ECC">
      <w:pPr>
        <w:pStyle w:val="Index1"/>
        <w:tabs>
          <w:tab w:val="right" w:leader="dot" w:pos="2798"/>
        </w:tabs>
        <w:rPr>
          <w:b/>
          <w:bCs/>
          <w:noProof/>
        </w:rPr>
      </w:pPr>
      <w:r w:rsidRPr="00D24ECC">
        <w:rPr>
          <w:b/>
          <w:bCs/>
          <w:noProof/>
        </w:rPr>
        <w:t>S. 184</w:t>
      </w:r>
      <w:r w:rsidRPr="00D24ECC">
        <w:rPr>
          <w:b/>
          <w:bCs/>
          <w:noProof/>
        </w:rPr>
        <w:tab/>
        <w:t>14</w:t>
      </w:r>
    </w:p>
    <w:p w14:paraId="5A6C7BBC" w14:textId="77777777" w:rsidR="00D24ECC" w:rsidRPr="00D24ECC" w:rsidRDefault="00D24ECC">
      <w:pPr>
        <w:pStyle w:val="Index1"/>
        <w:tabs>
          <w:tab w:val="right" w:leader="dot" w:pos="2798"/>
        </w:tabs>
        <w:rPr>
          <w:b/>
          <w:bCs/>
          <w:noProof/>
        </w:rPr>
      </w:pPr>
      <w:r w:rsidRPr="00D24ECC">
        <w:rPr>
          <w:b/>
          <w:bCs/>
          <w:noProof/>
        </w:rPr>
        <w:t>S. 210</w:t>
      </w:r>
      <w:r w:rsidRPr="00D24ECC">
        <w:rPr>
          <w:b/>
          <w:bCs/>
          <w:noProof/>
        </w:rPr>
        <w:tab/>
        <w:t>16</w:t>
      </w:r>
    </w:p>
    <w:p w14:paraId="0ED3D4D5" w14:textId="77777777" w:rsidR="00D24ECC" w:rsidRPr="00D24ECC" w:rsidRDefault="00D24ECC">
      <w:pPr>
        <w:pStyle w:val="Index1"/>
        <w:tabs>
          <w:tab w:val="right" w:leader="dot" w:pos="2798"/>
        </w:tabs>
        <w:rPr>
          <w:b/>
          <w:bCs/>
          <w:noProof/>
        </w:rPr>
      </w:pPr>
      <w:r w:rsidRPr="00D24ECC">
        <w:rPr>
          <w:b/>
          <w:bCs/>
          <w:noProof/>
        </w:rPr>
        <w:t>S. 220</w:t>
      </w:r>
      <w:r w:rsidRPr="00D24ECC">
        <w:rPr>
          <w:b/>
          <w:bCs/>
          <w:noProof/>
        </w:rPr>
        <w:tab/>
        <w:t>17</w:t>
      </w:r>
    </w:p>
    <w:p w14:paraId="6F98BAAE" w14:textId="77777777" w:rsidR="00D24ECC" w:rsidRPr="00D24ECC" w:rsidRDefault="00D24ECC">
      <w:pPr>
        <w:pStyle w:val="Index1"/>
        <w:tabs>
          <w:tab w:val="right" w:leader="dot" w:pos="2798"/>
        </w:tabs>
        <w:rPr>
          <w:b/>
          <w:bCs/>
          <w:noProof/>
        </w:rPr>
      </w:pPr>
      <w:r w:rsidRPr="00D24ECC">
        <w:rPr>
          <w:b/>
          <w:bCs/>
          <w:noProof/>
        </w:rPr>
        <w:t>S. 244</w:t>
      </w:r>
      <w:r w:rsidRPr="00D24ECC">
        <w:rPr>
          <w:b/>
          <w:bCs/>
          <w:noProof/>
        </w:rPr>
        <w:tab/>
        <w:t>4</w:t>
      </w:r>
    </w:p>
    <w:p w14:paraId="513E941B" w14:textId="77777777" w:rsidR="00D24ECC" w:rsidRPr="00D24ECC" w:rsidRDefault="00D24ECC">
      <w:pPr>
        <w:pStyle w:val="Index1"/>
        <w:tabs>
          <w:tab w:val="right" w:leader="dot" w:pos="2798"/>
        </w:tabs>
        <w:rPr>
          <w:b/>
          <w:bCs/>
          <w:noProof/>
        </w:rPr>
      </w:pPr>
      <w:r w:rsidRPr="00D24ECC">
        <w:rPr>
          <w:b/>
          <w:bCs/>
          <w:noProof/>
        </w:rPr>
        <w:t>S. 276</w:t>
      </w:r>
      <w:r w:rsidRPr="00D24ECC">
        <w:rPr>
          <w:b/>
          <w:bCs/>
          <w:noProof/>
        </w:rPr>
        <w:tab/>
        <w:t>6</w:t>
      </w:r>
    </w:p>
    <w:p w14:paraId="68C4A30D" w14:textId="77777777" w:rsidR="00D24ECC" w:rsidRPr="00D24ECC" w:rsidRDefault="00D24ECC">
      <w:pPr>
        <w:pStyle w:val="Index1"/>
        <w:tabs>
          <w:tab w:val="right" w:leader="dot" w:pos="2798"/>
        </w:tabs>
        <w:rPr>
          <w:b/>
          <w:bCs/>
          <w:noProof/>
        </w:rPr>
      </w:pPr>
      <w:r w:rsidRPr="00D24ECC">
        <w:rPr>
          <w:b/>
          <w:bCs/>
          <w:noProof/>
        </w:rPr>
        <w:t>S. 307</w:t>
      </w:r>
      <w:r w:rsidRPr="00D24ECC">
        <w:rPr>
          <w:b/>
          <w:bCs/>
          <w:noProof/>
        </w:rPr>
        <w:tab/>
        <w:t>13</w:t>
      </w:r>
    </w:p>
    <w:p w14:paraId="5AB0225B" w14:textId="77777777" w:rsidR="00D24ECC" w:rsidRPr="00D24ECC" w:rsidRDefault="00D24ECC">
      <w:pPr>
        <w:pStyle w:val="Index1"/>
        <w:tabs>
          <w:tab w:val="right" w:leader="dot" w:pos="2798"/>
        </w:tabs>
        <w:rPr>
          <w:b/>
          <w:bCs/>
          <w:noProof/>
        </w:rPr>
      </w:pPr>
      <w:r w:rsidRPr="00D24ECC">
        <w:rPr>
          <w:b/>
          <w:bCs/>
          <w:noProof/>
        </w:rPr>
        <w:t>S. 318</w:t>
      </w:r>
      <w:r w:rsidRPr="00D24ECC">
        <w:rPr>
          <w:b/>
          <w:bCs/>
          <w:noProof/>
        </w:rPr>
        <w:tab/>
        <w:t>13</w:t>
      </w:r>
    </w:p>
    <w:p w14:paraId="3222E7D5" w14:textId="77777777" w:rsidR="00D24ECC" w:rsidRPr="00D24ECC" w:rsidRDefault="00D24ECC">
      <w:pPr>
        <w:pStyle w:val="Index1"/>
        <w:tabs>
          <w:tab w:val="right" w:leader="dot" w:pos="2798"/>
        </w:tabs>
        <w:rPr>
          <w:b/>
          <w:bCs/>
          <w:noProof/>
        </w:rPr>
      </w:pPr>
      <w:r w:rsidRPr="00D24ECC">
        <w:rPr>
          <w:b/>
          <w:bCs/>
          <w:noProof/>
        </w:rPr>
        <w:t>S. 332</w:t>
      </w:r>
      <w:r w:rsidRPr="00D24ECC">
        <w:rPr>
          <w:b/>
          <w:bCs/>
          <w:noProof/>
        </w:rPr>
        <w:tab/>
        <w:t>1</w:t>
      </w:r>
    </w:p>
    <w:p w14:paraId="0024AA01" w14:textId="77777777" w:rsidR="00D24ECC" w:rsidRPr="00D24ECC" w:rsidRDefault="00D24ECC">
      <w:pPr>
        <w:pStyle w:val="Index1"/>
        <w:tabs>
          <w:tab w:val="right" w:leader="dot" w:pos="2798"/>
        </w:tabs>
        <w:rPr>
          <w:b/>
          <w:bCs/>
          <w:noProof/>
        </w:rPr>
      </w:pPr>
      <w:r w:rsidRPr="00D24ECC">
        <w:rPr>
          <w:b/>
          <w:bCs/>
          <w:noProof/>
        </w:rPr>
        <w:t>S. 348</w:t>
      </w:r>
      <w:r w:rsidRPr="00D24ECC">
        <w:rPr>
          <w:b/>
          <w:bCs/>
          <w:noProof/>
        </w:rPr>
        <w:tab/>
        <w:t>9</w:t>
      </w:r>
    </w:p>
    <w:p w14:paraId="199A90C1" w14:textId="77777777" w:rsidR="00D24ECC" w:rsidRPr="00D24ECC" w:rsidRDefault="00D24ECC">
      <w:pPr>
        <w:pStyle w:val="Index1"/>
        <w:tabs>
          <w:tab w:val="right" w:leader="dot" w:pos="2798"/>
        </w:tabs>
        <w:rPr>
          <w:b/>
          <w:bCs/>
          <w:noProof/>
        </w:rPr>
      </w:pPr>
      <w:r w:rsidRPr="00D24ECC">
        <w:rPr>
          <w:b/>
          <w:bCs/>
          <w:noProof/>
        </w:rPr>
        <w:t>S. 349</w:t>
      </w:r>
      <w:r w:rsidRPr="00D24ECC">
        <w:rPr>
          <w:b/>
          <w:bCs/>
          <w:noProof/>
        </w:rPr>
        <w:tab/>
        <w:t>10</w:t>
      </w:r>
    </w:p>
    <w:p w14:paraId="59AFEBEB" w14:textId="77777777" w:rsidR="00D24ECC" w:rsidRPr="00D24ECC" w:rsidRDefault="00D24ECC">
      <w:pPr>
        <w:pStyle w:val="Index1"/>
        <w:tabs>
          <w:tab w:val="right" w:leader="dot" w:pos="2798"/>
        </w:tabs>
        <w:rPr>
          <w:b/>
          <w:bCs/>
          <w:noProof/>
        </w:rPr>
      </w:pPr>
      <w:r w:rsidRPr="00D24ECC">
        <w:rPr>
          <w:b/>
          <w:bCs/>
          <w:noProof/>
        </w:rPr>
        <w:t>S. 350</w:t>
      </w:r>
      <w:r w:rsidRPr="00D24ECC">
        <w:rPr>
          <w:b/>
          <w:bCs/>
          <w:noProof/>
        </w:rPr>
        <w:tab/>
        <w:t>10</w:t>
      </w:r>
    </w:p>
    <w:p w14:paraId="4CFA7A3B" w14:textId="77777777" w:rsidR="00D24ECC" w:rsidRPr="00D24ECC" w:rsidRDefault="00D24ECC">
      <w:pPr>
        <w:pStyle w:val="Index1"/>
        <w:tabs>
          <w:tab w:val="right" w:leader="dot" w:pos="2798"/>
        </w:tabs>
        <w:rPr>
          <w:b/>
          <w:bCs/>
          <w:noProof/>
        </w:rPr>
      </w:pPr>
      <w:r w:rsidRPr="00D24ECC">
        <w:rPr>
          <w:b/>
          <w:bCs/>
          <w:noProof/>
        </w:rPr>
        <w:t>S. 351</w:t>
      </w:r>
      <w:r w:rsidRPr="00D24ECC">
        <w:rPr>
          <w:b/>
          <w:bCs/>
          <w:noProof/>
        </w:rPr>
        <w:tab/>
        <w:t>10</w:t>
      </w:r>
    </w:p>
    <w:p w14:paraId="40301003" w14:textId="77777777" w:rsidR="00D24ECC" w:rsidRPr="00D24ECC" w:rsidRDefault="00D24ECC">
      <w:pPr>
        <w:pStyle w:val="Index1"/>
        <w:tabs>
          <w:tab w:val="right" w:leader="dot" w:pos="2798"/>
        </w:tabs>
        <w:rPr>
          <w:b/>
          <w:bCs/>
          <w:noProof/>
        </w:rPr>
      </w:pPr>
      <w:r w:rsidRPr="00D24ECC">
        <w:rPr>
          <w:b/>
          <w:bCs/>
          <w:noProof/>
        </w:rPr>
        <w:t>S. 352</w:t>
      </w:r>
      <w:r w:rsidRPr="00D24ECC">
        <w:rPr>
          <w:b/>
          <w:bCs/>
          <w:noProof/>
        </w:rPr>
        <w:tab/>
        <w:t>11</w:t>
      </w:r>
    </w:p>
    <w:p w14:paraId="0EE3101F" w14:textId="77777777" w:rsidR="00D24ECC" w:rsidRPr="00D24ECC" w:rsidRDefault="00D24ECC">
      <w:pPr>
        <w:pStyle w:val="Index1"/>
        <w:tabs>
          <w:tab w:val="right" w:leader="dot" w:pos="2798"/>
        </w:tabs>
        <w:rPr>
          <w:b/>
          <w:bCs/>
          <w:noProof/>
        </w:rPr>
      </w:pPr>
      <w:r w:rsidRPr="00D24ECC">
        <w:rPr>
          <w:b/>
          <w:bCs/>
          <w:noProof/>
        </w:rPr>
        <w:t>S. 353</w:t>
      </w:r>
      <w:r w:rsidRPr="00D24ECC">
        <w:rPr>
          <w:b/>
          <w:bCs/>
          <w:noProof/>
        </w:rPr>
        <w:tab/>
        <w:t>11</w:t>
      </w:r>
    </w:p>
    <w:p w14:paraId="37EE1E40" w14:textId="77777777" w:rsidR="00D24ECC" w:rsidRPr="00D24ECC" w:rsidRDefault="00D24ECC">
      <w:pPr>
        <w:pStyle w:val="Index1"/>
        <w:tabs>
          <w:tab w:val="right" w:leader="dot" w:pos="2798"/>
        </w:tabs>
        <w:rPr>
          <w:b/>
          <w:bCs/>
          <w:noProof/>
        </w:rPr>
      </w:pPr>
      <w:r w:rsidRPr="00D24ECC">
        <w:rPr>
          <w:b/>
          <w:bCs/>
          <w:noProof/>
        </w:rPr>
        <w:t>S. 354</w:t>
      </w:r>
      <w:r w:rsidRPr="00D24ECC">
        <w:rPr>
          <w:b/>
          <w:bCs/>
          <w:noProof/>
        </w:rPr>
        <w:tab/>
        <w:t>11</w:t>
      </w:r>
    </w:p>
    <w:p w14:paraId="450B3E70" w14:textId="77777777" w:rsidR="00D24ECC" w:rsidRPr="00D24ECC" w:rsidRDefault="00D24ECC">
      <w:pPr>
        <w:pStyle w:val="Index1"/>
        <w:tabs>
          <w:tab w:val="right" w:leader="dot" w:pos="2798"/>
        </w:tabs>
        <w:rPr>
          <w:b/>
          <w:bCs/>
          <w:noProof/>
        </w:rPr>
      </w:pPr>
      <w:r w:rsidRPr="00D24ECC">
        <w:rPr>
          <w:b/>
          <w:bCs/>
          <w:noProof/>
        </w:rPr>
        <w:t>S. 380</w:t>
      </w:r>
      <w:r w:rsidRPr="00D24ECC">
        <w:rPr>
          <w:b/>
          <w:bCs/>
          <w:noProof/>
        </w:rPr>
        <w:tab/>
        <w:t>14</w:t>
      </w:r>
    </w:p>
    <w:p w14:paraId="5B672993" w14:textId="77777777" w:rsidR="00D24ECC" w:rsidRPr="00D24ECC" w:rsidRDefault="00D24ECC">
      <w:pPr>
        <w:pStyle w:val="Index1"/>
        <w:tabs>
          <w:tab w:val="right" w:leader="dot" w:pos="2798"/>
        </w:tabs>
        <w:rPr>
          <w:b/>
          <w:bCs/>
          <w:noProof/>
        </w:rPr>
      </w:pPr>
      <w:r w:rsidRPr="00D24ECC">
        <w:rPr>
          <w:b/>
          <w:bCs/>
          <w:noProof/>
        </w:rPr>
        <w:t>S. 388</w:t>
      </w:r>
      <w:r w:rsidRPr="00D24ECC">
        <w:rPr>
          <w:b/>
          <w:bCs/>
          <w:noProof/>
        </w:rPr>
        <w:tab/>
        <w:t>14</w:t>
      </w:r>
    </w:p>
    <w:p w14:paraId="1FB2D2E8" w14:textId="77777777" w:rsidR="00D24ECC" w:rsidRPr="00D24ECC" w:rsidRDefault="00D24ECC">
      <w:pPr>
        <w:pStyle w:val="Index1"/>
        <w:tabs>
          <w:tab w:val="right" w:leader="dot" w:pos="2798"/>
        </w:tabs>
        <w:rPr>
          <w:b/>
          <w:bCs/>
          <w:noProof/>
        </w:rPr>
      </w:pPr>
      <w:r w:rsidRPr="00D24ECC">
        <w:rPr>
          <w:b/>
          <w:bCs/>
          <w:noProof/>
        </w:rPr>
        <w:t>S. 389</w:t>
      </w:r>
      <w:r w:rsidRPr="00D24ECC">
        <w:rPr>
          <w:b/>
          <w:bCs/>
          <w:noProof/>
        </w:rPr>
        <w:tab/>
        <w:t>15</w:t>
      </w:r>
    </w:p>
    <w:p w14:paraId="2A51D457" w14:textId="77777777" w:rsidR="00D24ECC" w:rsidRPr="00D24ECC" w:rsidRDefault="00D24ECC">
      <w:pPr>
        <w:pStyle w:val="Index1"/>
        <w:tabs>
          <w:tab w:val="right" w:leader="dot" w:pos="2798"/>
        </w:tabs>
        <w:rPr>
          <w:b/>
          <w:bCs/>
          <w:noProof/>
        </w:rPr>
      </w:pPr>
      <w:r w:rsidRPr="00D24ECC">
        <w:rPr>
          <w:b/>
          <w:bCs/>
          <w:noProof/>
        </w:rPr>
        <w:t>S. 390</w:t>
      </w:r>
      <w:r w:rsidRPr="00D24ECC">
        <w:rPr>
          <w:b/>
          <w:bCs/>
          <w:noProof/>
        </w:rPr>
        <w:tab/>
        <w:t>15</w:t>
      </w:r>
    </w:p>
    <w:p w14:paraId="204BE114" w14:textId="77777777" w:rsidR="00D24ECC" w:rsidRPr="00D24ECC" w:rsidRDefault="00D24ECC">
      <w:pPr>
        <w:pStyle w:val="Index1"/>
        <w:tabs>
          <w:tab w:val="right" w:leader="dot" w:pos="2798"/>
        </w:tabs>
        <w:rPr>
          <w:b/>
          <w:bCs/>
          <w:noProof/>
        </w:rPr>
      </w:pPr>
      <w:r w:rsidRPr="00D24ECC">
        <w:rPr>
          <w:b/>
          <w:bCs/>
          <w:noProof/>
        </w:rPr>
        <w:t>S. 391</w:t>
      </w:r>
      <w:r w:rsidRPr="00D24ECC">
        <w:rPr>
          <w:b/>
          <w:bCs/>
          <w:noProof/>
        </w:rPr>
        <w:tab/>
        <w:t>15</w:t>
      </w:r>
    </w:p>
    <w:p w14:paraId="1A067D15" w14:textId="77777777" w:rsidR="00D24ECC" w:rsidRPr="00D24ECC" w:rsidRDefault="00D24ECC">
      <w:pPr>
        <w:pStyle w:val="Index1"/>
        <w:tabs>
          <w:tab w:val="right" w:leader="dot" w:pos="2798"/>
        </w:tabs>
        <w:rPr>
          <w:b/>
          <w:bCs/>
          <w:noProof/>
        </w:rPr>
      </w:pPr>
      <w:r w:rsidRPr="00D24ECC">
        <w:rPr>
          <w:b/>
          <w:bCs/>
          <w:noProof/>
        </w:rPr>
        <w:t>S. 407</w:t>
      </w:r>
      <w:r w:rsidRPr="00D24ECC">
        <w:rPr>
          <w:b/>
          <w:bCs/>
          <w:noProof/>
        </w:rPr>
        <w:tab/>
        <w:t>18</w:t>
      </w:r>
    </w:p>
    <w:p w14:paraId="05F946AE" w14:textId="77777777" w:rsidR="00D24ECC" w:rsidRPr="00D24ECC" w:rsidRDefault="00D24ECC">
      <w:pPr>
        <w:pStyle w:val="Index1"/>
        <w:tabs>
          <w:tab w:val="right" w:leader="dot" w:pos="2798"/>
        </w:tabs>
        <w:rPr>
          <w:b/>
          <w:bCs/>
          <w:noProof/>
        </w:rPr>
      </w:pPr>
      <w:r w:rsidRPr="00D24ECC">
        <w:rPr>
          <w:b/>
          <w:bCs/>
          <w:noProof/>
        </w:rPr>
        <w:t>S. 408</w:t>
      </w:r>
      <w:r w:rsidRPr="00D24ECC">
        <w:rPr>
          <w:b/>
          <w:bCs/>
          <w:noProof/>
        </w:rPr>
        <w:tab/>
        <w:t>19</w:t>
      </w:r>
    </w:p>
    <w:p w14:paraId="47192F97" w14:textId="77777777" w:rsidR="00D24ECC" w:rsidRPr="00D24ECC" w:rsidRDefault="00D24ECC">
      <w:pPr>
        <w:pStyle w:val="Index1"/>
        <w:tabs>
          <w:tab w:val="right" w:leader="dot" w:pos="2798"/>
        </w:tabs>
        <w:rPr>
          <w:b/>
          <w:bCs/>
          <w:noProof/>
        </w:rPr>
      </w:pPr>
      <w:r w:rsidRPr="00D24ECC">
        <w:rPr>
          <w:b/>
          <w:bCs/>
          <w:noProof/>
        </w:rPr>
        <w:t>S. 409</w:t>
      </w:r>
      <w:r w:rsidRPr="00D24ECC">
        <w:rPr>
          <w:b/>
          <w:bCs/>
          <w:noProof/>
        </w:rPr>
        <w:tab/>
        <w:t>19</w:t>
      </w:r>
    </w:p>
    <w:p w14:paraId="2C439E68" w14:textId="77777777" w:rsidR="00D24ECC" w:rsidRPr="00D24ECC" w:rsidRDefault="00D24ECC">
      <w:pPr>
        <w:pStyle w:val="Index1"/>
        <w:tabs>
          <w:tab w:val="right" w:leader="dot" w:pos="2798"/>
        </w:tabs>
        <w:rPr>
          <w:b/>
          <w:bCs/>
          <w:noProof/>
        </w:rPr>
      </w:pPr>
      <w:r w:rsidRPr="00D24ECC">
        <w:rPr>
          <w:b/>
          <w:bCs/>
          <w:noProof/>
        </w:rPr>
        <w:t>S. 410</w:t>
      </w:r>
      <w:r w:rsidRPr="00D24ECC">
        <w:rPr>
          <w:b/>
          <w:bCs/>
          <w:noProof/>
        </w:rPr>
        <w:tab/>
        <w:t>19</w:t>
      </w:r>
    </w:p>
    <w:p w14:paraId="3920BA7F" w14:textId="77777777" w:rsidR="00D24ECC" w:rsidRPr="00D24ECC" w:rsidRDefault="00D24ECC">
      <w:pPr>
        <w:pStyle w:val="Index1"/>
        <w:tabs>
          <w:tab w:val="right" w:leader="dot" w:pos="2798"/>
        </w:tabs>
        <w:rPr>
          <w:b/>
          <w:bCs/>
          <w:noProof/>
        </w:rPr>
      </w:pPr>
      <w:r w:rsidRPr="00D24ECC">
        <w:rPr>
          <w:b/>
          <w:bCs/>
          <w:noProof/>
        </w:rPr>
        <w:t>S. 411</w:t>
      </w:r>
      <w:r w:rsidRPr="00D24ECC">
        <w:rPr>
          <w:b/>
          <w:bCs/>
          <w:noProof/>
        </w:rPr>
        <w:tab/>
        <w:t>19</w:t>
      </w:r>
    </w:p>
    <w:p w14:paraId="379F7540" w14:textId="77777777" w:rsidR="00D24ECC" w:rsidRPr="00D24ECC" w:rsidRDefault="00D24ECC">
      <w:pPr>
        <w:pStyle w:val="Index1"/>
        <w:tabs>
          <w:tab w:val="right" w:leader="dot" w:pos="2798"/>
        </w:tabs>
        <w:rPr>
          <w:b/>
          <w:bCs/>
          <w:noProof/>
        </w:rPr>
      </w:pPr>
      <w:r w:rsidRPr="00D24ECC">
        <w:rPr>
          <w:b/>
          <w:bCs/>
          <w:noProof/>
        </w:rPr>
        <w:t>S. 412</w:t>
      </w:r>
      <w:r w:rsidRPr="00D24ECC">
        <w:rPr>
          <w:b/>
          <w:bCs/>
          <w:noProof/>
        </w:rPr>
        <w:tab/>
        <w:t>20</w:t>
      </w:r>
    </w:p>
    <w:p w14:paraId="7B61ED4A" w14:textId="77777777" w:rsidR="00D24ECC" w:rsidRPr="00D24ECC" w:rsidRDefault="00D24ECC">
      <w:pPr>
        <w:pStyle w:val="Index1"/>
        <w:tabs>
          <w:tab w:val="right" w:leader="dot" w:pos="2798"/>
        </w:tabs>
        <w:rPr>
          <w:b/>
          <w:bCs/>
          <w:noProof/>
        </w:rPr>
      </w:pPr>
      <w:r w:rsidRPr="00D24ECC">
        <w:rPr>
          <w:b/>
          <w:bCs/>
          <w:noProof/>
        </w:rPr>
        <w:t>S. 413</w:t>
      </w:r>
      <w:r w:rsidRPr="00D24ECC">
        <w:rPr>
          <w:b/>
          <w:bCs/>
          <w:noProof/>
        </w:rPr>
        <w:tab/>
        <w:t>20</w:t>
      </w:r>
    </w:p>
    <w:p w14:paraId="76D9364D" w14:textId="77777777" w:rsidR="00D24ECC" w:rsidRDefault="00D24ECC">
      <w:pPr>
        <w:pStyle w:val="Index1"/>
        <w:tabs>
          <w:tab w:val="right" w:leader="dot" w:pos="2798"/>
        </w:tabs>
        <w:rPr>
          <w:b/>
          <w:bCs/>
          <w:noProof/>
        </w:rPr>
      </w:pPr>
      <w:r w:rsidRPr="00D24ECC">
        <w:rPr>
          <w:b/>
          <w:bCs/>
          <w:noProof/>
        </w:rPr>
        <w:t>S. 414</w:t>
      </w:r>
      <w:r w:rsidRPr="00D24ECC">
        <w:rPr>
          <w:b/>
          <w:bCs/>
          <w:noProof/>
        </w:rPr>
        <w:tab/>
        <w:t>20</w:t>
      </w:r>
    </w:p>
    <w:p w14:paraId="40B32444" w14:textId="77777777" w:rsidR="00D24ECC" w:rsidRDefault="00D24ECC" w:rsidP="00D24ECC"/>
    <w:p w14:paraId="49797DAF" w14:textId="77777777" w:rsidR="00D24ECC" w:rsidRPr="00D24ECC" w:rsidRDefault="00D24ECC" w:rsidP="00D24ECC"/>
    <w:p w14:paraId="06052315" w14:textId="77777777" w:rsidR="00D24ECC" w:rsidRPr="00D24ECC" w:rsidRDefault="00D24ECC">
      <w:pPr>
        <w:pStyle w:val="Index1"/>
        <w:tabs>
          <w:tab w:val="right" w:leader="dot" w:pos="2798"/>
        </w:tabs>
        <w:rPr>
          <w:b/>
          <w:bCs/>
          <w:noProof/>
        </w:rPr>
      </w:pPr>
      <w:r w:rsidRPr="00D24ECC">
        <w:rPr>
          <w:b/>
          <w:bCs/>
          <w:noProof/>
        </w:rPr>
        <w:t>H. 3247</w:t>
      </w:r>
      <w:r w:rsidRPr="00D24ECC">
        <w:rPr>
          <w:b/>
          <w:bCs/>
          <w:noProof/>
        </w:rPr>
        <w:tab/>
        <w:t>6</w:t>
      </w:r>
    </w:p>
    <w:p w14:paraId="0E1FA0E4" w14:textId="77777777" w:rsidR="00D24ECC" w:rsidRPr="00D24ECC" w:rsidRDefault="00D24ECC">
      <w:pPr>
        <w:pStyle w:val="Index1"/>
        <w:tabs>
          <w:tab w:val="right" w:leader="dot" w:pos="2798"/>
        </w:tabs>
        <w:rPr>
          <w:b/>
          <w:bCs/>
          <w:noProof/>
        </w:rPr>
      </w:pPr>
      <w:r w:rsidRPr="00D24ECC">
        <w:rPr>
          <w:b/>
          <w:bCs/>
          <w:noProof/>
        </w:rPr>
        <w:t>H. 3952</w:t>
      </w:r>
      <w:r w:rsidRPr="00D24ECC">
        <w:rPr>
          <w:b/>
          <w:bCs/>
          <w:noProof/>
        </w:rPr>
        <w:tab/>
        <w:t>3</w:t>
      </w:r>
    </w:p>
    <w:p w14:paraId="6E6C1082" w14:textId="77777777" w:rsidR="00D24ECC" w:rsidRPr="00D24ECC" w:rsidRDefault="00D24ECC">
      <w:pPr>
        <w:pStyle w:val="Index1"/>
        <w:tabs>
          <w:tab w:val="right" w:leader="dot" w:pos="2798"/>
        </w:tabs>
        <w:rPr>
          <w:b/>
          <w:bCs/>
          <w:noProof/>
        </w:rPr>
      </w:pPr>
      <w:r w:rsidRPr="00D24ECC">
        <w:rPr>
          <w:b/>
          <w:bCs/>
          <w:noProof/>
        </w:rPr>
        <w:t>H. 3973</w:t>
      </w:r>
      <w:r w:rsidRPr="00D24ECC">
        <w:rPr>
          <w:b/>
          <w:bCs/>
          <w:noProof/>
        </w:rPr>
        <w:tab/>
        <w:t>3</w:t>
      </w:r>
    </w:p>
    <w:p w14:paraId="42C24895" w14:textId="77777777" w:rsidR="00D24ECC" w:rsidRPr="00D24ECC" w:rsidRDefault="00D24ECC">
      <w:pPr>
        <w:pStyle w:val="Index1"/>
        <w:tabs>
          <w:tab w:val="right" w:leader="dot" w:pos="2798"/>
        </w:tabs>
        <w:rPr>
          <w:b/>
          <w:bCs/>
          <w:noProof/>
        </w:rPr>
      </w:pPr>
      <w:r w:rsidRPr="00D24ECC">
        <w:rPr>
          <w:b/>
          <w:bCs/>
          <w:noProof/>
        </w:rPr>
        <w:t>H. 4003</w:t>
      </w:r>
      <w:r w:rsidRPr="00D24ECC">
        <w:rPr>
          <w:b/>
          <w:bCs/>
          <w:noProof/>
        </w:rPr>
        <w:tab/>
        <w:t>3</w:t>
      </w:r>
    </w:p>
    <w:p w14:paraId="5B80FB69" w14:textId="77777777" w:rsidR="00D24ECC" w:rsidRDefault="00D24ECC" w:rsidP="0062310D">
      <w:pPr>
        <w:tabs>
          <w:tab w:val="left" w:pos="432"/>
          <w:tab w:val="left" w:pos="864"/>
        </w:tabs>
        <w:rPr>
          <w:noProof/>
        </w:rPr>
        <w:sectPr w:rsidR="00D24ECC" w:rsidSect="00D24ECC">
          <w:type w:val="continuous"/>
          <w:pgSz w:w="12240" w:h="15840" w:code="1"/>
          <w:pgMar w:top="1008" w:right="4666" w:bottom="3499" w:left="1238" w:header="0" w:footer="3499" w:gutter="0"/>
          <w:cols w:num="2" w:space="720"/>
          <w:titlePg/>
          <w:docGrid w:linePitch="360"/>
        </w:sectPr>
      </w:pPr>
    </w:p>
    <w:p w14:paraId="538FF8C0" w14:textId="534F510A" w:rsidR="0036113A" w:rsidRDefault="00D24ECC" w:rsidP="0062310D">
      <w:pPr>
        <w:tabs>
          <w:tab w:val="left" w:pos="432"/>
          <w:tab w:val="left" w:pos="864"/>
        </w:tabs>
      </w:pPr>
      <w:r>
        <w:fldChar w:fldCharType="end"/>
      </w:r>
    </w:p>
    <w:p w14:paraId="5546CE71" w14:textId="77777777" w:rsidR="0036113A" w:rsidRDefault="0036113A" w:rsidP="0062310D">
      <w:pPr>
        <w:tabs>
          <w:tab w:val="left" w:pos="432"/>
          <w:tab w:val="left" w:pos="864"/>
        </w:tabs>
      </w:pPr>
    </w:p>
    <w:p w14:paraId="186AA616" w14:textId="77777777" w:rsidR="0036113A" w:rsidRDefault="0036113A" w:rsidP="0062310D">
      <w:pPr>
        <w:tabs>
          <w:tab w:val="left" w:pos="432"/>
          <w:tab w:val="left" w:pos="864"/>
        </w:tabs>
      </w:pPr>
    </w:p>
    <w:sectPr w:rsidR="0036113A" w:rsidSect="00D24ECC">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DED49E" w14:textId="77777777" w:rsidR="00590425" w:rsidRDefault="00590425">
      <w:r>
        <w:separator/>
      </w:r>
    </w:p>
  </w:endnote>
  <w:endnote w:type="continuationSeparator" w:id="0">
    <w:p w14:paraId="245ECF04" w14:textId="77777777" w:rsidR="00590425" w:rsidRDefault="00590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3B4EA"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2</w:t>
    </w:r>
    <w:r w:rsidR="005949B1">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06B45" w14:textId="77777777" w:rsidR="00827CED" w:rsidRDefault="00827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FD1F3"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1</w:t>
    </w:r>
    <w:r w:rsidR="005949B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E8984" w14:textId="77777777" w:rsidR="00590425" w:rsidRDefault="00590425">
      <w:r>
        <w:separator/>
      </w:r>
    </w:p>
  </w:footnote>
  <w:footnote w:type="continuationSeparator" w:id="0">
    <w:p w14:paraId="4E11952D" w14:textId="77777777" w:rsidR="00590425" w:rsidRDefault="005904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425"/>
    <w:rsid w:val="00001CEA"/>
    <w:rsid w:val="000025BE"/>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5BC8"/>
    <w:rsid w:val="00017561"/>
    <w:rsid w:val="00021409"/>
    <w:rsid w:val="000215AC"/>
    <w:rsid w:val="000246AF"/>
    <w:rsid w:val="000263E1"/>
    <w:rsid w:val="00027613"/>
    <w:rsid w:val="00031AAA"/>
    <w:rsid w:val="000326A6"/>
    <w:rsid w:val="0003368A"/>
    <w:rsid w:val="000362A1"/>
    <w:rsid w:val="00040742"/>
    <w:rsid w:val="0004154B"/>
    <w:rsid w:val="0005037A"/>
    <w:rsid w:val="00052D8D"/>
    <w:rsid w:val="00052D9A"/>
    <w:rsid w:val="000554BB"/>
    <w:rsid w:val="00061537"/>
    <w:rsid w:val="00061CA1"/>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260B"/>
    <w:rsid w:val="0008587D"/>
    <w:rsid w:val="000867DF"/>
    <w:rsid w:val="00094186"/>
    <w:rsid w:val="000A0EF3"/>
    <w:rsid w:val="000A1F15"/>
    <w:rsid w:val="000A4381"/>
    <w:rsid w:val="000A4A2B"/>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01D8"/>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044B"/>
    <w:rsid w:val="0015290F"/>
    <w:rsid w:val="001529AA"/>
    <w:rsid w:val="001551BC"/>
    <w:rsid w:val="00155961"/>
    <w:rsid w:val="00162BB5"/>
    <w:rsid w:val="00164B93"/>
    <w:rsid w:val="001665F1"/>
    <w:rsid w:val="00171603"/>
    <w:rsid w:val="00174F5C"/>
    <w:rsid w:val="00180FB8"/>
    <w:rsid w:val="00181FA7"/>
    <w:rsid w:val="001834E7"/>
    <w:rsid w:val="001843D8"/>
    <w:rsid w:val="0018679E"/>
    <w:rsid w:val="00187760"/>
    <w:rsid w:val="001917B1"/>
    <w:rsid w:val="00192BE5"/>
    <w:rsid w:val="001936E0"/>
    <w:rsid w:val="00193C0F"/>
    <w:rsid w:val="0019680D"/>
    <w:rsid w:val="001A1A08"/>
    <w:rsid w:val="001A563C"/>
    <w:rsid w:val="001A64C8"/>
    <w:rsid w:val="001A72AD"/>
    <w:rsid w:val="001A7323"/>
    <w:rsid w:val="001A79B3"/>
    <w:rsid w:val="001B0403"/>
    <w:rsid w:val="001B044C"/>
    <w:rsid w:val="001B0FDC"/>
    <w:rsid w:val="001B2D66"/>
    <w:rsid w:val="001B3DEA"/>
    <w:rsid w:val="001B7610"/>
    <w:rsid w:val="001C0B99"/>
    <w:rsid w:val="001C2B44"/>
    <w:rsid w:val="001C6AD6"/>
    <w:rsid w:val="001C77D0"/>
    <w:rsid w:val="001D2AC7"/>
    <w:rsid w:val="001D3DE9"/>
    <w:rsid w:val="001D4B00"/>
    <w:rsid w:val="001D5C5A"/>
    <w:rsid w:val="001E0D2A"/>
    <w:rsid w:val="001E1158"/>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C28"/>
    <w:rsid w:val="00220F20"/>
    <w:rsid w:val="00220FFF"/>
    <w:rsid w:val="002238C9"/>
    <w:rsid w:val="00227674"/>
    <w:rsid w:val="00227EC2"/>
    <w:rsid w:val="00230D77"/>
    <w:rsid w:val="002327C7"/>
    <w:rsid w:val="002358D8"/>
    <w:rsid w:val="00235CC9"/>
    <w:rsid w:val="0023735E"/>
    <w:rsid w:val="00240005"/>
    <w:rsid w:val="00243554"/>
    <w:rsid w:val="00243DE1"/>
    <w:rsid w:val="00245C8D"/>
    <w:rsid w:val="00247305"/>
    <w:rsid w:val="00247BAE"/>
    <w:rsid w:val="0025076E"/>
    <w:rsid w:val="002518D2"/>
    <w:rsid w:val="00251E6D"/>
    <w:rsid w:val="00254604"/>
    <w:rsid w:val="00255FAC"/>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2BA1"/>
    <w:rsid w:val="0029436E"/>
    <w:rsid w:val="00296F36"/>
    <w:rsid w:val="002A394D"/>
    <w:rsid w:val="002A5DA0"/>
    <w:rsid w:val="002A6D47"/>
    <w:rsid w:val="002A6F49"/>
    <w:rsid w:val="002B1D77"/>
    <w:rsid w:val="002B1DAE"/>
    <w:rsid w:val="002B52EB"/>
    <w:rsid w:val="002B5B58"/>
    <w:rsid w:val="002B6D61"/>
    <w:rsid w:val="002C0336"/>
    <w:rsid w:val="002C240F"/>
    <w:rsid w:val="002C28AB"/>
    <w:rsid w:val="002C415D"/>
    <w:rsid w:val="002C5815"/>
    <w:rsid w:val="002C6003"/>
    <w:rsid w:val="002D1160"/>
    <w:rsid w:val="002D2E22"/>
    <w:rsid w:val="002D3114"/>
    <w:rsid w:val="002D7064"/>
    <w:rsid w:val="002D7B58"/>
    <w:rsid w:val="002E1C15"/>
    <w:rsid w:val="002E2042"/>
    <w:rsid w:val="002E55C8"/>
    <w:rsid w:val="002E6E75"/>
    <w:rsid w:val="002E7123"/>
    <w:rsid w:val="002F1795"/>
    <w:rsid w:val="002F3756"/>
    <w:rsid w:val="002F3AB0"/>
    <w:rsid w:val="002F5033"/>
    <w:rsid w:val="00300F02"/>
    <w:rsid w:val="00301D8A"/>
    <w:rsid w:val="00302F43"/>
    <w:rsid w:val="00304219"/>
    <w:rsid w:val="0030599E"/>
    <w:rsid w:val="00306D0E"/>
    <w:rsid w:val="00312459"/>
    <w:rsid w:val="00312F3A"/>
    <w:rsid w:val="003136E3"/>
    <w:rsid w:val="00317B0E"/>
    <w:rsid w:val="00321418"/>
    <w:rsid w:val="0032352F"/>
    <w:rsid w:val="00325B1F"/>
    <w:rsid w:val="00325EA9"/>
    <w:rsid w:val="00327529"/>
    <w:rsid w:val="00330CD4"/>
    <w:rsid w:val="00331028"/>
    <w:rsid w:val="0033272B"/>
    <w:rsid w:val="003341A8"/>
    <w:rsid w:val="003369AC"/>
    <w:rsid w:val="00337089"/>
    <w:rsid w:val="00342345"/>
    <w:rsid w:val="00347F02"/>
    <w:rsid w:val="00350DC8"/>
    <w:rsid w:val="0035103F"/>
    <w:rsid w:val="00353ADC"/>
    <w:rsid w:val="0035629A"/>
    <w:rsid w:val="00356C4E"/>
    <w:rsid w:val="0036113A"/>
    <w:rsid w:val="00363762"/>
    <w:rsid w:val="00363E53"/>
    <w:rsid w:val="003640A5"/>
    <w:rsid w:val="003648D6"/>
    <w:rsid w:val="0036538D"/>
    <w:rsid w:val="00372B37"/>
    <w:rsid w:val="00374379"/>
    <w:rsid w:val="00374CC2"/>
    <w:rsid w:val="003762F9"/>
    <w:rsid w:val="00382535"/>
    <w:rsid w:val="003855BB"/>
    <w:rsid w:val="00386172"/>
    <w:rsid w:val="00390665"/>
    <w:rsid w:val="00390ACC"/>
    <w:rsid w:val="0039405B"/>
    <w:rsid w:val="00395125"/>
    <w:rsid w:val="00397F96"/>
    <w:rsid w:val="003A17F2"/>
    <w:rsid w:val="003A3631"/>
    <w:rsid w:val="003A3A5E"/>
    <w:rsid w:val="003A7C1D"/>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43F2"/>
    <w:rsid w:val="003D6287"/>
    <w:rsid w:val="003E3AC8"/>
    <w:rsid w:val="003E5892"/>
    <w:rsid w:val="003F1592"/>
    <w:rsid w:val="003F1D66"/>
    <w:rsid w:val="003F2228"/>
    <w:rsid w:val="003F4BD9"/>
    <w:rsid w:val="0040123E"/>
    <w:rsid w:val="0040185D"/>
    <w:rsid w:val="004027F2"/>
    <w:rsid w:val="00407CDE"/>
    <w:rsid w:val="00412501"/>
    <w:rsid w:val="00412D99"/>
    <w:rsid w:val="00415A63"/>
    <w:rsid w:val="00416FC0"/>
    <w:rsid w:val="00417558"/>
    <w:rsid w:val="00420EE7"/>
    <w:rsid w:val="004234F0"/>
    <w:rsid w:val="00423572"/>
    <w:rsid w:val="00425869"/>
    <w:rsid w:val="004267D1"/>
    <w:rsid w:val="00427E5A"/>
    <w:rsid w:val="00432295"/>
    <w:rsid w:val="004353A4"/>
    <w:rsid w:val="00441D26"/>
    <w:rsid w:val="004423EF"/>
    <w:rsid w:val="00443CDA"/>
    <w:rsid w:val="00445049"/>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408"/>
    <w:rsid w:val="00483C76"/>
    <w:rsid w:val="00485C77"/>
    <w:rsid w:val="00487833"/>
    <w:rsid w:val="0049093B"/>
    <w:rsid w:val="00491D37"/>
    <w:rsid w:val="00497008"/>
    <w:rsid w:val="004A1005"/>
    <w:rsid w:val="004A3925"/>
    <w:rsid w:val="004A51E5"/>
    <w:rsid w:val="004A5316"/>
    <w:rsid w:val="004A56F7"/>
    <w:rsid w:val="004B0F2B"/>
    <w:rsid w:val="004B2F63"/>
    <w:rsid w:val="004B519E"/>
    <w:rsid w:val="004B56CC"/>
    <w:rsid w:val="004B5DCC"/>
    <w:rsid w:val="004C10F3"/>
    <w:rsid w:val="004C3206"/>
    <w:rsid w:val="004C58C9"/>
    <w:rsid w:val="004C6239"/>
    <w:rsid w:val="004C7579"/>
    <w:rsid w:val="004D44BF"/>
    <w:rsid w:val="004D4F22"/>
    <w:rsid w:val="004D63AF"/>
    <w:rsid w:val="004D6C30"/>
    <w:rsid w:val="004E0A04"/>
    <w:rsid w:val="004E2B01"/>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6EEB"/>
    <w:rsid w:val="00522917"/>
    <w:rsid w:val="00523948"/>
    <w:rsid w:val="0052680F"/>
    <w:rsid w:val="0053195B"/>
    <w:rsid w:val="00533923"/>
    <w:rsid w:val="005361E1"/>
    <w:rsid w:val="00536BFB"/>
    <w:rsid w:val="0053784E"/>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1010"/>
    <w:rsid w:val="00581C29"/>
    <w:rsid w:val="00581C5B"/>
    <w:rsid w:val="005838C4"/>
    <w:rsid w:val="00586C8F"/>
    <w:rsid w:val="00587FB1"/>
    <w:rsid w:val="00590425"/>
    <w:rsid w:val="00590BAE"/>
    <w:rsid w:val="00592B9E"/>
    <w:rsid w:val="00593A65"/>
    <w:rsid w:val="00593B54"/>
    <w:rsid w:val="00593C3D"/>
    <w:rsid w:val="0059482E"/>
    <w:rsid w:val="005949B1"/>
    <w:rsid w:val="0059624B"/>
    <w:rsid w:val="0059655A"/>
    <w:rsid w:val="005A03D1"/>
    <w:rsid w:val="005A14C8"/>
    <w:rsid w:val="005A250D"/>
    <w:rsid w:val="005A4612"/>
    <w:rsid w:val="005A566B"/>
    <w:rsid w:val="005A6827"/>
    <w:rsid w:val="005A69D8"/>
    <w:rsid w:val="005A6A8E"/>
    <w:rsid w:val="005B0682"/>
    <w:rsid w:val="005B3A74"/>
    <w:rsid w:val="005B3EBF"/>
    <w:rsid w:val="005B5510"/>
    <w:rsid w:val="005B7AE1"/>
    <w:rsid w:val="005C02C8"/>
    <w:rsid w:val="005C1ED4"/>
    <w:rsid w:val="005C5B6D"/>
    <w:rsid w:val="005D033A"/>
    <w:rsid w:val="005D5105"/>
    <w:rsid w:val="005D74D4"/>
    <w:rsid w:val="005E1B2A"/>
    <w:rsid w:val="005E2E5E"/>
    <w:rsid w:val="005E38AD"/>
    <w:rsid w:val="005E4059"/>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B35"/>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234F"/>
    <w:rsid w:val="00653D0F"/>
    <w:rsid w:val="006556E0"/>
    <w:rsid w:val="00655869"/>
    <w:rsid w:val="006563A7"/>
    <w:rsid w:val="00661ABF"/>
    <w:rsid w:val="006633D8"/>
    <w:rsid w:val="006652CC"/>
    <w:rsid w:val="00665995"/>
    <w:rsid w:val="00665F55"/>
    <w:rsid w:val="00666002"/>
    <w:rsid w:val="006671F9"/>
    <w:rsid w:val="006672FC"/>
    <w:rsid w:val="00667A33"/>
    <w:rsid w:val="006756DF"/>
    <w:rsid w:val="00676649"/>
    <w:rsid w:val="0068295C"/>
    <w:rsid w:val="006855BD"/>
    <w:rsid w:val="00687DBF"/>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6F61FB"/>
    <w:rsid w:val="00700E1A"/>
    <w:rsid w:val="00701DC6"/>
    <w:rsid w:val="00702732"/>
    <w:rsid w:val="0070299A"/>
    <w:rsid w:val="00703121"/>
    <w:rsid w:val="0070662C"/>
    <w:rsid w:val="007069D8"/>
    <w:rsid w:val="0070737D"/>
    <w:rsid w:val="00712682"/>
    <w:rsid w:val="00717B4C"/>
    <w:rsid w:val="00720CAF"/>
    <w:rsid w:val="0072396B"/>
    <w:rsid w:val="00723C41"/>
    <w:rsid w:val="00724712"/>
    <w:rsid w:val="0072573A"/>
    <w:rsid w:val="007324AC"/>
    <w:rsid w:val="00733A56"/>
    <w:rsid w:val="0073481B"/>
    <w:rsid w:val="00735387"/>
    <w:rsid w:val="00735E3E"/>
    <w:rsid w:val="0073634A"/>
    <w:rsid w:val="0073649E"/>
    <w:rsid w:val="00740D0E"/>
    <w:rsid w:val="00742D83"/>
    <w:rsid w:val="0074497B"/>
    <w:rsid w:val="00744F6D"/>
    <w:rsid w:val="00745188"/>
    <w:rsid w:val="00745EA9"/>
    <w:rsid w:val="00751294"/>
    <w:rsid w:val="00754F43"/>
    <w:rsid w:val="00755AD8"/>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0BDD"/>
    <w:rsid w:val="007925D0"/>
    <w:rsid w:val="00793E26"/>
    <w:rsid w:val="00794E31"/>
    <w:rsid w:val="00796293"/>
    <w:rsid w:val="007A0F08"/>
    <w:rsid w:val="007A15E3"/>
    <w:rsid w:val="007A16C3"/>
    <w:rsid w:val="007A24C9"/>
    <w:rsid w:val="007A34EA"/>
    <w:rsid w:val="007A5E4D"/>
    <w:rsid w:val="007A5F5E"/>
    <w:rsid w:val="007A77F2"/>
    <w:rsid w:val="007B249D"/>
    <w:rsid w:val="007B2C28"/>
    <w:rsid w:val="007B356A"/>
    <w:rsid w:val="007B4351"/>
    <w:rsid w:val="007B6C01"/>
    <w:rsid w:val="007B6D66"/>
    <w:rsid w:val="007C15A8"/>
    <w:rsid w:val="007C554D"/>
    <w:rsid w:val="007C6C24"/>
    <w:rsid w:val="007D22DD"/>
    <w:rsid w:val="007D4F9F"/>
    <w:rsid w:val="007D533B"/>
    <w:rsid w:val="007D6C58"/>
    <w:rsid w:val="007E06B8"/>
    <w:rsid w:val="007E2860"/>
    <w:rsid w:val="007E3287"/>
    <w:rsid w:val="007E4611"/>
    <w:rsid w:val="007F3419"/>
    <w:rsid w:val="007F3AB3"/>
    <w:rsid w:val="007F65D5"/>
    <w:rsid w:val="00800D5F"/>
    <w:rsid w:val="00801157"/>
    <w:rsid w:val="00801639"/>
    <w:rsid w:val="00803A81"/>
    <w:rsid w:val="00805449"/>
    <w:rsid w:val="00807B0C"/>
    <w:rsid w:val="00812975"/>
    <w:rsid w:val="00812F2F"/>
    <w:rsid w:val="008136F5"/>
    <w:rsid w:val="00814A90"/>
    <w:rsid w:val="008150EA"/>
    <w:rsid w:val="0081690F"/>
    <w:rsid w:val="008259FC"/>
    <w:rsid w:val="00827364"/>
    <w:rsid w:val="008277E1"/>
    <w:rsid w:val="00827CED"/>
    <w:rsid w:val="00830515"/>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1F4F"/>
    <w:rsid w:val="008642CF"/>
    <w:rsid w:val="008643E9"/>
    <w:rsid w:val="0086661D"/>
    <w:rsid w:val="00867461"/>
    <w:rsid w:val="00867B11"/>
    <w:rsid w:val="00870160"/>
    <w:rsid w:val="00872969"/>
    <w:rsid w:val="00873406"/>
    <w:rsid w:val="008751B5"/>
    <w:rsid w:val="008756CD"/>
    <w:rsid w:val="00875947"/>
    <w:rsid w:val="00875F99"/>
    <w:rsid w:val="00877991"/>
    <w:rsid w:val="00877ACE"/>
    <w:rsid w:val="0088089F"/>
    <w:rsid w:val="00880D22"/>
    <w:rsid w:val="00881239"/>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2751"/>
    <w:rsid w:val="008B36FE"/>
    <w:rsid w:val="008B3890"/>
    <w:rsid w:val="008B7589"/>
    <w:rsid w:val="008C1373"/>
    <w:rsid w:val="008C373F"/>
    <w:rsid w:val="008C3EAF"/>
    <w:rsid w:val="008C40DB"/>
    <w:rsid w:val="008C437F"/>
    <w:rsid w:val="008C4418"/>
    <w:rsid w:val="008C4994"/>
    <w:rsid w:val="008C7B93"/>
    <w:rsid w:val="008C7EC9"/>
    <w:rsid w:val="008D115E"/>
    <w:rsid w:val="008D2403"/>
    <w:rsid w:val="008D598E"/>
    <w:rsid w:val="008D7BB3"/>
    <w:rsid w:val="008E0FEB"/>
    <w:rsid w:val="008E3D17"/>
    <w:rsid w:val="008E711E"/>
    <w:rsid w:val="008E7D8C"/>
    <w:rsid w:val="008F0D43"/>
    <w:rsid w:val="008F2352"/>
    <w:rsid w:val="008F27FD"/>
    <w:rsid w:val="008F365B"/>
    <w:rsid w:val="008F4078"/>
    <w:rsid w:val="008F47C2"/>
    <w:rsid w:val="008F5FA3"/>
    <w:rsid w:val="008F64D6"/>
    <w:rsid w:val="008F7B11"/>
    <w:rsid w:val="0090075A"/>
    <w:rsid w:val="00901131"/>
    <w:rsid w:val="009017A9"/>
    <w:rsid w:val="009048DA"/>
    <w:rsid w:val="009068BA"/>
    <w:rsid w:val="00906977"/>
    <w:rsid w:val="00907E46"/>
    <w:rsid w:val="00911725"/>
    <w:rsid w:val="00913461"/>
    <w:rsid w:val="00915A07"/>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6CA6"/>
    <w:rsid w:val="00937C48"/>
    <w:rsid w:val="00940785"/>
    <w:rsid w:val="009439FD"/>
    <w:rsid w:val="00944284"/>
    <w:rsid w:val="00946AF8"/>
    <w:rsid w:val="00946CD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15AB"/>
    <w:rsid w:val="00982680"/>
    <w:rsid w:val="009830B7"/>
    <w:rsid w:val="00992257"/>
    <w:rsid w:val="009930E4"/>
    <w:rsid w:val="0099364E"/>
    <w:rsid w:val="00994995"/>
    <w:rsid w:val="009960F0"/>
    <w:rsid w:val="009961C0"/>
    <w:rsid w:val="009977CF"/>
    <w:rsid w:val="00997803"/>
    <w:rsid w:val="009A0EC0"/>
    <w:rsid w:val="009A32CF"/>
    <w:rsid w:val="009A360A"/>
    <w:rsid w:val="009A55B6"/>
    <w:rsid w:val="009B1571"/>
    <w:rsid w:val="009B4C73"/>
    <w:rsid w:val="009B6907"/>
    <w:rsid w:val="009C0184"/>
    <w:rsid w:val="009C065A"/>
    <w:rsid w:val="009C1415"/>
    <w:rsid w:val="009C2E47"/>
    <w:rsid w:val="009D1FED"/>
    <w:rsid w:val="009D3934"/>
    <w:rsid w:val="009D39C6"/>
    <w:rsid w:val="009D6248"/>
    <w:rsid w:val="009D72CF"/>
    <w:rsid w:val="009D77AF"/>
    <w:rsid w:val="009E27BA"/>
    <w:rsid w:val="009E3107"/>
    <w:rsid w:val="009E4DB4"/>
    <w:rsid w:val="009E5E66"/>
    <w:rsid w:val="009F0253"/>
    <w:rsid w:val="009F2B5B"/>
    <w:rsid w:val="009F48CB"/>
    <w:rsid w:val="009F53E3"/>
    <w:rsid w:val="009F6A32"/>
    <w:rsid w:val="00A01DE1"/>
    <w:rsid w:val="00A02065"/>
    <w:rsid w:val="00A0266A"/>
    <w:rsid w:val="00A02B7C"/>
    <w:rsid w:val="00A04218"/>
    <w:rsid w:val="00A044AC"/>
    <w:rsid w:val="00A0486B"/>
    <w:rsid w:val="00A05036"/>
    <w:rsid w:val="00A06725"/>
    <w:rsid w:val="00A06CAA"/>
    <w:rsid w:val="00A0719E"/>
    <w:rsid w:val="00A073C8"/>
    <w:rsid w:val="00A1170D"/>
    <w:rsid w:val="00A14368"/>
    <w:rsid w:val="00A16253"/>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3575"/>
    <w:rsid w:val="00A55AC6"/>
    <w:rsid w:val="00A56EC4"/>
    <w:rsid w:val="00A56FA0"/>
    <w:rsid w:val="00A57046"/>
    <w:rsid w:val="00A61941"/>
    <w:rsid w:val="00A61A67"/>
    <w:rsid w:val="00A62886"/>
    <w:rsid w:val="00A634EF"/>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A6A8D"/>
    <w:rsid w:val="00AB1497"/>
    <w:rsid w:val="00AB7265"/>
    <w:rsid w:val="00AD0648"/>
    <w:rsid w:val="00AD2368"/>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BF8"/>
    <w:rsid w:val="00B1635E"/>
    <w:rsid w:val="00B16921"/>
    <w:rsid w:val="00B169E1"/>
    <w:rsid w:val="00B1782D"/>
    <w:rsid w:val="00B20CB2"/>
    <w:rsid w:val="00B2147A"/>
    <w:rsid w:val="00B222F3"/>
    <w:rsid w:val="00B2468C"/>
    <w:rsid w:val="00B25852"/>
    <w:rsid w:val="00B25AC1"/>
    <w:rsid w:val="00B305F1"/>
    <w:rsid w:val="00B30BA5"/>
    <w:rsid w:val="00B3219F"/>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0BBF"/>
    <w:rsid w:val="00B8111B"/>
    <w:rsid w:val="00B819FC"/>
    <w:rsid w:val="00B82716"/>
    <w:rsid w:val="00B84EE0"/>
    <w:rsid w:val="00B85360"/>
    <w:rsid w:val="00B855BB"/>
    <w:rsid w:val="00B85C85"/>
    <w:rsid w:val="00B85F2C"/>
    <w:rsid w:val="00B8639B"/>
    <w:rsid w:val="00B918D2"/>
    <w:rsid w:val="00B9632D"/>
    <w:rsid w:val="00B977DE"/>
    <w:rsid w:val="00BA5297"/>
    <w:rsid w:val="00BA6175"/>
    <w:rsid w:val="00BA6525"/>
    <w:rsid w:val="00BA72A0"/>
    <w:rsid w:val="00BB19FD"/>
    <w:rsid w:val="00BB3AF7"/>
    <w:rsid w:val="00BB403C"/>
    <w:rsid w:val="00BB543E"/>
    <w:rsid w:val="00BB7A0F"/>
    <w:rsid w:val="00BC00CD"/>
    <w:rsid w:val="00BC0371"/>
    <w:rsid w:val="00BC1370"/>
    <w:rsid w:val="00BC141B"/>
    <w:rsid w:val="00BC1548"/>
    <w:rsid w:val="00BC1ABB"/>
    <w:rsid w:val="00BC2074"/>
    <w:rsid w:val="00BC347E"/>
    <w:rsid w:val="00BC3D54"/>
    <w:rsid w:val="00BC425B"/>
    <w:rsid w:val="00BC4873"/>
    <w:rsid w:val="00BC51C3"/>
    <w:rsid w:val="00BD1988"/>
    <w:rsid w:val="00BD26F7"/>
    <w:rsid w:val="00BD5447"/>
    <w:rsid w:val="00BD75FB"/>
    <w:rsid w:val="00BD7B4C"/>
    <w:rsid w:val="00BD7F58"/>
    <w:rsid w:val="00BE0C0B"/>
    <w:rsid w:val="00BE18ED"/>
    <w:rsid w:val="00BE36E7"/>
    <w:rsid w:val="00BE4775"/>
    <w:rsid w:val="00BE4B12"/>
    <w:rsid w:val="00BE7602"/>
    <w:rsid w:val="00BF2086"/>
    <w:rsid w:val="00BF28F2"/>
    <w:rsid w:val="00BF4B3D"/>
    <w:rsid w:val="00BF4D6D"/>
    <w:rsid w:val="00C007B3"/>
    <w:rsid w:val="00C03DF0"/>
    <w:rsid w:val="00C0418A"/>
    <w:rsid w:val="00C06344"/>
    <w:rsid w:val="00C07CC9"/>
    <w:rsid w:val="00C121F4"/>
    <w:rsid w:val="00C131E5"/>
    <w:rsid w:val="00C17A7A"/>
    <w:rsid w:val="00C17E88"/>
    <w:rsid w:val="00C2095C"/>
    <w:rsid w:val="00C21759"/>
    <w:rsid w:val="00C2177F"/>
    <w:rsid w:val="00C218FD"/>
    <w:rsid w:val="00C227C2"/>
    <w:rsid w:val="00C246F0"/>
    <w:rsid w:val="00C2498A"/>
    <w:rsid w:val="00C25D16"/>
    <w:rsid w:val="00C3297B"/>
    <w:rsid w:val="00C32D1A"/>
    <w:rsid w:val="00C336B7"/>
    <w:rsid w:val="00C34A54"/>
    <w:rsid w:val="00C41C2F"/>
    <w:rsid w:val="00C41E18"/>
    <w:rsid w:val="00C43EA6"/>
    <w:rsid w:val="00C44DAD"/>
    <w:rsid w:val="00C47AB1"/>
    <w:rsid w:val="00C50ACB"/>
    <w:rsid w:val="00C516EF"/>
    <w:rsid w:val="00C51C83"/>
    <w:rsid w:val="00C55418"/>
    <w:rsid w:val="00C564A5"/>
    <w:rsid w:val="00C57AE1"/>
    <w:rsid w:val="00C609AC"/>
    <w:rsid w:val="00C65C7B"/>
    <w:rsid w:val="00C6712E"/>
    <w:rsid w:val="00C70261"/>
    <w:rsid w:val="00C70CB3"/>
    <w:rsid w:val="00C71668"/>
    <w:rsid w:val="00C718CC"/>
    <w:rsid w:val="00C74C8A"/>
    <w:rsid w:val="00C75A3B"/>
    <w:rsid w:val="00C779FD"/>
    <w:rsid w:val="00C8343A"/>
    <w:rsid w:val="00C84292"/>
    <w:rsid w:val="00C84571"/>
    <w:rsid w:val="00C85A86"/>
    <w:rsid w:val="00C85A97"/>
    <w:rsid w:val="00C85F59"/>
    <w:rsid w:val="00C95ADB"/>
    <w:rsid w:val="00CA2352"/>
    <w:rsid w:val="00CA351A"/>
    <w:rsid w:val="00CA3E57"/>
    <w:rsid w:val="00CA4E63"/>
    <w:rsid w:val="00CB2188"/>
    <w:rsid w:val="00CB3006"/>
    <w:rsid w:val="00CB7ABE"/>
    <w:rsid w:val="00CC1D55"/>
    <w:rsid w:val="00CC2453"/>
    <w:rsid w:val="00CC3993"/>
    <w:rsid w:val="00CC4356"/>
    <w:rsid w:val="00CC553C"/>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E79C6"/>
    <w:rsid w:val="00CF2509"/>
    <w:rsid w:val="00CF3E67"/>
    <w:rsid w:val="00CF61F4"/>
    <w:rsid w:val="00CF6F67"/>
    <w:rsid w:val="00CF6F8C"/>
    <w:rsid w:val="00D000A4"/>
    <w:rsid w:val="00D03C8A"/>
    <w:rsid w:val="00D06A86"/>
    <w:rsid w:val="00D155DA"/>
    <w:rsid w:val="00D20322"/>
    <w:rsid w:val="00D222CA"/>
    <w:rsid w:val="00D222DD"/>
    <w:rsid w:val="00D24ECC"/>
    <w:rsid w:val="00D30221"/>
    <w:rsid w:val="00D30626"/>
    <w:rsid w:val="00D32E31"/>
    <w:rsid w:val="00D32EEC"/>
    <w:rsid w:val="00D34233"/>
    <w:rsid w:val="00D34316"/>
    <w:rsid w:val="00D36F07"/>
    <w:rsid w:val="00D3736B"/>
    <w:rsid w:val="00D40032"/>
    <w:rsid w:val="00D41913"/>
    <w:rsid w:val="00D41E31"/>
    <w:rsid w:val="00D424ED"/>
    <w:rsid w:val="00D43651"/>
    <w:rsid w:val="00D46F39"/>
    <w:rsid w:val="00D47E56"/>
    <w:rsid w:val="00D50644"/>
    <w:rsid w:val="00D51911"/>
    <w:rsid w:val="00D54D27"/>
    <w:rsid w:val="00D55398"/>
    <w:rsid w:val="00D55CC1"/>
    <w:rsid w:val="00D564B2"/>
    <w:rsid w:val="00D566C9"/>
    <w:rsid w:val="00D611B7"/>
    <w:rsid w:val="00D6203A"/>
    <w:rsid w:val="00D65A7E"/>
    <w:rsid w:val="00D66585"/>
    <w:rsid w:val="00D71B6E"/>
    <w:rsid w:val="00D758BC"/>
    <w:rsid w:val="00D8087E"/>
    <w:rsid w:val="00D80F28"/>
    <w:rsid w:val="00D81476"/>
    <w:rsid w:val="00D82272"/>
    <w:rsid w:val="00D84179"/>
    <w:rsid w:val="00D854C7"/>
    <w:rsid w:val="00D85E74"/>
    <w:rsid w:val="00D877EA"/>
    <w:rsid w:val="00D87A9B"/>
    <w:rsid w:val="00DA1F6A"/>
    <w:rsid w:val="00DA26C0"/>
    <w:rsid w:val="00DA4BC0"/>
    <w:rsid w:val="00DB0307"/>
    <w:rsid w:val="00DB4E94"/>
    <w:rsid w:val="00DB4E9C"/>
    <w:rsid w:val="00DB5967"/>
    <w:rsid w:val="00DB7C83"/>
    <w:rsid w:val="00DC29B9"/>
    <w:rsid w:val="00DC60C9"/>
    <w:rsid w:val="00DC698F"/>
    <w:rsid w:val="00DC6BBC"/>
    <w:rsid w:val="00DC7AF3"/>
    <w:rsid w:val="00DD1E7C"/>
    <w:rsid w:val="00DD4432"/>
    <w:rsid w:val="00DD571D"/>
    <w:rsid w:val="00DD69F8"/>
    <w:rsid w:val="00DE0988"/>
    <w:rsid w:val="00DE204D"/>
    <w:rsid w:val="00DE5237"/>
    <w:rsid w:val="00DE52C7"/>
    <w:rsid w:val="00DE5A2A"/>
    <w:rsid w:val="00DF08C6"/>
    <w:rsid w:val="00DF18AC"/>
    <w:rsid w:val="00DF265D"/>
    <w:rsid w:val="00DF2A24"/>
    <w:rsid w:val="00DF2BE0"/>
    <w:rsid w:val="00DF350C"/>
    <w:rsid w:val="00DF3EA2"/>
    <w:rsid w:val="00DF5FE2"/>
    <w:rsid w:val="00DF60E1"/>
    <w:rsid w:val="00DF7EDF"/>
    <w:rsid w:val="00DF7FFA"/>
    <w:rsid w:val="00E031B1"/>
    <w:rsid w:val="00E0356C"/>
    <w:rsid w:val="00E03791"/>
    <w:rsid w:val="00E03BB6"/>
    <w:rsid w:val="00E06FA8"/>
    <w:rsid w:val="00E077A1"/>
    <w:rsid w:val="00E103F9"/>
    <w:rsid w:val="00E1214B"/>
    <w:rsid w:val="00E166BA"/>
    <w:rsid w:val="00E16909"/>
    <w:rsid w:val="00E20D87"/>
    <w:rsid w:val="00E232B7"/>
    <w:rsid w:val="00E233C1"/>
    <w:rsid w:val="00E24969"/>
    <w:rsid w:val="00E267A7"/>
    <w:rsid w:val="00E27F11"/>
    <w:rsid w:val="00E41BAC"/>
    <w:rsid w:val="00E4272F"/>
    <w:rsid w:val="00E46B17"/>
    <w:rsid w:val="00E51FC5"/>
    <w:rsid w:val="00E53514"/>
    <w:rsid w:val="00E54958"/>
    <w:rsid w:val="00E55C34"/>
    <w:rsid w:val="00E55D64"/>
    <w:rsid w:val="00E56852"/>
    <w:rsid w:val="00E618E7"/>
    <w:rsid w:val="00E6578F"/>
    <w:rsid w:val="00E65B4B"/>
    <w:rsid w:val="00E665C8"/>
    <w:rsid w:val="00E676A5"/>
    <w:rsid w:val="00E6771C"/>
    <w:rsid w:val="00E713C9"/>
    <w:rsid w:val="00E72A68"/>
    <w:rsid w:val="00E7474D"/>
    <w:rsid w:val="00E750C3"/>
    <w:rsid w:val="00E763AA"/>
    <w:rsid w:val="00E77091"/>
    <w:rsid w:val="00E818FC"/>
    <w:rsid w:val="00E82C05"/>
    <w:rsid w:val="00E82DBE"/>
    <w:rsid w:val="00E85BD0"/>
    <w:rsid w:val="00E8655E"/>
    <w:rsid w:val="00E87376"/>
    <w:rsid w:val="00E905F8"/>
    <w:rsid w:val="00E90971"/>
    <w:rsid w:val="00EA07FD"/>
    <w:rsid w:val="00EA3954"/>
    <w:rsid w:val="00EA743E"/>
    <w:rsid w:val="00EB1C52"/>
    <w:rsid w:val="00EB3C22"/>
    <w:rsid w:val="00EB6634"/>
    <w:rsid w:val="00EC0B08"/>
    <w:rsid w:val="00EC4C5A"/>
    <w:rsid w:val="00EC602A"/>
    <w:rsid w:val="00EC6753"/>
    <w:rsid w:val="00EC6937"/>
    <w:rsid w:val="00ED02E1"/>
    <w:rsid w:val="00ED1584"/>
    <w:rsid w:val="00ED2052"/>
    <w:rsid w:val="00ED211D"/>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7F11"/>
    <w:rsid w:val="00F117F0"/>
    <w:rsid w:val="00F13200"/>
    <w:rsid w:val="00F160E9"/>
    <w:rsid w:val="00F16F31"/>
    <w:rsid w:val="00F16F8A"/>
    <w:rsid w:val="00F20D0E"/>
    <w:rsid w:val="00F25016"/>
    <w:rsid w:val="00F25697"/>
    <w:rsid w:val="00F27B36"/>
    <w:rsid w:val="00F33516"/>
    <w:rsid w:val="00F3574C"/>
    <w:rsid w:val="00F35FCA"/>
    <w:rsid w:val="00F374E3"/>
    <w:rsid w:val="00F4003B"/>
    <w:rsid w:val="00F45122"/>
    <w:rsid w:val="00F456E1"/>
    <w:rsid w:val="00F46CC8"/>
    <w:rsid w:val="00F50E75"/>
    <w:rsid w:val="00F516C6"/>
    <w:rsid w:val="00F52900"/>
    <w:rsid w:val="00F54E5B"/>
    <w:rsid w:val="00F57FF0"/>
    <w:rsid w:val="00F63A69"/>
    <w:rsid w:val="00F653D3"/>
    <w:rsid w:val="00F6541F"/>
    <w:rsid w:val="00F669FA"/>
    <w:rsid w:val="00F66DE0"/>
    <w:rsid w:val="00F750E6"/>
    <w:rsid w:val="00F75C55"/>
    <w:rsid w:val="00F80AC5"/>
    <w:rsid w:val="00F821A1"/>
    <w:rsid w:val="00F82240"/>
    <w:rsid w:val="00F8461F"/>
    <w:rsid w:val="00F84DAA"/>
    <w:rsid w:val="00F84EB3"/>
    <w:rsid w:val="00F87FC7"/>
    <w:rsid w:val="00F91C5A"/>
    <w:rsid w:val="00F94E1C"/>
    <w:rsid w:val="00F9537B"/>
    <w:rsid w:val="00FA0E6C"/>
    <w:rsid w:val="00FA2404"/>
    <w:rsid w:val="00FA2937"/>
    <w:rsid w:val="00FA2CB9"/>
    <w:rsid w:val="00FA3BE6"/>
    <w:rsid w:val="00FA41FD"/>
    <w:rsid w:val="00FA4F73"/>
    <w:rsid w:val="00FA534F"/>
    <w:rsid w:val="00FA5537"/>
    <w:rsid w:val="00FA7234"/>
    <w:rsid w:val="00FB1B58"/>
    <w:rsid w:val="00FB45D1"/>
    <w:rsid w:val="00FB6522"/>
    <w:rsid w:val="00FC1AFE"/>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D8485A6"/>
  <w15:docId w15:val="{D653BA54-E08D-4FA8-86B1-D0D8D6EB2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D24ECC"/>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A21A5-7908-46B6-865D-61ED7564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4691</Words>
  <Characters>25520</Characters>
  <Application>Microsoft Office Word</Application>
  <DocSecurity>0</DocSecurity>
  <Lines>923</Lines>
  <Paragraphs>266</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29876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3/5/2025 - South Carolina Legislature Online</dc:title>
  <dc:creator>Lesley Stone</dc:creator>
  <cp:lastModifiedBy>Danny Crook</cp:lastModifiedBy>
  <cp:revision>2</cp:revision>
  <cp:lastPrinted>1998-10-08T15:15:00Z</cp:lastPrinted>
  <dcterms:created xsi:type="dcterms:W3CDTF">2025-03-06T16:22:00Z</dcterms:created>
  <dcterms:modified xsi:type="dcterms:W3CDTF">2025-03-06T16:22:00Z</dcterms:modified>
</cp:coreProperties>
</file>