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2132" w14:textId="51F0BB5F" w:rsidR="0036113A" w:rsidRDefault="00D41E31">
      <w:pPr>
        <w:pStyle w:val="Title"/>
      </w:pPr>
      <w:r>
        <w:t xml:space="preserve">SENATE TO MEET AT </w:t>
      </w:r>
      <w:r w:rsidR="009F4CD9">
        <w:t>1:00 P.M.</w:t>
      </w:r>
      <w:r>
        <w:t xml:space="preserve"> TODAY</w:t>
      </w:r>
    </w:p>
    <w:p w14:paraId="36845E72" w14:textId="77777777" w:rsidR="0036113A" w:rsidRDefault="0036113A">
      <w:pPr>
        <w:tabs>
          <w:tab w:val="left" w:pos="432"/>
          <w:tab w:val="left" w:pos="864"/>
        </w:tabs>
      </w:pPr>
    </w:p>
    <w:p w14:paraId="0F2808BE" w14:textId="77777777" w:rsidR="0036113A" w:rsidRDefault="0036113A">
      <w:pPr>
        <w:tabs>
          <w:tab w:val="left" w:pos="432"/>
          <w:tab w:val="left" w:pos="864"/>
        </w:tabs>
      </w:pPr>
    </w:p>
    <w:p w14:paraId="0DE425E3" w14:textId="12094892" w:rsidR="0036113A" w:rsidRPr="00407CDE" w:rsidRDefault="00D41E31" w:rsidP="00407CDE">
      <w:pPr>
        <w:jc w:val="right"/>
        <w:rPr>
          <w:b/>
          <w:sz w:val="26"/>
          <w:szCs w:val="26"/>
        </w:rPr>
      </w:pPr>
      <w:r w:rsidRPr="00407CDE">
        <w:rPr>
          <w:b/>
          <w:sz w:val="26"/>
          <w:szCs w:val="26"/>
        </w:rPr>
        <w:tab/>
        <w:t xml:space="preserve">NO.  </w:t>
      </w:r>
      <w:r w:rsidR="009F4CD9">
        <w:rPr>
          <w:b/>
          <w:sz w:val="26"/>
          <w:szCs w:val="26"/>
        </w:rPr>
        <w:t>37</w:t>
      </w:r>
    </w:p>
    <w:p w14:paraId="048E262C" w14:textId="77777777" w:rsidR="0036113A" w:rsidRDefault="0036113A">
      <w:pPr>
        <w:tabs>
          <w:tab w:val="left" w:pos="432"/>
          <w:tab w:val="left" w:pos="864"/>
        </w:tabs>
      </w:pPr>
    </w:p>
    <w:p w14:paraId="5C5B1C02" w14:textId="77777777" w:rsidR="0036113A" w:rsidRPr="00407CDE" w:rsidRDefault="00D41E31" w:rsidP="00407CDE">
      <w:pPr>
        <w:jc w:val="center"/>
        <w:rPr>
          <w:b/>
          <w:sz w:val="32"/>
          <w:szCs w:val="32"/>
        </w:rPr>
      </w:pPr>
      <w:r w:rsidRPr="00407CDE">
        <w:rPr>
          <w:b/>
          <w:sz w:val="32"/>
          <w:szCs w:val="32"/>
        </w:rPr>
        <w:t>CALENDAR</w:t>
      </w:r>
    </w:p>
    <w:p w14:paraId="2E4E5125" w14:textId="77777777" w:rsidR="0036113A" w:rsidRDefault="0036113A">
      <w:pPr>
        <w:tabs>
          <w:tab w:val="left" w:pos="432"/>
          <w:tab w:val="left" w:pos="864"/>
        </w:tabs>
      </w:pPr>
    </w:p>
    <w:p w14:paraId="0D8BB8CF" w14:textId="77777777" w:rsidR="0036113A" w:rsidRDefault="00D41E31">
      <w:pPr>
        <w:tabs>
          <w:tab w:val="left" w:pos="432"/>
          <w:tab w:val="left" w:pos="864"/>
        </w:tabs>
        <w:jc w:val="center"/>
      </w:pPr>
      <w:r>
        <w:t>OF THE</w:t>
      </w:r>
    </w:p>
    <w:p w14:paraId="443D91CD" w14:textId="77777777" w:rsidR="0036113A" w:rsidRDefault="0036113A">
      <w:pPr>
        <w:tabs>
          <w:tab w:val="left" w:pos="432"/>
          <w:tab w:val="left" w:pos="864"/>
        </w:tabs>
      </w:pPr>
    </w:p>
    <w:p w14:paraId="090F2C95" w14:textId="77777777" w:rsidR="0036113A" w:rsidRPr="00407CDE" w:rsidRDefault="00D41E31" w:rsidP="00407CDE">
      <w:pPr>
        <w:jc w:val="center"/>
        <w:rPr>
          <w:b/>
          <w:sz w:val="32"/>
          <w:szCs w:val="32"/>
        </w:rPr>
      </w:pPr>
      <w:r w:rsidRPr="00407CDE">
        <w:rPr>
          <w:b/>
          <w:sz w:val="32"/>
          <w:szCs w:val="32"/>
        </w:rPr>
        <w:t>SENATE</w:t>
      </w:r>
    </w:p>
    <w:p w14:paraId="262E1211" w14:textId="77777777" w:rsidR="0036113A" w:rsidRDefault="0036113A">
      <w:pPr>
        <w:tabs>
          <w:tab w:val="left" w:pos="432"/>
          <w:tab w:val="left" w:pos="864"/>
        </w:tabs>
      </w:pPr>
    </w:p>
    <w:p w14:paraId="5077EA05" w14:textId="77777777" w:rsidR="0036113A" w:rsidRPr="00CC3993" w:rsidRDefault="00D41E31" w:rsidP="00407CDE">
      <w:pPr>
        <w:tabs>
          <w:tab w:val="left" w:pos="432"/>
          <w:tab w:val="left" w:pos="864"/>
        </w:tabs>
        <w:jc w:val="center"/>
      </w:pPr>
      <w:r>
        <w:t>OF THE</w:t>
      </w:r>
    </w:p>
    <w:p w14:paraId="2359A579" w14:textId="77777777" w:rsidR="00CC3993" w:rsidRDefault="00CC3993" w:rsidP="00407CDE">
      <w:pPr>
        <w:tabs>
          <w:tab w:val="left" w:pos="432"/>
          <w:tab w:val="left" w:pos="864"/>
        </w:tabs>
        <w:jc w:val="center"/>
      </w:pPr>
    </w:p>
    <w:p w14:paraId="412DDCC3" w14:textId="77777777" w:rsidR="0036113A" w:rsidRDefault="0036113A">
      <w:pPr>
        <w:tabs>
          <w:tab w:val="left" w:pos="432"/>
          <w:tab w:val="left" w:pos="864"/>
        </w:tabs>
      </w:pPr>
    </w:p>
    <w:p w14:paraId="177AFB76" w14:textId="77777777" w:rsidR="0036113A" w:rsidRPr="00407CDE" w:rsidRDefault="00D41E31" w:rsidP="00586C8F">
      <w:pPr>
        <w:jc w:val="center"/>
        <w:rPr>
          <w:b/>
          <w:sz w:val="32"/>
          <w:szCs w:val="32"/>
        </w:rPr>
      </w:pPr>
      <w:r w:rsidRPr="00407CDE">
        <w:rPr>
          <w:b/>
          <w:sz w:val="32"/>
          <w:szCs w:val="32"/>
        </w:rPr>
        <w:t>STATE OF SOUTH CAROLINA</w:t>
      </w:r>
    </w:p>
    <w:p w14:paraId="640D9071" w14:textId="77777777" w:rsidR="0036113A" w:rsidRDefault="0036113A">
      <w:pPr>
        <w:tabs>
          <w:tab w:val="left" w:pos="432"/>
          <w:tab w:val="left" w:pos="864"/>
        </w:tabs>
      </w:pPr>
    </w:p>
    <w:p w14:paraId="776B3030" w14:textId="77777777" w:rsidR="0036113A" w:rsidRDefault="0036113A">
      <w:pPr>
        <w:tabs>
          <w:tab w:val="left" w:pos="432"/>
          <w:tab w:val="left" w:pos="864"/>
        </w:tabs>
      </w:pPr>
    </w:p>
    <w:p w14:paraId="6624AC47" w14:textId="77777777" w:rsidR="0036113A" w:rsidRDefault="0036113A">
      <w:pPr>
        <w:tabs>
          <w:tab w:val="right" w:pos="6307"/>
        </w:tabs>
        <w:jc w:val="center"/>
        <w:rPr>
          <w:b/>
        </w:rPr>
      </w:pPr>
      <w:r w:rsidRPr="0036113A">
        <w:rPr>
          <w:b/>
        </w:rPr>
        <w:object w:dxaOrig="3177" w:dyaOrig="3176" w14:anchorId="26942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68.6pt" o:ole="" fillcolor="window">
            <v:imagedata r:id="rId7" o:title="" gain="2147483647f" blacklevel="15728f"/>
          </v:shape>
          <o:OLEObject Type="Embed" ProgID="Word.Picture.8" ShapeID="_x0000_i1025" DrawAspect="Content" ObjectID="_1803844204" r:id="rId8"/>
        </w:object>
      </w:r>
    </w:p>
    <w:p w14:paraId="27F20FF6" w14:textId="77777777" w:rsidR="0036113A" w:rsidRDefault="0036113A">
      <w:pPr>
        <w:tabs>
          <w:tab w:val="left" w:pos="432"/>
          <w:tab w:val="left" w:pos="864"/>
        </w:tabs>
      </w:pPr>
    </w:p>
    <w:p w14:paraId="0C5B26FD" w14:textId="77777777" w:rsidR="0036113A" w:rsidRDefault="0036113A">
      <w:pPr>
        <w:tabs>
          <w:tab w:val="left" w:pos="432"/>
          <w:tab w:val="left" w:pos="864"/>
        </w:tabs>
      </w:pPr>
    </w:p>
    <w:p w14:paraId="1FF36A7D" w14:textId="77777777" w:rsidR="0036113A" w:rsidRDefault="0036113A">
      <w:pPr>
        <w:tabs>
          <w:tab w:val="left" w:pos="432"/>
          <w:tab w:val="left" w:pos="864"/>
        </w:tabs>
      </w:pPr>
    </w:p>
    <w:p w14:paraId="58490830"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04CBFDEC" w14:textId="77777777" w:rsidR="0036113A" w:rsidRDefault="0036113A">
      <w:pPr>
        <w:tabs>
          <w:tab w:val="left" w:pos="432"/>
          <w:tab w:val="left" w:pos="864"/>
        </w:tabs>
      </w:pPr>
    </w:p>
    <w:p w14:paraId="20D8EA1A" w14:textId="77777777" w:rsidR="0036113A" w:rsidRDefault="00D41E31">
      <w:pPr>
        <w:tabs>
          <w:tab w:val="left" w:pos="432"/>
          <w:tab w:val="left" w:pos="864"/>
        </w:tabs>
        <w:jc w:val="center"/>
        <w:rPr>
          <w:b/>
        </w:rPr>
      </w:pPr>
      <w:r>
        <w:rPr>
          <w:b/>
        </w:rPr>
        <w:t>_______________</w:t>
      </w:r>
    </w:p>
    <w:p w14:paraId="3C99B718" w14:textId="77777777" w:rsidR="0036113A" w:rsidRDefault="0036113A">
      <w:pPr>
        <w:tabs>
          <w:tab w:val="left" w:pos="432"/>
          <w:tab w:val="left" w:pos="864"/>
        </w:tabs>
      </w:pPr>
    </w:p>
    <w:p w14:paraId="7011F0C7" w14:textId="77777777" w:rsidR="0036113A" w:rsidRDefault="0036113A">
      <w:pPr>
        <w:tabs>
          <w:tab w:val="left" w:pos="432"/>
          <w:tab w:val="left" w:pos="864"/>
        </w:tabs>
      </w:pPr>
    </w:p>
    <w:p w14:paraId="7B4EF30F" w14:textId="7F61C099" w:rsidR="0036113A" w:rsidRPr="00407CDE" w:rsidRDefault="009F4CD9" w:rsidP="00407CDE">
      <w:pPr>
        <w:jc w:val="center"/>
        <w:rPr>
          <w:b/>
        </w:rPr>
      </w:pPr>
      <w:r>
        <w:rPr>
          <w:b/>
        </w:rPr>
        <w:t>WEDNESDAY, MARCH 19, 2025</w:t>
      </w:r>
    </w:p>
    <w:p w14:paraId="1ECF6E87"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16CFF00F" w14:textId="77777777" w:rsidR="0036113A" w:rsidRDefault="0036113A">
      <w:pPr>
        <w:tabs>
          <w:tab w:val="left" w:pos="432"/>
          <w:tab w:val="left" w:pos="864"/>
        </w:tabs>
      </w:pPr>
    </w:p>
    <w:p w14:paraId="42394012"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295BDD77" w14:textId="53EDE214" w:rsidR="0036113A" w:rsidRDefault="009F4CD9" w:rsidP="0062310D">
      <w:pPr>
        <w:tabs>
          <w:tab w:val="left" w:pos="432"/>
          <w:tab w:val="left" w:pos="864"/>
        </w:tabs>
        <w:jc w:val="center"/>
        <w:rPr>
          <w:b/>
        </w:rPr>
      </w:pPr>
      <w:r>
        <w:rPr>
          <w:b/>
        </w:rPr>
        <w:lastRenderedPageBreak/>
        <w:t>Wednesday, March 19, 2025</w:t>
      </w:r>
    </w:p>
    <w:p w14:paraId="2CE0F11B" w14:textId="77777777" w:rsidR="0036113A" w:rsidRDefault="0036113A" w:rsidP="0062310D">
      <w:pPr>
        <w:tabs>
          <w:tab w:val="left" w:pos="432"/>
          <w:tab w:val="left" w:pos="864"/>
        </w:tabs>
      </w:pPr>
    </w:p>
    <w:p w14:paraId="4C8E6FBA" w14:textId="77777777" w:rsidR="0036113A" w:rsidRDefault="0036113A" w:rsidP="0062310D">
      <w:pPr>
        <w:tabs>
          <w:tab w:val="left" w:pos="432"/>
          <w:tab w:val="left" w:pos="864"/>
        </w:tabs>
      </w:pPr>
    </w:p>
    <w:p w14:paraId="6DB2D427" w14:textId="77777777" w:rsidR="009F4CD9" w:rsidRPr="00710FBD" w:rsidRDefault="009F4CD9" w:rsidP="009F4CD9">
      <w:pPr>
        <w:pStyle w:val="CALENDARHEADING"/>
      </w:pPr>
      <w:r>
        <w:t>INVITATIONS</w:t>
      </w:r>
    </w:p>
    <w:p w14:paraId="0081C4FF" w14:textId="77777777" w:rsidR="009F4CD9" w:rsidRDefault="009F4CD9" w:rsidP="009F4CD9">
      <w:pPr>
        <w:tabs>
          <w:tab w:val="left" w:pos="432"/>
          <w:tab w:val="left" w:pos="864"/>
        </w:tabs>
      </w:pPr>
    </w:p>
    <w:p w14:paraId="0D6F229D" w14:textId="77777777" w:rsidR="009F4CD9" w:rsidRDefault="009F4CD9" w:rsidP="009F4CD9">
      <w:pPr>
        <w:jc w:val="left"/>
        <w:rPr>
          <w:rFonts w:cs="Arial"/>
          <w:color w:val="000000"/>
          <w:sz w:val="24"/>
          <w:szCs w:val="24"/>
        </w:rPr>
      </w:pPr>
      <w:r w:rsidRPr="009451A7">
        <w:rPr>
          <w:rFonts w:cs="Arial"/>
          <w:color w:val="000000"/>
          <w:sz w:val="24"/>
          <w:szCs w:val="24"/>
        </w:rPr>
        <w:tab/>
      </w:r>
    </w:p>
    <w:p w14:paraId="7B8F8872" w14:textId="77777777" w:rsidR="009F4CD9" w:rsidRPr="007945B3" w:rsidRDefault="009F4CD9" w:rsidP="009F4CD9">
      <w:pPr>
        <w:jc w:val="left"/>
        <w:rPr>
          <w:rFonts w:cs="Arial"/>
          <w:b/>
          <w:bCs/>
          <w:color w:val="000000"/>
          <w:sz w:val="24"/>
          <w:szCs w:val="24"/>
        </w:rPr>
      </w:pPr>
      <w:r w:rsidRPr="007945B3">
        <w:rPr>
          <w:rFonts w:cs="Arial"/>
          <w:b/>
          <w:bCs/>
          <w:noProof/>
          <w:color w:val="000000"/>
          <w:sz w:val="24"/>
          <w:szCs w:val="24"/>
        </w:rPr>
        <w:t>Tuesday, March 25</w:t>
      </w:r>
      <w:r w:rsidRPr="007945B3">
        <w:rPr>
          <w:rFonts w:cs="Arial"/>
          <w:b/>
          <w:bCs/>
          <w:color w:val="000000"/>
          <w:sz w:val="24"/>
          <w:szCs w:val="24"/>
        </w:rPr>
        <w:t xml:space="preserve">, 2025 – </w:t>
      </w:r>
      <w:r w:rsidRPr="007945B3">
        <w:rPr>
          <w:rFonts w:cs="Arial"/>
          <w:b/>
          <w:bCs/>
          <w:noProof/>
          <w:color w:val="000000"/>
          <w:sz w:val="24"/>
          <w:szCs w:val="24"/>
        </w:rPr>
        <w:t>5:00 - 8:00 p.m.</w:t>
      </w:r>
    </w:p>
    <w:p w14:paraId="4C727796" w14:textId="77777777" w:rsidR="009F4CD9" w:rsidRPr="007945B3" w:rsidRDefault="009F4CD9" w:rsidP="009F4CD9">
      <w:pPr>
        <w:jc w:val="left"/>
        <w:rPr>
          <w:rFonts w:cs="Arial"/>
          <w:color w:val="000000"/>
          <w:sz w:val="24"/>
          <w:szCs w:val="24"/>
        </w:rPr>
      </w:pPr>
      <w:r w:rsidRPr="007945B3">
        <w:rPr>
          <w:rFonts w:cs="Arial"/>
          <w:noProof/>
          <w:color w:val="000000"/>
          <w:sz w:val="24"/>
          <w:szCs w:val="24"/>
        </w:rPr>
        <w:t>Members, Staff, &amp; Families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Founders Park, 431 Williams Street</w:t>
      </w:r>
      <w:r w:rsidRPr="007945B3">
        <w:rPr>
          <w:rFonts w:cs="Arial"/>
          <w:color w:val="000000"/>
          <w:sz w:val="24"/>
          <w:szCs w:val="24"/>
        </w:rPr>
        <w:t xml:space="preserve">, hosted by </w:t>
      </w:r>
      <w:r w:rsidRPr="007945B3">
        <w:rPr>
          <w:rFonts w:cs="Arial"/>
          <w:b/>
          <w:bCs/>
          <w:noProof/>
          <w:color w:val="000000"/>
          <w:sz w:val="24"/>
          <w:szCs w:val="24"/>
        </w:rPr>
        <w:t>BLUE CROSS/BLUE SHIELD OF SOUTH CAROLINA “LEGISLATIVE SOFTBALL GAME”</w:t>
      </w:r>
    </w:p>
    <w:p w14:paraId="5E628298" w14:textId="77777777" w:rsidR="009F4CD9" w:rsidRDefault="009F4CD9" w:rsidP="009F4CD9">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0438D78A" w14:textId="77777777" w:rsidR="009F4CD9" w:rsidRPr="007945B3" w:rsidRDefault="009F4CD9" w:rsidP="009F4CD9">
      <w:pPr>
        <w:jc w:val="left"/>
        <w:rPr>
          <w:rFonts w:cs="Arial"/>
          <w:color w:val="000000"/>
          <w:sz w:val="24"/>
          <w:szCs w:val="24"/>
        </w:rPr>
      </w:pPr>
    </w:p>
    <w:p w14:paraId="13B18634" w14:textId="77777777" w:rsidR="009F4CD9" w:rsidRPr="007945B3" w:rsidRDefault="009F4CD9" w:rsidP="009F4CD9">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1C762DCB" w14:textId="77777777" w:rsidR="009F4CD9" w:rsidRPr="007945B3" w:rsidRDefault="009F4CD9" w:rsidP="009F4CD9">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7CC7815C" w14:textId="77777777" w:rsidR="009F4CD9" w:rsidRDefault="009F4CD9" w:rsidP="009F4CD9">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0CBAA49B" w14:textId="77777777" w:rsidR="009F4CD9" w:rsidRPr="007945B3" w:rsidRDefault="009F4CD9" w:rsidP="009F4CD9">
      <w:pPr>
        <w:jc w:val="left"/>
        <w:rPr>
          <w:rFonts w:cs="Arial"/>
          <w:color w:val="000000"/>
          <w:sz w:val="24"/>
          <w:szCs w:val="24"/>
        </w:rPr>
      </w:pPr>
    </w:p>
    <w:p w14:paraId="6F497D49" w14:textId="77777777" w:rsidR="009F4CD9" w:rsidRPr="007945B3" w:rsidRDefault="009F4CD9" w:rsidP="009F4CD9">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71585573" w14:textId="77777777" w:rsidR="009F4CD9" w:rsidRPr="007945B3" w:rsidRDefault="009F4CD9" w:rsidP="009F4CD9">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64D30766" w14:textId="77777777" w:rsidR="009F4CD9" w:rsidRDefault="009F4CD9" w:rsidP="009F4CD9">
      <w:pPr>
        <w:jc w:val="left"/>
        <w:rPr>
          <w:rFonts w:cs="Arial"/>
          <w:color w:val="000000"/>
          <w:sz w:val="24"/>
          <w:szCs w:val="24"/>
        </w:rPr>
      </w:pPr>
      <w:r>
        <w:rPr>
          <w:rFonts w:cs="Arial"/>
          <w:color w:val="000000"/>
          <w:sz w:val="24"/>
          <w:szCs w:val="24"/>
        </w:rPr>
        <w:t>(Accepted--February 24, 2025)</w:t>
      </w:r>
    </w:p>
    <w:p w14:paraId="0ECFC02E" w14:textId="77777777" w:rsidR="009F4CD9" w:rsidRPr="007945B3" w:rsidRDefault="009F4CD9" w:rsidP="009F4CD9">
      <w:pPr>
        <w:jc w:val="left"/>
        <w:rPr>
          <w:rFonts w:cs="Arial"/>
          <w:color w:val="000000"/>
          <w:sz w:val="24"/>
          <w:szCs w:val="24"/>
        </w:rPr>
      </w:pPr>
    </w:p>
    <w:p w14:paraId="530C5C4F" w14:textId="77777777" w:rsidR="009F4CD9" w:rsidRPr="007945B3" w:rsidRDefault="009F4CD9" w:rsidP="009F4CD9">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1C3E1400" w14:textId="77777777" w:rsidR="009F4CD9" w:rsidRDefault="009F4CD9" w:rsidP="009F4CD9">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1491FA8D" w14:textId="77777777" w:rsidR="009F4CD9" w:rsidRDefault="009F4CD9" w:rsidP="009F4CD9">
      <w:pPr>
        <w:jc w:val="left"/>
        <w:rPr>
          <w:rFonts w:cs="Arial"/>
          <w:color w:val="000000"/>
          <w:sz w:val="24"/>
          <w:szCs w:val="24"/>
        </w:rPr>
      </w:pPr>
      <w:r>
        <w:rPr>
          <w:rFonts w:cs="Arial"/>
          <w:color w:val="000000"/>
          <w:sz w:val="24"/>
          <w:szCs w:val="24"/>
        </w:rPr>
        <w:t>(Accepted--February 24, 2025)</w:t>
      </w:r>
    </w:p>
    <w:p w14:paraId="3F45AFB1" w14:textId="77777777" w:rsidR="009F4CD9" w:rsidRDefault="009F4CD9" w:rsidP="009F4CD9">
      <w:pPr>
        <w:jc w:val="left"/>
        <w:rPr>
          <w:rFonts w:cs="Arial"/>
          <w:b/>
          <w:bCs/>
          <w:strike/>
          <w:noProof/>
          <w:color w:val="FF0000"/>
          <w:sz w:val="24"/>
          <w:szCs w:val="24"/>
        </w:rPr>
      </w:pPr>
    </w:p>
    <w:p w14:paraId="6F71E32D" w14:textId="77777777" w:rsidR="009F4CD9" w:rsidRPr="007945B3" w:rsidRDefault="009F4CD9" w:rsidP="009F4CD9">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7F25394B" w14:textId="77777777" w:rsidR="009F4CD9" w:rsidRPr="007945B3" w:rsidRDefault="009F4CD9" w:rsidP="009F4CD9">
      <w:pPr>
        <w:jc w:val="left"/>
        <w:rPr>
          <w:rFonts w:cs="Arial"/>
          <w:strike/>
          <w:color w:val="FF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The Vista Room @ Blue Marlin, 1200 Lincoln Street, hosted by the </w:t>
      </w:r>
      <w:r w:rsidRPr="007945B3">
        <w:rPr>
          <w:rFonts w:cs="Arial"/>
          <w:b/>
          <w:bCs/>
          <w:noProof/>
          <w:color w:val="000000"/>
          <w:sz w:val="24"/>
          <w:szCs w:val="24"/>
        </w:rPr>
        <w:t>INSTITUTE FOR CHILD SUCCESS</w:t>
      </w:r>
    </w:p>
    <w:p w14:paraId="5213ED81" w14:textId="77777777" w:rsidR="009F4CD9" w:rsidRDefault="009F4CD9" w:rsidP="009F4CD9">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618B400F" w14:textId="77777777" w:rsidR="009F4CD9" w:rsidRPr="007945B3" w:rsidRDefault="009F4CD9" w:rsidP="009F4CD9">
      <w:pPr>
        <w:jc w:val="left"/>
        <w:rPr>
          <w:rFonts w:cs="Arial"/>
          <w:color w:val="000000"/>
          <w:sz w:val="24"/>
          <w:szCs w:val="24"/>
        </w:rPr>
      </w:pPr>
    </w:p>
    <w:p w14:paraId="36256341" w14:textId="77777777" w:rsidR="009F4CD9" w:rsidRPr="007945B3" w:rsidRDefault="009F4CD9" w:rsidP="009F4CD9">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535D8C5A" w14:textId="77777777" w:rsidR="009F4CD9" w:rsidRPr="007945B3" w:rsidRDefault="009F4CD9" w:rsidP="009F4CD9">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46DE4D6F" w14:textId="77777777" w:rsidR="009F4CD9" w:rsidRDefault="009F4CD9" w:rsidP="009F4CD9">
      <w:pPr>
        <w:jc w:val="left"/>
        <w:rPr>
          <w:rFonts w:cs="Arial"/>
          <w:color w:val="000000"/>
          <w:sz w:val="24"/>
          <w:szCs w:val="24"/>
        </w:rPr>
      </w:pPr>
      <w:r>
        <w:rPr>
          <w:rFonts w:cs="Arial"/>
          <w:color w:val="000000"/>
          <w:sz w:val="24"/>
          <w:szCs w:val="24"/>
        </w:rPr>
        <w:t>(Accepted--February 24, 2025)</w:t>
      </w:r>
    </w:p>
    <w:p w14:paraId="594D7503" w14:textId="77777777" w:rsidR="009F4CD9" w:rsidRDefault="009F4CD9" w:rsidP="009F4CD9">
      <w:pPr>
        <w:tabs>
          <w:tab w:val="left" w:pos="432"/>
          <w:tab w:val="left" w:pos="864"/>
        </w:tabs>
        <w:rPr>
          <w:rFonts w:cs="Arial"/>
          <w:sz w:val="24"/>
          <w:szCs w:val="24"/>
        </w:rPr>
      </w:pPr>
    </w:p>
    <w:p w14:paraId="0B8EDE31" w14:textId="77777777" w:rsidR="009F4CD9" w:rsidRDefault="009F4CD9" w:rsidP="009F4CD9">
      <w:pPr>
        <w:tabs>
          <w:tab w:val="left" w:pos="432"/>
          <w:tab w:val="left" w:pos="864"/>
        </w:tabs>
        <w:rPr>
          <w:rFonts w:cs="Arial"/>
          <w:sz w:val="24"/>
          <w:szCs w:val="24"/>
        </w:rPr>
      </w:pPr>
    </w:p>
    <w:p w14:paraId="02EEB913" w14:textId="77777777" w:rsidR="009F4CD9" w:rsidRPr="009F2B5B" w:rsidRDefault="009F4CD9" w:rsidP="009F4CD9">
      <w:pPr>
        <w:tabs>
          <w:tab w:val="left" w:pos="432"/>
          <w:tab w:val="left" w:pos="864"/>
        </w:tabs>
        <w:jc w:val="center"/>
        <w:rPr>
          <w:rFonts w:cs="Arial"/>
          <w:b/>
          <w:szCs w:val="22"/>
        </w:rPr>
      </w:pPr>
      <w:r w:rsidRPr="009F2B5B">
        <w:rPr>
          <w:rFonts w:cs="Arial"/>
          <w:b/>
          <w:szCs w:val="22"/>
        </w:rPr>
        <w:lastRenderedPageBreak/>
        <w:t>UNCONTESTED LOCAL</w:t>
      </w:r>
    </w:p>
    <w:p w14:paraId="1B3EB504" w14:textId="77777777" w:rsidR="009F4CD9" w:rsidRPr="009F2B5B" w:rsidRDefault="009F4CD9" w:rsidP="009F4CD9">
      <w:pPr>
        <w:pStyle w:val="CALENDARHEADING"/>
        <w:rPr>
          <w:szCs w:val="22"/>
        </w:rPr>
      </w:pPr>
      <w:r w:rsidRPr="009F2B5B">
        <w:rPr>
          <w:szCs w:val="22"/>
        </w:rPr>
        <w:t>SECOND READING BILLS</w:t>
      </w:r>
    </w:p>
    <w:p w14:paraId="4FB32D40" w14:textId="77777777" w:rsidR="009F4CD9" w:rsidRDefault="009F4CD9" w:rsidP="009F4CD9">
      <w:pPr>
        <w:tabs>
          <w:tab w:val="left" w:pos="432"/>
          <w:tab w:val="left" w:pos="864"/>
        </w:tabs>
        <w:rPr>
          <w:rFonts w:cs="Arial"/>
          <w:sz w:val="24"/>
          <w:szCs w:val="24"/>
        </w:rPr>
      </w:pPr>
    </w:p>
    <w:p w14:paraId="27DBD614" w14:textId="77777777" w:rsidR="009F4CD9" w:rsidRDefault="009F4CD9" w:rsidP="009F4CD9">
      <w:pPr>
        <w:tabs>
          <w:tab w:val="left" w:pos="432"/>
          <w:tab w:val="left" w:pos="864"/>
        </w:tabs>
        <w:rPr>
          <w:rFonts w:cs="Arial"/>
          <w:sz w:val="24"/>
          <w:szCs w:val="24"/>
        </w:rPr>
      </w:pPr>
    </w:p>
    <w:p w14:paraId="37B09156" w14:textId="77777777" w:rsidR="009F4CD9" w:rsidRPr="007A2291" w:rsidRDefault="009F4CD9" w:rsidP="009F4CD9">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0BC46271" w14:textId="77777777" w:rsidR="009F4CD9" w:rsidRDefault="009F4CD9" w:rsidP="009F4CD9">
      <w:pPr>
        <w:pStyle w:val="CALENDARHISTORY"/>
      </w:pPr>
      <w:r>
        <w:t>(Without reference--March 04, 2025)</w:t>
      </w:r>
    </w:p>
    <w:p w14:paraId="33FA2784" w14:textId="77777777" w:rsidR="009F4CD9" w:rsidRDefault="009F4CD9" w:rsidP="009F4CD9">
      <w:pPr>
        <w:tabs>
          <w:tab w:val="left" w:pos="432"/>
          <w:tab w:val="left" w:pos="864"/>
        </w:tabs>
        <w:rPr>
          <w:rFonts w:cs="Arial"/>
          <w:sz w:val="24"/>
          <w:szCs w:val="24"/>
        </w:rPr>
      </w:pPr>
    </w:p>
    <w:p w14:paraId="1ECAC155" w14:textId="77777777" w:rsidR="009F4CD9" w:rsidRPr="00C87E5A" w:rsidRDefault="009F4CD9" w:rsidP="009F4CD9">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rsidRPr="00C87E5A">
        <w:t>AND TO PROVIDE EXISTING CONTRACTS MAY NOT BE RENEWED OR EXTENDED.</w:t>
      </w:r>
    </w:p>
    <w:p w14:paraId="63678D34" w14:textId="77777777" w:rsidR="009F4CD9" w:rsidRDefault="009F4CD9" w:rsidP="009F4CD9">
      <w:pPr>
        <w:pStyle w:val="CALENDARHISTORY"/>
      </w:pPr>
      <w:r>
        <w:t>(Without reference--March 04, 2025)</w:t>
      </w:r>
    </w:p>
    <w:p w14:paraId="16A0EDFE" w14:textId="5161DE1C" w:rsidR="009F4CD9" w:rsidRPr="00DF0367" w:rsidRDefault="009F4CD9" w:rsidP="009F4CD9">
      <w:pPr>
        <w:pStyle w:val="CALENDARHISTORY"/>
      </w:pPr>
      <w:r>
        <w:rPr>
          <w:u w:val="single"/>
        </w:rPr>
        <w:t>(Contested by Senator Allen (WV-21.06%))</w:t>
      </w:r>
    </w:p>
    <w:p w14:paraId="36D6E48B" w14:textId="77777777" w:rsidR="009F4CD9" w:rsidRDefault="009F4CD9" w:rsidP="009F4CD9">
      <w:pPr>
        <w:tabs>
          <w:tab w:val="left" w:pos="432"/>
          <w:tab w:val="left" w:pos="864"/>
        </w:tabs>
        <w:rPr>
          <w:rFonts w:cs="Arial"/>
          <w:sz w:val="24"/>
          <w:szCs w:val="24"/>
        </w:rPr>
      </w:pPr>
    </w:p>
    <w:p w14:paraId="6D0A75F8" w14:textId="77777777" w:rsidR="009F4CD9" w:rsidRPr="00853A94" w:rsidRDefault="009F4CD9" w:rsidP="009F4CD9">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455CA441" w14:textId="77777777" w:rsidR="009F4CD9" w:rsidRDefault="009F4CD9" w:rsidP="009F4CD9">
      <w:pPr>
        <w:pStyle w:val="CALENDARHISTORY"/>
      </w:pPr>
      <w:r>
        <w:t>(Without reference--March 06, 2025)</w:t>
      </w:r>
    </w:p>
    <w:p w14:paraId="0E162084" w14:textId="77777777" w:rsidR="009F4CD9" w:rsidRDefault="009F4CD9" w:rsidP="009F4CD9"/>
    <w:p w14:paraId="01EA25B3" w14:textId="77777777" w:rsidR="009F4CD9" w:rsidRPr="008B5F6F" w:rsidRDefault="009F4CD9" w:rsidP="00C332E1">
      <w:pPr>
        <w:pStyle w:val="BILLTITLE"/>
        <w:keepNext/>
        <w:keepLines/>
      </w:pPr>
      <w:r w:rsidRPr="008B5F6F">
        <w:lastRenderedPageBreak/>
        <w:t>H.</w:t>
      </w:r>
      <w:r w:rsidRPr="008B5F6F">
        <w:tab/>
        <w:t>4002</w:t>
      </w:r>
      <w:r w:rsidRPr="008B5F6F">
        <w:fldChar w:fldCharType="begin"/>
      </w:r>
      <w:r w:rsidRPr="008B5F6F">
        <w:instrText xml:space="preserve"> XE "H. 4002" \b </w:instrText>
      </w:r>
      <w:r w:rsidRPr="008B5F6F">
        <w:fldChar w:fldCharType="end"/>
      </w:r>
      <w:r w:rsidRPr="008B5F6F">
        <w:t>--Reps.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0EB4EAEB" w14:textId="77777777" w:rsidR="009F4CD9" w:rsidRDefault="009F4CD9" w:rsidP="00C332E1">
      <w:pPr>
        <w:pStyle w:val="CALENDARHISTORY"/>
        <w:keepNext/>
        <w:keepLines/>
      </w:pPr>
      <w:r>
        <w:t>(Without reference--March 11, 2025)</w:t>
      </w:r>
    </w:p>
    <w:p w14:paraId="4789F0DD" w14:textId="65A0BEC0" w:rsidR="00DD18D4" w:rsidRPr="00DD18D4" w:rsidRDefault="00DD18D4" w:rsidP="00DD18D4">
      <w:pPr>
        <w:pStyle w:val="CALENDARHISTORY"/>
      </w:pPr>
      <w:r>
        <w:rPr>
          <w:u w:val="single"/>
        </w:rPr>
        <w:t>(Contested by Senator Allen (WV-21.06%))</w:t>
      </w:r>
    </w:p>
    <w:p w14:paraId="4CAEB788" w14:textId="77777777" w:rsidR="009F4CD9" w:rsidRPr="00777E0C" w:rsidRDefault="009F4CD9" w:rsidP="009F4CD9"/>
    <w:p w14:paraId="65C3AF5A" w14:textId="77777777" w:rsidR="009F4CD9" w:rsidRDefault="009F4CD9" w:rsidP="009F4CD9">
      <w:pPr>
        <w:tabs>
          <w:tab w:val="left" w:pos="432"/>
          <w:tab w:val="left" w:pos="864"/>
        </w:tabs>
        <w:rPr>
          <w:rFonts w:cs="Arial"/>
          <w:sz w:val="24"/>
          <w:szCs w:val="24"/>
        </w:rPr>
      </w:pPr>
    </w:p>
    <w:p w14:paraId="1F2AEC75" w14:textId="77777777" w:rsidR="009F4CD9" w:rsidRPr="006C517B" w:rsidRDefault="009F4CD9" w:rsidP="009F4CD9">
      <w:pPr>
        <w:pStyle w:val="CALENDARHEADING"/>
      </w:pPr>
      <w:r>
        <w:t>MOTION PERIOD</w:t>
      </w:r>
    </w:p>
    <w:p w14:paraId="4CBE1966" w14:textId="77777777" w:rsidR="009F4CD9" w:rsidRDefault="009F4CD9" w:rsidP="009F4CD9">
      <w:pPr>
        <w:tabs>
          <w:tab w:val="left" w:pos="432"/>
          <w:tab w:val="left" w:pos="864"/>
        </w:tabs>
      </w:pPr>
    </w:p>
    <w:p w14:paraId="33E1302D" w14:textId="77777777" w:rsidR="009F4CD9" w:rsidRDefault="009F4CD9" w:rsidP="009F4CD9">
      <w:pPr>
        <w:tabs>
          <w:tab w:val="left" w:pos="432"/>
          <w:tab w:val="left" w:pos="864"/>
        </w:tabs>
      </w:pPr>
    </w:p>
    <w:p w14:paraId="61020B2F" w14:textId="77777777" w:rsidR="009F4CD9" w:rsidRDefault="009F4CD9" w:rsidP="009F4CD9">
      <w:pPr>
        <w:tabs>
          <w:tab w:val="left" w:pos="432"/>
          <w:tab w:val="left" w:pos="864"/>
        </w:tabs>
      </w:pPr>
    </w:p>
    <w:p w14:paraId="2673E5F0" w14:textId="77777777" w:rsidR="009F4CD9" w:rsidRDefault="009F4CD9" w:rsidP="009F4CD9">
      <w:pPr>
        <w:tabs>
          <w:tab w:val="left" w:pos="432"/>
          <w:tab w:val="left" w:pos="864"/>
        </w:tabs>
      </w:pPr>
    </w:p>
    <w:p w14:paraId="4748F630" w14:textId="77777777" w:rsidR="009F4CD9" w:rsidRDefault="009F4CD9" w:rsidP="009F4CD9">
      <w:pPr>
        <w:tabs>
          <w:tab w:val="left" w:pos="432"/>
          <w:tab w:val="left" w:pos="864"/>
        </w:tabs>
      </w:pPr>
    </w:p>
    <w:p w14:paraId="55196CA6" w14:textId="77777777" w:rsidR="009F4CD9" w:rsidRDefault="009F4CD9" w:rsidP="009F4CD9">
      <w:pPr>
        <w:tabs>
          <w:tab w:val="left" w:pos="432"/>
          <w:tab w:val="left" w:pos="864"/>
        </w:tabs>
      </w:pPr>
    </w:p>
    <w:p w14:paraId="4B69F4A5" w14:textId="77777777" w:rsidR="009F4CD9" w:rsidRDefault="009F4CD9" w:rsidP="009F4CD9">
      <w:pPr>
        <w:tabs>
          <w:tab w:val="left" w:pos="432"/>
          <w:tab w:val="left" w:pos="864"/>
        </w:tabs>
      </w:pPr>
    </w:p>
    <w:p w14:paraId="3ADB3DB3" w14:textId="77777777" w:rsidR="009F4CD9" w:rsidRDefault="009F4CD9" w:rsidP="009F4CD9">
      <w:pPr>
        <w:tabs>
          <w:tab w:val="left" w:pos="432"/>
          <w:tab w:val="left" w:pos="864"/>
        </w:tabs>
      </w:pPr>
    </w:p>
    <w:p w14:paraId="07DADB1D" w14:textId="77777777" w:rsidR="009F4CD9" w:rsidRDefault="009F4CD9" w:rsidP="009F4CD9">
      <w:pPr>
        <w:tabs>
          <w:tab w:val="left" w:pos="432"/>
          <w:tab w:val="left" w:pos="864"/>
        </w:tabs>
      </w:pPr>
    </w:p>
    <w:p w14:paraId="7214AE44" w14:textId="77777777" w:rsidR="009F4CD9" w:rsidRDefault="009F4CD9" w:rsidP="009F4CD9">
      <w:pPr>
        <w:tabs>
          <w:tab w:val="left" w:pos="432"/>
          <w:tab w:val="left" w:pos="864"/>
        </w:tabs>
      </w:pPr>
    </w:p>
    <w:p w14:paraId="1E6E5287" w14:textId="77777777" w:rsidR="009F4CD9" w:rsidRDefault="009F4CD9" w:rsidP="009F4CD9">
      <w:pPr>
        <w:tabs>
          <w:tab w:val="left" w:pos="432"/>
          <w:tab w:val="left" w:pos="864"/>
        </w:tabs>
      </w:pPr>
    </w:p>
    <w:p w14:paraId="61E2B4EA" w14:textId="77777777" w:rsidR="00DD18D4" w:rsidRDefault="00DD18D4" w:rsidP="009F4CD9">
      <w:pPr>
        <w:tabs>
          <w:tab w:val="left" w:pos="432"/>
          <w:tab w:val="left" w:pos="864"/>
        </w:tabs>
      </w:pPr>
    </w:p>
    <w:p w14:paraId="1F0962F0" w14:textId="77777777" w:rsidR="00DD18D4" w:rsidRDefault="00DD18D4" w:rsidP="009F4CD9">
      <w:pPr>
        <w:tabs>
          <w:tab w:val="left" w:pos="432"/>
          <w:tab w:val="left" w:pos="864"/>
        </w:tabs>
      </w:pPr>
    </w:p>
    <w:p w14:paraId="0960C735" w14:textId="77777777" w:rsidR="009F4CD9" w:rsidRDefault="009F4CD9" w:rsidP="009F4CD9">
      <w:pPr>
        <w:tabs>
          <w:tab w:val="left" w:pos="432"/>
          <w:tab w:val="left" w:pos="864"/>
        </w:tabs>
      </w:pPr>
    </w:p>
    <w:p w14:paraId="60C6FEA4" w14:textId="77777777" w:rsidR="009F4CD9" w:rsidRDefault="009F4CD9" w:rsidP="009F4CD9">
      <w:pPr>
        <w:tabs>
          <w:tab w:val="left" w:pos="432"/>
          <w:tab w:val="left" w:pos="864"/>
        </w:tabs>
      </w:pPr>
    </w:p>
    <w:p w14:paraId="10CD5A9B" w14:textId="77777777" w:rsidR="009F4CD9" w:rsidRPr="00A74B85" w:rsidRDefault="009F4CD9" w:rsidP="009F4CD9">
      <w:pPr>
        <w:pStyle w:val="CALENDARHEADING"/>
      </w:pPr>
      <w:r>
        <w:t>SPECIAL ORDER</w:t>
      </w:r>
    </w:p>
    <w:p w14:paraId="3119ADDF" w14:textId="77777777" w:rsidR="009F4CD9" w:rsidRDefault="009F4CD9" w:rsidP="009F4CD9"/>
    <w:p w14:paraId="41301B61" w14:textId="77777777" w:rsidR="009F4CD9" w:rsidRDefault="009F4CD9" w:rsidP="009F4CD9"/>
    <w:p w14:paraId="6D972A22" w14:textId="77777777" w:rsidR="009F4CD9" w:rsidRDefault="009F4CD9" w:rsidP="009F4CD9">
      <w:r>
        <w:t>(Set for Special Order--February 27, 2025)</w:t>
      </w:r>
    </w:p>
    <w:p w14:paraId="5B3848A5" w14:textId="77777777" w:rsidR="009F4CD9" w:rsidRDefault="009F4CD9" w:rsidP="009F4CD9">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t>A BILL TO AMEND CERTAIN PROVISIONS IN TITLES 15, 38, AND 61 ALL RELATED TO CIVIL CLAIMS, TORT LAW, AND INSURANCE COVERAGE. (Abbreviated Title)</w:t>
      </w:r>
    </w:p>
    <w:p w14:paraId="1947CA2B" w14:textId="77777777" w:rsidR="009F4CD9" w:rsidRDefault="009F4CD9" w:rsidP="009F4CD9">
      <w:pPr>
        <w:pStyle w:val="CALENDARHISTORY"/>
      </w:pPr>
      <w:r>
        <w:t>(Read the first time--January 16, 2025)</w:t>
      </w:r>
    </w:p>
    <w:p w14:paraId="7223A07F" w14:textId="77777777" w:rsidR="009F4CD9" w:rsidRDefault="009F4CD9" w:rsidP="009F4CD9">
      <w:pPr>
        <w:pStyle w:val="CALENDARHISTORY"/>
      </w:pPr>
      <w:r>
        <w:t>(Reported by Committee on Judiciary--February 26, 2025)</w:t>
      </w:r>
    </w:p>
    <w:p w14:paraId="5BD10FE9" w14:textId="77777777" w:rsidR="009F4CD9" w:rsidRDefault="009F4CD9" w:rsidP="009F4CD9">
      <w:pPr>
        <w:pStyle w:val="CALENDARHISTORY"/>
      </w:pPr>
      <w:r>
        <w:t>(Favorable)</w:t>
      </w:r>
    </w:p>
    <w:p w14:paraId="7E5C4D82" w14:textId="77777777" w:rsidR="009F4CD9" w:rsidRDefault="009F4CD9" w:rsidP="009F4CD9">
      <w:pPr>
        <w:pStyle w:val="CALENDARHISTORY"/>
      </w:pPr>
      <w:r>
        <w:t>(Set for Special Order--February 27, 2025)</w:t>
      </w:r>
    </w:p>
    <w:p w14:paraId="5A657139" w14:textId="0E1B5965" w:rsidR="00C332E1" w:rsidRDefault="00DD18D4" w:rsidP="00DD18D4">
      <w:pPr>
        <w:ind w:left="864"/>
      </w:pPr>
      <w:r>
        <w:t>(Amendment proposed--March 18, 2025)</w:t>
      </w:r>
    </w:p>
    <w:p w14:paraId="634E4162" w14:textId="67ABAF7D" w:rsidR="00DD18D4" w:rsidRDefault="00DD18D4" w:rsidP="00DD18D4">
      <w:pPr>
        <w:pStyle w:val="CALENDARHISTORY"/>
      </w:pPr>
      <w:r>
        <w:t>(Document No. SR-244.CEM0044S)</w:t>
      </w:r>
    </w:p>
    <w:p w14:paraId="2E2B4CA3" w14:textId="77777777" w:rsidR="009F4CD9" w:rsidRDefault="009F4CD9" w:rsidP="009F4CD9">
      <w:pPr>
        <w:pStyle w:val="CALENDARHEADING"/>
      </w:pPr>
      <w:r>
        <w:lastRenderedPageBreak/>
        <w:t>STATEWIDE THIRD READING BILLS</w:t>
      </w:r>
    </w:p>
    <w:p w14:paraId="4E27D56B" w14:textId="77777777" w:rsidR="009F4CD9" w:rsidRPr="004674E0" w:rsidRDefault="009F4CD9" w:rsidP="009F4CD9"/>
    <w:p w14:paraId="6933394B" w14:textId="77777777" w:rsidR="009F4CD9" w:rsidRPr="001A5DBB" w:rsidRDefault="009F4CD9" w:rsidP="009F4CD9"/>
    <w:p w14:paraId="6D29E0C3" w14:textId="77777777" w:rsidR="009F4CD9" w:rsidRPr="00C36FB2" w:rsidRDefault="009F4CD9" w:rsidP="009F4CD9">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7AA095F8" w14:textId="77777777" w:rsidR="009F4CD9" w:rsidRDefault="009F4CD9" w:rsidP="009F4CD9">
      <w:pPr>
        <w:pStyle w:val="CALENDARHISTORY"/>
      </w:pPr>
      <w:r>
        <w:t>(Read the first time--January 14, 2025)</w:t>
      </w:r>
    </w:p>
    <w:p w14:paraId="7DA6321E" w14:textId="77777777" w:rsidR="009F4CD9" w:rsidRDefault="009F4CD9" w:rsidP="009F4CD9">
      <w:pPr>
        <w:pStyle w:val="CALENDARHISTORY"/>
      </w:pPr>
      <w:r>
        <w:t>(Reported by Committee on Judiciary--February 19, 2025)</w:t>
      </w:r>
    </w:p>
    <w:p w14:paraId="6BDD9FCF" w14:textId="77777777" w:rsidR="009F4CD9" w:rsidRDefault="009F4CD9" w:rsidP="009F4CD9">
      <w:pPr>
        <w:pStyle w:val="CALENDARHISTORY"/>
      </w:pPr>
      <w:r>
        <w:t>(Favorable with amendments)</w:t>
      </w:r>
    </w:p>
    <w:p w14:paraId="3048AC3B" w14:textId="77777777" w:rsidR="009F4CD9" w:rsidRDefault="009F4CD9" w:rsidP="009F4CD9">
      <w:pPr>
        <w:pStyle w:val="CALENDARHISTORY"/>
      </w:pPr>
      <w:r>
        <w:t>(Committee Amendment Adopted--February 25, 2025)</w:t>
      </w:r>
    </w:p>
    <w:p w14:paraId="6F0419CA" w14:textId="77777777" w:rsidR="009F4CD9" w:rsidRDefault="009F4CD9" w:rsidP="009F4CD9">
      <w:pPr>
        <w:pStyle w:val="CALENDARHISTORY"/>
      </w:pPr>
      <w:r>
        <w:t>(Amended--February 25, 2025)</w:t>
      </w:r>
    </w:p>
    <w:p w14:paraId="0B5E49BB" w14:textId="77777777" w:rsidR="009F4CD9" w:rsidRDefault="009F4CD9" w:rsidP="009F4CD9">
      <w:pPr>
        <w:pStyle w:val="CALENDARHISTORY"/>
      </w:pPr>
      <w:r>
        <w:t>(Read the second time--February 25, 2025)</w:t>
      </w:r>
    </w:p>
    <w:p w14:paraId="3B3F3B6A" w14:textId="77777777" w:rsidR="009F4CD9" w:rsidRDefault="009F4CD9" w:rsidP="009F4CD9">
      <w:pPr>
        <w:pStyle w:val="CALENDARHISTORY"/>
      </w:pPr>
      <w:r>
        <w:t>(Ayes 43, Nays 0--February 25, 2025)</w:t>
      </w:r>
    </w:p>
    <w:p w14:paraId="03D718FE" w14:textId="77777777" w:rsidR="009F4CD9" w:rsidRPr="00975681" w:rsidRDefault="009F4CD9" w:rsidP="009F4CD9">
      <w:pPr>
        <w:pStyle w:val="CALENDARHISTORY"/>
      </w:pPr>
      <w:r>
        <w:rPr>
          <w:u w:val="single"/>
        </w:rPr>
        <w:t>(Contested by Senator Hutto)</w:t>
      </w:r>
    </w:p>
    <w:p w14:paraId="6DE686B0" w14:textId="77777777" w:rsidR="009F4CD9" w:rsidRDefault="009F4CD9" w:rsidP="009F4CD9"/>
    <w:p w14:paraId="0DC80E91" w14:textId="77777777" w:rsidR="00C332E1" w:rsidRPr="00504857" w:rsidRDefault="00C332E1" w:rsidP="00C332E1">
      <w:pPr>
        <w:pStyle w:val="BILLTITLE"/>
      </w:pPr>
      <w:r w:rsidRPr="00504857">
        <w:t>S.</w:t>
      </w:r>
      <w:r w:rsidRPr="00504857">
        <w:tab/>
        <w:t>126</w:t>
      </w:r>
      <w:r w:rsidRPr="00504857">
        <w:fldChar w:fldCharType="begin"/>
      </w:r>
      <w:r w:rsidRPr="00504857">
        <w:instrText xml:space="preserve"> XE "S. 126" \b </w:instrText>
      </w:r>
      <w:r w:rsidRPr="00504857">
        <w:fldChar w:fldCharType="end"/>
      </w:r>
      <w:r w:rsidRPr="00504857">
        <w:t xml:space="preserve">--Senator Johnson:  A BILL TO AMEND THE SOUTH CAROLINA CODE OF LAWS BY AMENDING SECTION 30‑2‑500, RELATING TO DEFINITIONS, SO AS TO INCLUDE ADDITIONAL INFORMATION IN THE DEFINITION OF “PERSONAL CONTACT INFORMATION” AND TO DEFINE “DISCLOSED RECORDS”; BY AMENDING SECTION 30‑2‑510, RELATING TO OPTION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w:t>
      </w:r>
      <w:r w:rsidRPr="00504857">
        <w:lastRenderedPageBreak/>
        <w:t>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w:t>
      </w:r>
      <w:r>
        <w:t xml:space="preserve"> </w:t>
      </w:r>
      <w:r w:rsidRPr="00504857">
        <w:t>INFORMATION IN DISCLOSED RECORDS; AND TO MAKE CONFORMING CHANGES.</w:t>
      </w:r>
    </w:p>
    <w:p w14:paraId="4EE39BAE" w14:textId="77777777" w:rsidR="00C332E1" w:rsidRDefault="00C332E1" w:rsidP="00C332E1">
      <w:pPr>
        <w:pStyle w:val="CALENDARHISTORY"/>
      </w:pPr>
      <w:r>
        <w:t>(Read the first time--January 14, 2025)</w:t>
      </w:r>
    </w:p>
    <w:p w14:paraId="0CD8353C" w14:textId="77777777" w:rsidR="00C332E1" w:rsidRDefault="00C332E1" w:rsidP="00C332E1">
      <w:pPr>
        <w:pStyle w:val="CALENDARHISTORY"/>
      </w:pPr>
      <w:r>
        <w:t>(Reported by Committee on Judiciary--March 12, 2025)</w:t>
      </w:r>
    </w:p>
    <w:p w14:paraId="5D7EFC29" w14:textId="77777777" w:rsidR="00C332E1" w:rsidRDefault="00C332E1" w:rsidP="00C332E1">
      <w:pPr>
        <w:pStyle w:val="CALENDARHISTORY"/>
      </w:pPr>
      <w:r>
        <w:t>(Favorable with amendments)</w:t>
      </w:r>
    </w:p>
    <w:p w14:paraId="6B9CA807" w14:textId="77777777" w:rsidR="00C332E1" w:rsidRDefault="00C332E1" w:rsidP="00C332E1">
      <w:pPr>
        <w:pStyle w:val="CALENDARHISTORY"/>
      </w:pPr>
      <w:r>
        <w:t>(Committee Amendment Adopted--March 18, 2025)</w:t>
      </w:r>
    </w:p>
    <w:p w14:paraId="73E70D66" w14:textId="77777777" w:rsidR="00C332E1" w:rsidRDefault="00C332E1" w:rsidP="00C332E1">
      <w:pPr>
        <w:pStyle w:val="CALENDARHISTORY"/>
      </w:pPr>
      <w:r>
        <w:t>(Read the second time--March 18, 2025)</w:t>
      </w:r>
    </w:p>
    <w:p w14:paraId="01FA01D0" w14:textId="77777777" w:rsidR="00C332E1" w:rsidRDefault="00C332E1" w:rsidP="00C332E1">
      <w:pPr>
        <w:pStyle w:val="CALENDARHISTORY"/>
      </w:pPr>
      <w:r>
        <w:t>(Ayes 44, Nays 0--March 18, 2025)</w:t>
      </w:r>
    </w:p>
    <w:p w14:paraId="1F7654E7" w14:textId="77777777" w:rsidR="00612505" w:rsidRDefault="00612505" w:rsidP="00612505"/>
    <w:p w14:paraId="5C511C35" w14:textId="77777777" w:rsidR="00612505" w:rsidRPr="0027795F" w:rsidRDefault="00612505" w:rsidP="00612505">
      <w:pPr>
        <w:pStyle w:val="BILLTITLE"/>
        <w:rPr>
          <w:caps/>
          <w:szCs w:val="30"/>
        </w:rPr>
      </w:pPr>
      <w:r w:rsidRPr="0027795F">
        <w:t>H.</w:t>
      </w:r>
      <w:r w:rsidRPr="0027795F">
        <w:tab/>
        <w:t>3529</w:t>
      </w:r>
      <w:r w:rsidRPr="0027795F">
        <w:fldChar w:fldCharType="begin"/>
      </w:r>
      <w:r w:rsidRPr="0027795F">
        <w:instrText xml:space="preserve"> XE "H. 3529" \b </w:instrText>
      </w:r>
      <w:r w:rsidRPr="0027795F">
        <w:fldChar w:fldCharType="end"/>
      </w:r>
      <w:r w:rsidRPr="0027795F">
        <w:t xml:space="preserve">--Reps. W. Newton, Bannister, Caskey, Wooten, Spann-Wilder, Calhoon, Ballentine, Robbins, Mitchell and Weeks:  </w:t>
      </w:r>
      <w:r w:rsidRPr="0027795F">
        <w:rPr>
          <w:caps/>
          <w:szCs w:val="30"/>
        </w:rPr>
        <w:t>A BILL TO AMEND THE SOUTH CAROLINA CODE OF LAWS BY AMENDING SECTION 63‑3‑40, RELATING TO FAMILY COURT JUDGES ELECTED FROM EACH JUDICIAL CIRCUIT, SO AS TO INCREASE BY ONE THE</w:t>
      </w:r>
      <w:r>
        <w:rPr>
          <w:caps/>
          <w:szCs w:val="30"/>
        </w:rPr>
        <w:t xml:space="preserve"> </w:t>
      </w:r>
      <w:r w:rsidRPr="0027795F">
        <w:rPr>
          <w:caps/>
          <w:szCs w:val="30"/>
        </w:rPr>
        <w:t>NUMBER OF FAMILY COURT JUDGES IN THE NINTH, ELEVENTH, AND FOURTEENTH CIRCUITS.</w:t>
      </w:r>
    </w:p>
    <w:p w14:paraId="2EB3F239" w14:textId="77777777" w:rsidR="00612505" w:rsidRDefault="00612505" w:rsidP="00612505">
      <w:pPr>
        <w:pStyle w:val="CALENDARHISTORY"/>
      </w:pPr>
      <w:r>
        <w:t>(Read the first time--February 13, 2025)</w:t>
      </w:r>
    </w:p>
    <w:p w14:paraId="48604DCC" w14:textId="77777777" w:rsidR="00612505" w:rsidRDefault="00612505" w:rsidP="00612505">
      <w:pPr>
        <w:pStyle w:val="CALENDARHISTORY"/>
      </w:pPr>
      <w:r>
        <w:t>(Reported by Committee on Judiciary--March 12, 2025)</w:t>
      </w:r>
    </w:p>
    <w:p w14:paraId="319563D3" w14:textId="77777777" w:rsidR="00612505" w:rsidRDefault="00612505" w:rsidP="00612505">
      <w:pPr>
        <w:pStyle w:val="CALENDARHISTORY"/>
      </w:pPr>
      <w:r>
        <w:t>(Favorable)</w:t>
      </w:r>
    </w:p>
    <w:p w14:paraId="4B2371E4" w14:textId="77777777" w:rsidR="00612505" w:rsidRDefault="00612505" w:rsidP="00612505">
      <w:pPr>
        <w:pStyle w:val="CALENDARHISTORY"/>
      </w:pPr>
      <w:r>
        <w:t>(Read the second time--March 18, 2025)</w:t>
      </w:r>
    </w:p>
    <w:p w14:paraId="29D5024F" w14:textId="77777777" w:rsidR="00612505" w:rsidRPr="00612505" w:rsidRDefault="00612505" w:rsidP="00612505">
      <w:pPr>
        <w:pStyle w:val="CALENDARHISTORY"/>
      </w:pPr>
      <w:r>
        <w:t>(Ayes 44, Nays 0--March 18, 2025)</w:t>
      </w:r>
    </w:p>
    <w:p w14:paraId="3D721309" w14:textId="77777777" w:rsidR="00612505" w:rsidRPr="00612505" w:rsidRDefault="00612505" w:rsidP="00612505"/>
    <w:p w14:paraId="4785DA7C" w14:textId="77777777" w:rsidR="009F4CD9" w:rsidRDefault="009F4CD9" w:rsidP="009F4CD9"/>
    <w:p w14:paraId="751BAF92" w14:textId="77777777" w:rsidR="009F4CD9" w:rsidRPr="00B73AA9" w:rsidRDefault="009F4CD9" w:rsidP="009F4CD9">
      <w:pPr>
        <w:pStyle w:val="CALENDARHEADING"/>
      </w:pPr>
      <w:r>
        <w:t>STATEWIDE SECOND READING BILLS</w:t>
      </w:r>
    </w:p>
    <w:p w14:paraId="422B5CCA" w14:textId="77777777" w:rsidR="009F4CD9" w:rsidRDefault="009F4CD9" w:rsidP="009F4CD9"/>
    <w:p w14:paraId="149388D4" w14:textId="77777777" w:rsidR="009F4CD9" w:rsidRDefault="009F4CD9" w:rsidP="009F4CD9"/>
    <w:p w14:paraId="7AF4DF84" w14:textId="77777777" w:rsidR="009F4CD9" w:rsidRPr="00595B08" w:rsidRDefault="009F4CD9" w:rsidP="009F4CD9">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1F2FB521" w14:textId="77777777" w:rsidR="009F4CD9" w:rsidRDefault="009F4CD9" w:rsidP="009F4CD9">
      <w:pPr>
        <w:pStyle w:val="CALENDARHISTORY"/>
      </w:pPr>
      <w:r>
        <w:t>(Read the first time--January 14, 2025)</w:t>
      </w:r>
    </w:p>
    <w:p w14:paraId="0444754E" w14:textId="77777777" w:rsidR="009F4CD9" w:rsidRDefault="009F4CD9" w:rsidP="009F4CD9">
      <w:pPr>
        <w:pStyle w:val="CALENDARHISTORY"/>
      </w:pPr>
      <w:r>
        <w:t>(Reported by Committee on Fish, Game and Forestry--January 29, 2025)</w:t>
      </w:r>
    </w:p>
    <w:p w14:paraId="5154DB4C" w14:textId="77777777" w:rsidR="009F4CD9" w:rsidRDefault="009F4CD9" w:rsidP="009F4CD9">
      <w:pPr>
        <w:pStyle w:val="CALENDARHISTORY"/>
      </w:pPr>
      <w:r>
        <w:t>(Favorable)</w:t>
      </w:r>
    </w:p>
    <w:p w14:paraId="3F6DC1A9" w14:textId="77777777" w:rsidR="009F4CD9" w:rsidRDefault="009F4CD9" w:rsidP="009F4CD9">
      <w:pPr>
        <w:ind w:left="864"/>
      </w:pPr>
      <w:r>
        <w:t>(Amendment proposed--February 11, 2025)</w:t>
      </w:r>
    </w:p>
    <w:p w14:paraId="70AB3C12" w14:textId="77777777" w:rsidR="009F4CD9" w:rsidRDefault="009F4CD9" w:rsidP="009F4CD9">
      <w:pPr>
        <w:pStyle w:val="CALENDARHISTORY"/>
      </w:pPr>
      <w:r>
        <w:t>(Document No. SEDU-26.DB0002S)</w:t>
      </w:r>
    </w:p>
    <w:p w14:paraId="742C69E9" w14:textId="77777777" w:rsidR="009F4CD9" w:rsidRPr="00AB1D33" w:rsidRDefault="009F4CD9" w:rsidP="009F4CD9">
      <w:pPr>
        <w:pStyle w:val="CALENDARHISTORY"/>
      </w:pPr>
      <w:r>
        <w:rPr>
          <w:u w:val="single"/>
        </w:rPr>
        <w:t>(Contested by Senator Hembree)</w:t>
      </w:r>
    </w:p>
    <w:p w14:paraId="66E7F4B9" w14:textId="77777777" w:rsidR="009F4CD9" w:rsidRDefault="009F4CD9" w:rsidP="009F4CD9"/>
    <w:p w14:paraId="6BA43864" w14:textId="77777777" w:rsidR="009F4CD9" w:rsidRPr="00241E62" w:rsidRDefault="009F4CD9" w:rsidP="009F4CD9">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w:t>
      </w:r>
      <w:r w:rsidRPr="00241E62">
        <w:lastRenderedPageBreak/>
        <w:t>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161456B5" w14:textId="77777777" w:rsidR="009F4CD9" w:rsidRDefault="009F4CD9" w:rsidP="009F4CD9">
      <w:pPr>
        <w:pStyle w:val="CALENDARHISTORY"/>
      </w:pPr>
      <w:r>
        <w:t>(Read the first time--January 14, 2025)</w:t>
      </w:r>
    </w:p>
    <w:p w14:paraId="254F1354" w14:textId="77777777" w:rsidR="009F4CD9" w:rsidRDefault="009F4CD9" w:rsidP="009F4CD9">
      <w:pPr>
        <w:pStyle w:val="CALENDARHISTORY"/>
      </w:pPr>
      <w:r>
        <w:t>(Reported by Committee on Judiciary--February 05, 2025)</w:t>
      </w:r>
    </w:p>
    <w:p w14:paraId="65A5527B" w14:textId="77777777" w:rsidR="009F4CD9" w:rsidRDefault="009F4CD9" w:rsidP="009F4CD9">
      <w:pPr>
        <w:pStyle w:val="CALENDARHISTORY"/>
      </w:pPr>
      <w:r>
        <w:t>(Favorable)</w:t>
      </w:r>
    </w:p>
    <w:p w14:paraId="125A3824" w14:textId="77777777" w:rsidR="009F4CD9" w:rsidRPr="00DD6BF6" w:rsidRDefault="009F4CD9" w:rsidP="009F4CD9">
      <w:pPr>
        <w:pStyle w:val="CALENDARHISTORY"/>
      </w:pPr>
      <w:r>
        <w:rPr>
          <w:u w:val="single"/>
        </w:rPr>
        <w:t>(Contested by Senator Grooms)</w:t>
      </w:r>
    </w:p>
    <w:p w14:paraId="2A286F6E" w14:textId="77777777" w:rsidR="009F4CD9" w:rsidRDefault="009F4CD9" w:rsidP="009F4CD9"/>
    <w:p w14:paraId="6C47AB32" w14:textId="77777777" w:rsidR="009F4CD9" w:rsidRPr="0036282D" w:rsidRDefault="009F4CD9" w:rsidP="009F4CD9">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147F8E02" w14:textId="77777777" w:rsidR="009F4CD9" w:rsidRDefault="009F4CD9" w:rsidP="009F4CD9">
      <w:pPr>
        <w:pStyle w:val="CALENDARHISTORY"/>
      </w:pPr>
      <w:r>
        <w:t>(Read the first time--January 14, 2025)</w:t>
      </w:r>
    </w:p>
    <w:p w14:paraId="7C77AB7B" w14:textId="77777777" w:rsidR="009F4CD9" w:rsidRDefault="009F4CD9" w:rsidP="009F4CD9">
      <w:pPr>
        <w:pStyle w:val="CALENDARHISTORY"/>
      </w:pPr>
      <w:r>
        <w:t>(Reported by Committee on Judiciary--February 05, 2025)</w:t>
      </w:r>
    </w:p>
    <w:p w14:paraId="15FA75D6" w14:textId="77777777" w:rsidR="009F4CD9" w:rsidRDefault="009F4CD9" w:rsidP="009F4CD9">
      <w:pPr>
        <w:pStyle w:val="CALENDARHISTORY"/>
      </w:pPr>
      <w:r>
        <w:t>(Favorable)</w:t>
      </w:r>
    </w:p>
    <w:p w14:paraId="448758CD" w14:textId="77777777" w:rsidR="009F4CD9" w:rsidRDefault="009F4CD9" w:rsidP="009F4CD9">
      <w:pPr>
        <w:pStyle w:val="CALENDARHISTORY"/>
        <w:rPr>
          <w:u w:val="single"/>
        </w:rPr>
      </w:pPr>
      <w:r>
        <w:rPr>
          <w:u w:val="single"/>
        </w:rPr>
        <w:t>(Contested by Senator Devine)</w:t>
      </w:r>
    </w:p>
    <w:p w14:paraId="176683F2" w14:textId="77777777" w:rsidR="009F4CD9" w:rsidRPr="00453E01" w:rsidRDefault="009F4CD9" w:rsidP="009F4CD9"/>
    <w:p w14:paraId="52E09BBA" w14:textId="58F38D0F" w:rsidR="009F4CD9" w:rsidRPr="00677025" w:rsidRDefault="009F4CD9" w:rsidP="009F4CD9">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 xml:space="preserve">--Senator Hutto:  A BILL TO AMEND THE SOUTH CAROLINA CODE OF LAWS BY AMENDING SECTION 20‑4‑20, RELATING TO DEFINITIONS PERTAINING TO DOMESTIC ABUSE, SO AS TO INCLUDE PERSONS WHO ARE OR WERE DATING TO THE LIST OF PERSONS DEFINED AS “HOUSEHOLD MEMBER”; AND BY </w:t>
      </w:r>
      <w:r w:rsidRPr="00677025">
        <w:lastRenderedPageBreak/>
        <w:t>AMENDING SECTION 20‑4‑40, RELATING TO PETITIONS FOR AN ORDER OF PROTECTION, SO AS TO INCLUDE A PARENT, GUARDIAN, LEGAL COUNSEL, OR OTHER</w:t>
      </w:r>
      <w:r>
        <w:t xml:space="preserve"> </w:t>
      </w:r>
      <w:r w:rsidRPr="00677025">
        <w:t>APPROPRIATE ADULT AS A PERSON WHO CAN</w:t>
      </w:r>
      <w:r w:rsidR="00454944">
        <w:t xml:space="preserve"> </w:t>
      </w:r>
      <w:r w:rsidRPr="00677025">
        <w:t>PETITION ON BEHALF MINORS IN THE PERSON’S HOUSEHOLD.</w:t>
      </w:r>
    </w:p>
    <w:p w14:paraId="0DC30CFC" w14:textId="77777777" w:rsidR="009F4CD9" w:rsidRDefault="009F4CD9" w:rsidP="009F4CD9">
      <w:pPr>
        <w:pStyle w:val="CALENDARHISTORY"/>
      </w:pPr>
      <w:r>
        <w:t>(Read the first time--January 14, 2025)</w:t>
      </w:r>
    </w:p>
    <w:p w14:paraId="0ED5CDEE" w14:textId="77777777" w:rsidR="009F4CD9" w:rsidRDefault="009F4CD9" w:rsidP="009F4CD9">
      <w:pPr>
        <w:pStyle w:val="CALENDARHISTORY"/>
      </w:pPr>
      <w:r>
        <w:t>(Reported by Committee on Judiciary--February 05, 2025)</w:t>
      </w:r>
    </w:p>
    <w:p w14:paraId="3B49E7A5" w14:textId="77777777" w:rsidR="009F4CD9" w:rsidRDefault="009F4CD9" w:rsidP="009F4CD9">
      <w:pPr>
        <w:pStyle w:val="CALENDARHISTORY"/>
      </w:pPr>
      <w:r>
        <w:t>(Favorable)</w:t>
      </w:r>
    </w:p>
    <w:p w14:paraId="1D488A06" w14:textId="77777777" w:rsidR="009F4CD9" w:rsidRPr="00445049" w:rsidRDefault="009F4CD9" w:rsidP="009F4CD9">
      <w:pPr>
        <w:pStyle w:val="CALENDARHISTORY"/>
      </w:pPr>
      <w:r>
        <w:rPr>
          <w:u w:val="single"/>
        </w:rPr>
        <w:t>(Contested by Senator Devine)</w:t>
      </w:r>
    </w:p>
    <w:p w14:paraId="02E3BCEF" w14:textId="77777777" w:rsidR="009F4CD9" w:rsidRPr="00F13751" w:rsidRDefault="009F4CD9" w:rsidP="009F4CD9"/>
    <w:p w14:paraId="75D3CB80" w14:textId="77777777" w:rsidR="009F4CD9" w:rsidRPr="006132B7" w:rsidRDefault="009F4CD9" w:rsidP="009F4CD9">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5932F3EC" w14:textId="77777777" w:rsidR="009F4CD9" w:rsidRDefault="009F4CD9" w:rsidP="009F4CD9">
      <w:pPr>
        <w:pStyle w:val="CALENDARHISTORY"/>
      </w:pPr>
      <w:r>
        <w:t>(Read the first time--January 14, 2025)</w:t>
      </w:r>
    </w:p>
    <w:p w14:paraId="12C49069" w14:textId="77777777" w:rsidR="009F4CD9" w:rsidRDefault="009F4CD9" w:rsidP="009F4CD9">
      <w:pPr>
        <w:pStyle w:val="CALENDARHISTORY"/>
      </w:pPr>
      <w:r>
        <w:t>(Reported by Committee on Education--February 12, 2025)</w:t>
      </w:r>
    </w:p>
    <w:p w14:paraId="19E4C04C" w14:textId="77777777" w:rsidR="009F4CD9" w:rsidRDefault="009F4CD9" w:rsidP="009F4CD9">
      <w:pPr>
        <w:pStyle w:val="CALENDARHISTORY"/>
      </w:pPr>
      <w:r>
        <w:t>(Favorable with amendments)</w:t>
      </w:r>
    </w:p>
    <w:p w14:paraId="77B1E744" w14:textId="77777777" w:rsidR="009F4CD9" w:rsidRPr="00512F5F" w:rsidRDefault="009F4CD9" w:rsidP="009F4CD9">
      <w:pPr>
        <w:pStyle w:val="CALENDARHISTORY"/>
      </w:pPr>
      <w:r>
        <w:rPr>
          <w:u w:val="single"/>
        </w:rPr>
        <w:t>(Contested by Senator Adams)</w:t>
      </w:r>
    </w:p>
    <w:p w14:paraId="7F021CBA" w14:textId="77777777" w:rsidR="009F4CD9" w:rsidRDefault="009F4CD9" w:rsidP="009F4CD9">
      <w:pPr>
        <w:tabs>
          <w:tab w:val="left" w:pos="432"/>
          <w:tab w:val="left" w:pos="864"/>
        </w:tabs>
      </w:pPr>
    </w:p>
    <w:p w14:paraId="0F1503AF" w14:textId="77777777" w:rsidR="009F4CD9" w:rsidRPr="007D2DEF" w:rsidRDefault="009F4CD9" w:rsidP="009F4CD9">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 xml:space="preserve">MAY CHARGE UP TO FOUR HUNDRED DOLLARS AS A TIPPING FEE; BY AMENDING SECTION 44‑96‑170(N) THROUGH (S), RELATING TO WASTE TIRES, SO AS TO </w:t>
      </w:r>
      <w:r w:rsidRPr="007D2DEF">
        <w:lastRenderedPageBreak/>
        <w:t>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t xml:space="preserve"> </w:t>
      </w:r>
      <w:r w:rsidRPr="007D2DEF">
        <w:t>COMMISSIONER TO MAKE CONFORMING CHANGES; AND TO DEFINE NECESSARY TERMS.</w:t>
      </w:r>
    </w:p>
    <w:p w14:paraId="343B0AA5" w14:textId="77777777" w:rsidR="009F4CD9" w:rsidRDefault="009F4CD9" w:rsidP="009F4CD9">
      <w:pPr>
        <w:pStyle w:val="CALENDARHISTORY"/>
      </w:pPr>
      <w:r>
        <w:t>(Read the first time--January 14, 2025)</w:t>
      </w:r>
    </w:p>
    <w:p w14:paraId="58142D03" w14:textId="77777777" w:rsidR="009F4CD9" w:rsidRDefault="009F4CD9" w:rsidP="009F4CD9">
      <w:pPr>
        <w:pStyle w:val="CALENDARHISTORY"/>
      </w:pPr>
      <w:r>
        <w:t>(Reported by Committee on Labor, Commerce and Industry--February 18, 2025)</w:t>
      </w:r>
    </w:p>
    <w:p w14:paraId="190FBA76" w14:textId="77777777" w:rsidR="009F4CD9" w:rsidRDefault="009F4CD9" w:rsidP="009F4CD9">
      <w:pPr>
        <w:pStyle w:val="CALENDARHISTORY"/>
      </w:pPr>
      <w:r>
        <w:t>(Favorable with amendments)</w:t>
      </w:r>
    </w:p>
    <w:p w14:paraId="0B7109B3" w14:textId="77777777" w:rsidR="009F4CD9" w:rsidRDefault="009F4CD9" w:rsidP="009F4CD9">
      <w:pPr>
        <w:tabs>
          <w:tab w:val="left" w:pos="432"/>
          <w:tab w:val="left" w:pos="864"/>
        </w:tabs>
      </w:pPr>
    </w:p>
    <w:p w14:paraId="0A8DE0C9" w14:textId="77777777" w:rsidR="009F4CD9" w:rsidRPr="00C34FCE" w:rsidRDefault="009F4CD9" w:rsidP="009F4CD9">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7FF540CE" w14:textId="77777777" w:rsidR="009F4CD9" w:rsidRDefault="009F4CD9" w:rsidP="009F4CD9">
      <w:pPr>
        <w:pStyle w:val="CALENDARHISTORY"/>
        <w:keepNext/>
        <w:keepLines/>
      </w:pPr>
      <w:r>
        <w:t>(Read the first time--January 14, 2025)</w:t>
      </w:r>
    </w:p>
    <w:p w14:paraId="7EC40B1B" w14:textId="77777777" w:rsidR="009F4CD9" w:rsidRDefault="009F4CD9" w:rsidP="009F4CD9">
      <w:pPr>
        <w:pStyle w:val="CALENDARHISTORY"/>
        <w:keepNext/>
        <w:keepLines/>
      </w:pPr>
      <w:r>
        <w:t>(Reported by Committee on Judiciary--February 19, 2025)</w:t>
      </w:r>
    </w:p>
    <w:p w14:paraId="41EAF6C8" w14:textId="77777777" w:rsidR="009F4CD9" w:rsidRDefault="009F4CD9" w:rsidP="009F4CD9">
      <w:pPr>
        <w:pStyle w:val="CALENDARHISTORY"/>
        <w:keepNext/>
        <w:keepLines/>
      </w:pPr>
      <w:r>
        <w:t>(Favorable with amendments)</w:t>
      </w:r>
    </w:p>
    <w:p w14:paraId="6E0A26C1" w14:textId="77777777" w:rsidR="009F4CD9" w:rsidRPr="00292AE7" w:rsidRDefault="009F4CD9" w:rsidP="009F4CD9">
      <w:pPr>
        <w:pStyle w:val="CALENDARHISTORY"/>
        <w:keepNext/>
        <w:keepLines/>
      </w:pPr>
      <w:r>
        <w:rPr>
          <w:u w:val="single"/>
        </w:rPr>
        <w:t>(Contested by Senators Massey and Rankin)</w:t>
      </w:r>
    </w:p>
    <w:p w14:paraId="167D9AA0" w14:textId="77777777" w:rsidR="009F4CD9" w:rsidRDefault="009F4CD9" w:rsidP="009F4CD9"/>
    <w:p w14:paraId="6BA19DCD" w14:textId="77777777" w:rsidR="009F4CD9" w:rsidRPr="00863094" w:rsidRDefault="009F4CD9" w:rsidP="009F4CD9">
      <w:pPr>
        <w:pStyle w:val="BILLTITLE"/>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w:t>
      </w:r>
      <w:r>
        <w:t xml:space="preserve">, </w:t>
      </w:r>
      <w:r w:rsidRPr="00863094">
        <w:t>Graham</w:t>
      </w:r>
      <w:r>
        <w:t xml:space="preserve"> and Sutton</w:t>
      </w:r>
      <w:r w:rsidRPr="00863094">
        <w:t>:  A BILL TO AMEND THE SOUTH CAROLINA CODE OF LAWS SO AS TO ENACT THE “SOUTH CAROLINA CONSERVATION EDUCATION ACT”; AND BY ADDING SECTION 50‑9‑980 SO AS TO ESTABLISH THE SOUTH CAROLINA CONSERVATION EDUCATION FUND AND THE</w:t>
      </w:r>
      <w:r>
        <w:t xml:space="preserve"> </w:t>
      </w:r>
      <w:r>
        <w:br/>
      </w:r>
      <w:r w:rsidRPr="00863094">
        <w:t>PURPOSE FOR WHICH REVENUES IN THE FUND MAY BE EXPENDED.</w:t>
      </w:r>
    </w:p>
    <w:p w14:paraId="322FABB9" w14:textId="77777777" w:rsidR="009F4CD9" w:rsidRDefault="009F4CD9" w:rsidP="009F4CD9">
      <w:pPr>
        <w:pStyle w:val="CALENDARHISTORY"/>
      </w:pPr>
      <w:r>
        <w:t>(Read the first time--January 14, 2025)</w:t>
      </w:r>
    </w:p>
    <w:p w14:paraId="69DBA18F" w14:textId="77777777" w:rsidR="009F4CD9" w:rsidRDefault="009F4CD9" w:rsidP="009F4CD9">
      <w:pPr>
        <w:pStyle w:val="CALENDARHISTORY"/>
      </w:pPr>
      <w:r>
        <w:t>(Reported by Committee on Fish, Game and Forestry--February 19, 2025)</w:t>
      </w:r>
    </w:p>
    <w:p w14:paraId="29D1E47C" w14:textId="77777777" w:rsidR="009F4CD9" w:rsidRDefault="009F4CD9" w:rsidP="009F4CD9">
      <w:pPr>
        <w:pStyle w:val="CALENDARHISTORY"/>
      </w:pPr>
      <w:r>
        <w:t>(Favorable)</w:t>
      </w:r>
    </w:p>
    <w:p w14:paraId="74373459" w14:textId="77777777" w:rsidR="009F4CD9" w:rsidRDefault="009F4CD9" w:rsidP="009F4CD9">
      <w:pPr>
        <w:pStyle w:val="CALENDARHISTORY"/>
        <w:rPr>
          <w:u w:val="single"/>
        </w:rPr>
      </w:pPr>
      <w:r>
        <w:rPr>
          <w:u w:val="single"/>
        </w:rPr>
        <w:t>(Contested by Senator Campsen)</w:t>
      </w:r>
    </w:p>
    <w:p w14:paraId="04E0293B" w14:textId="77777777" w:rsidR="009F4CD9" w:rsidRDefault="009F4CD9" w:rsidP="009F4CD9"/>
    <w:p w14:paraId="269A6951" w14:textId="77777777" w:rsidR="009F4CD9" w:rsidRPr="00CA5BBA" w:rsidRDefault="009F4CD9" w:rsidP="00DD18D4">
      <w:pPr>
        <w:pStyle w:val="BILLTITLE"/>
        <w:keepNext/>
        <w:keepLines/>
        <w:rPr>
          <w:caps/>
          <w:szCs w:val="30"/>
        </w:rPr>
      </w:pPr>
      <w:r w:rsidRPr="00CA5BBA">
        <w:lastRenderedPageBreak/>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xml:space="preserve"> and Garrett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0CC71AB3" w14:textId="77777777" w:rsidR="009F4CD9" w:rsidRDefault="009F4CD9" w:rsidP="00DD18D4">
      <w:pPr>
        <w:pStyle w:val="CALENDARHISTORY"/>
        <w:keepNext/>
        <w:keepLines/>
      </w:pPr>
      <w:r>
        <w:t>(Read the first time--February 5, 2025)</w:t>
      </w:r>
    </w:p>
    <w:p w14:paraId="4D580970" w14:textId="77777777" w:rsidR="009F4CD9" w:rsidRDefault="009F4CD9" w:rsidP="00DD18D4">
      <w:pPr>
        <w:pStyle w:val="CALENDARHISTORY"/>
        <w:keepNext/>
        <w:keepLines/>
      </w:pPr>
      <w:r>
        <w:t>(Reported by Committee on Finance--February 19, 2025)</w:t>
      </w:r>
    </w:p>
    <w:p w14:paraId="456EE14F" w14:textId="77777777" w:rsidR="009F4CD9" w:rsidRDefault="009F4CD9" w:rsidP="00DD18D4">
      <w:pPr>
        <w:pStyle w:val="CALENDARHISTORY"/>
        <w:keepNext/>
        <w:keepLines/>
      </w:pPr>
      <w:r>
        <w:t>(Favorable with amendments)</w:t>
      </w:r>
    </w:p>
    <w:p w14:paraId="49C66273" w14:textId="77777777" w:rsidR="009F4CD9" w:rsidRPr="00962371" w:rsidRDefault="009F4CD9" w:rsidP="00DD18D4">
      <w:pPr>
        <w:pStyle w:val="CALENDARHISTORY"/>
        <w:keepNext/>
        <w:keepLines/>
      </w:pPr>
      <w:r>
        <w:rPr>
          <w:u w:val="single"/>
        </w:rPr>
        <w:t>(Contested by Senator Hutto)</w:t>
      </w:r>
    </w:p>
    <w:p w14:paraId="5ABBABF2" w14:textId="77777777" w:rsidR="009F4CD9" w:rsidRPr="003705B4" w:rsidRDefault="009F4CD9" w:rsidP="009F4CD9"/>
    <w:p w14:paraId="6CC03868" w14:textId="77777777" w:rsidR="009F4CD9" w:rsidRDefault="009F4CD9" w:rsidP="009F4CD9">
      <w:pPr>
        <w:pStyle w:val="BILLTITLE"/>
      </w:pPr>
      <w:r w:rsidRPr="00152795">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and Williams</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2540D14A" w14:textId="77777777" w:rsidR="009F4CD9" w:rsidRDefault="009F4CD9" w:rsidP="009F4CD9">
      <w:pPr>
        <w:pStyle w:val="CALENDARHISTORY"/>
      </w:pPr>
      <w:r>
        <w:t>(Read the first time--February 4, 2025)</w:t>
      </w:r>
    </w:p>
    <w:p w14:paraId="42A9BFC0" w14:textId="77777777" w:rsidR="009F4CD9" w:rsidRDefault="009F4CD9" w:rsidP="009F4CD9">
      <w:pPr>
        <w:pStyle w:val="CALENDARHISTORY"/>
      </w:pPr>
      <w:r>
        <w:t>(Reported by Committee on Transportation--February 20, 2025)</w:t>
      </w:r>
    </w:p>
    <w:p w14:paraId="052E079D" w14:textId="77777777" w:rsidR="009F4CD9" w:rsidRDefault="009F4CD9" w:rsidP="009F4CD9">
      <w:pPr>
        <w:pStyle w:val="CALENDARHISTORY"/>
      </w:pPr>
      <w:r>
        <w:t>(Favorable with amendments)</w:t>
      </w:r>
    </w:p>
    <w:p w14:paraId="51E6C3DD" w14:textId="77777777" w:rsidR="009F4CD9" w:rsidRPr="00435724" w:rsidRDefault="009F4CD9" w:rsidP="009F4CD9">
      <w:pPr>
        <w:pStyle w:val="CALENDARHISTORY"/>
      </w:pPr>
      <w:r>
        <w:rPr>
          <w:u w:val="single"/>
        </w:rPr>
        <w:t>(Contested by Senator Jackson)</w:t>
      </w:r>
    </w:p>
    <w:p w14:paraId="1CF4C71C" w14:textId="77777777" w:rsidR="009F4CD9" w:rsidRDefault="009F4CD9" w:rsidP="009F4CD9">
      <w:pPr>
        <w:tabs>
          <w:tab w:val="left" w:pos="432"/>
          <w:tab w:val="left" w:pos="864"/>
        </w:tabs>
      </w:pPr>
    </w:p>
    <w:p w14:paraId="75873E22" w14:textId="0F31DFF1" w:rsidR="009F4CD9" w:rsidRPr="004F0EBA" w:rsidRDefault="009F4CD9" w:rsidP="009F4CD9">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rsidR="00DD18D4">
        <w:br/>
      </w:r>
      <w:r w:rsidR="00DD18D4">
        <w:br/>
      </w:r>
      <w:r w:rsidRPr="004F0EBA">
        <w:lastRenderedPageBreak/>
        <w:t>EVIDENTIARY STANDARD FOR VISIBLE INTOXICATION.</w:t>
      </w:r>
    </w:p>
    <w:p w14:paraId="60678AB2" w14:textId="77777777" w:rsidR="009F4CD9" w:rsidRDefault="009F4CD9" w:rsidP="009F4CD9">
      <w:pPr>
        <w:pStyle w:val="CALENDARHISTORY"/>
      </w:pPr>
      <w:r>
        <w:t>(Read the first time--January 14, 2025)</w:t>
      </w:r>
    </w:p>
    <w:p w14:paraId="7F40C1AD" w14:textId="77777777" w:rsidR="009F4CD9" w:rsidRDefault="009F4CD9" w:rsidP="009F4CD9">
      <w:pPr>
        <w:pStyle w:val="CALENDARHISTORY"/>
      </w:pPr>
      <w:r>
        <w:t>(Reported by Committee on Judiciary--February 26, 2025)</w:t>
      </w:r>
    </w:p>
    <w:p w14:paraId="72530314" w14:textId="77777777" w:rsidR="009F4CD9" w:rsidRDefault="009F4CD9" w:rsidP="009F4CD9">
      <w:pPr>
        <w:pStyle w:val="CALENDARHISTORY"/>
      </w:pPr>
      <w:r>
        <w:t>(Favorable)</w:t>
      </w:r>
    </w:p>
    <w:p w14:paraId="75AA1292" w14:textId="77777777" w:rsidR="009F4CD9" w:rsidRPr="006563A7" w:rsidRDefault="009F4CD9" w:rsidP="009F4CD9">
      <w:pPr>
        <w:pStyle w:val="CALENDARHISTORY"/>
      </w:pPr>
      <w:r>
        <w:rPr>
          <w:u w:val="single"/>
        </w:rPr>
        <w:t>(Contested by Senator Turner)</w:t>
      </w:r>
    </w:p>
    <w:p w14:paraId="18975211" w14:textId="77777777" w:rsidR="009F4CD9" w:rsidRPr="00F81BC2" w:rsidRDefault="009F4CD9" w:rsidP="009F4CD9"/>
    <w:p w14:paraId="7311F0A4" w14:textId="7FC2C9BB" w:rsidR="009F4CD9" w:rsidRPr="00B746D8" w:rsidRDefault="009F4CD9" w:rsidP="009F4CD9">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rsidR="00DD18D4">
        <w:br/>
      </w:r>
      <w:r w:rsidR="00DD18D4">
        <w:br/>
      </w:r>
      <w:r w:rsidR="00DD18D4">
        <w:br/>
      </w:r>
      <w:r w:rsidR="00DD18D4">
        <w:br/>
      </w:r>
      <w:r w:rsidR="00DD18D4">
        <w:br/>
      </w:r>
      <w:r w:rsidRPr="00B746D8">
        <w:lastRenderedPageBreak/>
        <w:t>ASSET MINING AS SERVICE OR STAKING AS A SERVICE; AND TO DEFINE NECESSARY TERMS.</w:t>
      </w:r>
    </w:p>
    <w:p w14:paraId="1249BAA4" w14:textId="77777777" w:rsidR="009F4CD9" w:rsidRDefault="009F4CD9" w:rsidP="009F4CD9">
      <w:pPr>
        <w:pStyle w:val="CALENDARHISTORY"/>
      </w:pPr>
      <w:r>
        <w:t>(Read the first time--January 14, 2025)</w:t>
      </w:r>
    </w:p>
    <w:p w14:paraId="3189F12F" w14:textId="77777777" w:rsidR="009F4CD9" w:rsidRDefault="009F4CD9" w:rsidP="009F4CD9">
      <w:pPr>
        <w:pStyle w:val="CALENDARHISTORY"/>
      </w:pPr>
      <w:r>
        <w:t>(Reported by Committee on Banking and Insurance--March 04, 2025)</w:t>
      </w:r>
    </w:p>
    <w:p w14:paraId="13F6561E" w14:textId="77777777" w:rsidR="009F4CD9" w:rsidRDefault="009F4CD9" w:rsidP="009F4CD9">
      <w:pPr>
        <w:pStyle w:val="CALENDARHISTORY"/>
      </w:pPr>
      <w:r>
        <w:t>(Favorable with amendments)</w:t>
      </w:r>
    </w:p>
    <w:p w14:paraId="6C527FA8" w14:textId="77777777" w:rsidR="009F4CD9" w:rsidRPr="0043793E" w:rsidRDefault="009F4CD9" w:rsidP="009F4CD9">
      <w:pPr>
        <w:pStyle w:val="CALENDARHISTORY"/>
      </w:pPr>
      <w:r>
        <w:rPr>
          <w:u w:val="single"/>
        </w:rPr>
        <w:t>(Contested by Senator Allen)</w:t>
      </w:r>
    </w:p>
    <w:p w14:paraId="33F84A2A" w14:textId="77777777" w:rsidR="009F4CD9" w:rsidRDefault="009F4CD9" w:rsidP="009F4CD9">
      <w:pPr>
        <w:tabs>
          <w:tab w:val="left" w:pos="432"/>
          <w:tab w:val="left" w:pos="864"/>
        </w:tabs>
      </w:pPr>
    </w:p>
    <w:p w14:paraId="57420A18" w14:textId="77777777" w:rsidR="009F4CD9" w:rsidRPr="009D6DC9" w:rsidRDefault="009F4CD9" w:rsidP="009F4CD9">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 xml:space="preserve">--Senator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w:t>
      </w:r>
      <w:r w:rsidRPr="009D6DC9">
        <w:lastRenderedPageBreak/>
        <w:t>APPROVAL; BY AMENDING SECTION 38‑90‑175, RELATING TO THE CAPTIVE INSURANCE REGULATORY AND SUPERVISION FUND CREATED, SO AS TO INCREASE THE ALLOWED TRANSFER OF COLLECTED TAXES; AND BY AMENDING SECTION</w:t>
      </w:r>
      <w:r>
        <w:t xml:space="preserve"> </w:t>
      </w:r>
      <w:r w:rsidRPr="009D6DC9">
        <w:t>38‑90‑215, RELATING TO PROTECTED CELLS, SO AS TO REMOVE LICENSING REQUIREMENTS.</w:t>
      </w:r>
    </w:p>
    <w:p w14:paraId="1B8A1695" w14:textId="77777777" w:rsidR="009F4CD9" w:rsidRDefault="009F4CD9" w:rsidP="009F4CD9">
      <w:pPr>
        <w:pStyle w:val="CALENDARHISTORY"/>
      </w:pPr>
      <w:r>
        <w:t>(Read the first time--January 15, 2025)</w:t>
      </w:r>
    </w:p>
    <w:p w14:paraId="1B912022" w14:textId="77777777" w:rsidR="009F4CD9" w:rsidRDefault="009F4CD9" w:rsidP="009F4CD9">
      <w:pPr>
        <w:pStyle w:val="CALENDARHISTORY"/>
      </w:pPr>
      <w:r>
        <w:t>(Reported by Committee on Banking and Insurance--March 04, 2025)</w:t>
      </w:r>
    </w:p>
    <w:p w14:paraId="298A6F33" w14:textId="77777777" w:rsidR="009F4CD9" w:rsidRDefault="009F4CD9" w:rsidP="009F4CD9">
      <w:pPr>
        <w:pStyle w:val="CALENDARHISTORY"/>
      </w:pPr>
      <w:r>
        <w:t>(Favorable with amendments)</w:t>
      </w:r>
    </w:p>
    <w:p w14:paraId="3ED8CFDE" w14:textId="77777777" w:rsidR="009F4CD9" w:rsidRPr="00777E0C" w:rsidRDefault="009F4CD9" w:rsidP="009F4CD9">
      <w:pPr>
        <w:pStyle w:val="CALENDARHISTORY"/>
      </w:pPr>
      <w:r>
        <w:rPr>
          <w:u w:val="single"/>
        </w:rPr>
        <w:t>(Contested by Senator Bennett)</w:t>
      </w:r>
    </w:p>
    <w:p w14:paraId="1EAB5769" w14:textId="77777777" w:rsidR="009F4CD9" w:rsidRDefault="009F4CD9" w:rsidP="009F4CD9">
      <w:pPr>
        <w:tabs>
          <w:tab w:val="left" w:pos="432"/>
          <w:tab w:val="left" w:pos="864"/>
        </w:tabs>
      </w:pPr>
    </w:p>
    <w:p w14:paraId="2E450FDE" w14:textId="77777777" w:rsidR="009F4CD9" w:rsidRPr="00C554CE" w:rsidRDefault="009F4CD9" w:rsidP="00C332E1">
      <w:pPr>
        <w:pStyle w:val="BILLTITLE"/>
      </w:pPr>
      <w:r w:rsidRPr="00C554CE">
        <w:t>S.</w:t>
      </w:r>
      <w:r w:rsidRPr="00C554CE">
        <w:tab/>
        <w:t>220</w:t>
      </w:r>
      <w:r w:rsidRPr="00C554CE">
        <w:fldChar w:fldCharType="begin"/>
      </w:r>
      <w:r w:rsidRPr="00C554CE">
        <w:instrText xml:space="preserve"> XE "S. 220" \b </w:instrText>
      </w:r>
      <w:r w:rsidRPr="00C554CE">
        <w:fldChar w:fldCharType="end"/>
      </w:r>
      <w:r w:rsidRPr="00C554CE">
        <w:t xml:space="preserve">--Senator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w:t>
      </w:r>
      <w:r w:rsidRPr="00C554CE">
        <w:lastRenderedPageBreak/>
        <w:t>CONFIDENTIAL INFORMATION, SO AS TO REQUIRE THE DIRECTOR TO KEEP GROUP CAPITAL CALCULATIONS, GROUP CAPITAL RATIO AND LIQUIDITY STRESS TEST RESULTS, AND SUPPORTING DISCLOSURES CONFIDENTIAL; AND TO ADD REFERENCES TO THIRD‑PARTY CONSULTANTS.</w:t>
      </w:r>
    </w:p>
    <w:p w14:paraId="2A7E7E62" w14:textId="77777777" w:rsidR="009F4CD9" w:rsidRDefault="009F4CD9" w:rsidP="00C332E1">
      <w:pPr>
        <w:pStyle w:val="CALENDARHISTORY"/>
      </w:pPr>
      <w:r>
        <w:t>(Read the first time--January 15, 2025)</w:t>
      </w:r>
    </w:p>
    <w:p w14:paraId="51C33B0F" w14:textId="77777777" w:rsidR="009F4CD9" w:rsidRDefault="009F4CD9" w:rsidP="00C332E1">
      <w:pPr>
        <w:pStyle w:val="CALENDARHISTORY"/>
      </w:pPr>
      <w:r>
        <w:t>(Reported by Committee on Banking and Insurance--March 04, 2025)</w:t>
      </w:r>
    </w:p>
    <w:p w14:paraId="49BD96E6" w14:textId="77777777" w:rsidR="009F4CD9" w:rsidRDefault="009F4CD9" w:rsidP="00C332E1">
      <w:pPr>
        <w:pStyle w:val="CALENDARHISTORY"/>
      </w:pPr>
      <w:r>
        <w:t>(Favorable)</w:t>
      </w:r>
    </w:p>
    <w:p w14:paraId="0952D757" w14:textId="77777777" w:rsidR="009F4CD9" w:rsidRPr="00777E0C" w:rsidRDefault="009F4CD9" w:rsidP="00C332E1">
      <w:pPr>
        <w:pStyle w:val="CALENDARHISTORY"/>
      </w:pPr>
      <w:r>
        <w:rPr>
          <w:u w:val="single"/>
        </w:rPr>
        <w:t>(Contested by Senator Bennett)</w:t>
      </w:r>
    </w:p>
    <w:p w14:paraId="4A1BD9A8" w14:textId="77777777" w:rsidR="009F4CD9" w:rsidRDefault="009F4CD9" w:rsidP="009F4CD9">
      <w:pPr>
        <w:tabs>
          <w:tab w:val="left" w:pos="432"/>
          <w:tab w:val="left" w:pos="864"/>
        </w:tabs>
      </w:pPr>
    </w:p>
    <w:p w14:paraId="2979CC96" w14:textId="77777777" w:rsidR="009F4CD9" w:rsidRDefault="009F4CD9" w:rsidP="00C332E1">
      <w:pPr>
        <w:tabs>
          <w:tab w:val="left" w:pos="432"/>
          <w:tab w:val="left" w:pos="864"/>
        </w:tabs>
      </w:pPr>
      <w:r>
        <w:t>(Not to be considered before Wednesday, March 26, 2025)</w:t>
      </w:r>
    </w:p>
    <w:p w14:paraId="40AA6611" w14:textId="77777777" w:rsidR="009F4CD9" w:rsidRPr="00D052BC" w:rsidRDefault="009F4CD9" w:rsidP="00C332E1">
      <w:pPr>
        <w:pStyle w:val="BILLTITLE"/>
      </w:pPr>
      <w:r w:rsidRPr="00D052BC">
        <w:t>S.</w:t>
      </w:r>
      <w:r w:rsidRPr="00D052BC">
        <w:tab/>
        <w:t>407</w:t>
      </w:r>
      <w:r w:rsidRPr="00D052BC">
        <w:fldChar w:fldCharType="begin"/>
      </w:r>
      <w:r w:rsidRPr="00D052BC">
        <w:instrText xml:space="preserve"> XE "S. 407" \b </w:instrText>
      </w:r>
      <w:r w:rsidRPr="00D052BC">
        <w:fldChar w:fldCharType="end"/>
      </w:r>
      <w:r w:rsidRPr="00D052BC">
        <w:t>--Banking and Insurance Committee:  A JOINT RESOLUTION TO APPROVE REGULATIONS OF THE STATE BOARD OF FINANCIAL INSTITUTIONS, RELATING TO RETENTION OF BANK RECORDS, DESIGNATED AS REGULATION DOCUMENT NUMBER 5289, PURSUANT TO THE PROVISIONS OF ARTICLE 1,</w:t>
      </w:r>
      <w:r>
        <w:t xml:space="preserve"> </w:t>
      </w:r>
      <w:r w:rsidRPr="00D052BC">
        <w:t>CHAPTER 23, TITLE 1 OF THE SOUTH CAROLINA CODE OF LAWS.</w:t>
      </w:r>
    </w:p>
    <w:p w14:paraId="641A7044" w14:textId="77777777" w:rsidR="009F4CD9" w:rsidRDefault="009F4CD9" w:rsidP="00C332E1">
      <w:pPr>
        <w:pStyle w:val="CALENDARHISTORY"/>
      </w:pPr>
      <w:r>
        <w:t>(Without reference--March 04, 2025)</w:t>
      </w:r>
    </w:p>
    <w:p w14:paraId="6551D597" w14:textId="77777777" w:rsidR="009F4CD9" w:rsidRDefault="009F4CD9" w:rsidP="009F4CD9">
      <w:pPr>
        <w:tabs>
          <w:tab w:val="left" w:pos="432"/>
          <w:tab w:val="left" w:pos="864"/>
        </w:tabs>
      </w:pPr>
    </w:p>
    <w:p w14:paraId="0F7BE97C" w14:textId="77777777" w:rsidR="009F4CD9" w:rsidRDefault="009F4CD9" w:rsidP="009F4CD9">
      <w:pPr>
        <w:keepNext/>
        <w:keepLines/>
        <w:tabs>
          <w:tab w:val="left" w:pos="432"/>
          <w:tab w:val="left" w:pos="864"/>
        </w:tabs>
      </w:pPr>
      <w:r>
        <w:t>(Not to be considered before Wednesday, March 26, 2025)</w:t>
      </w:r>
    </w:p>
    <w:p w14:paraId="1FB8F58B" w14:textId="77777777" w:rsidR="009F4CD9" w:rsidRPr="00B8175E" w:rsidRDefault="009F4CD9" w:rsidP="009F4CD9">
      <w:pPr>
        <w:pStyle w:val="BILLTITLE"/>
        <w:keepNext/>
        <w:keepLines/>
      </w:pPr>
      <w:r w:rsidRPr="00B8175E">
        <w:t>S.</w:t>
      </w:r>
      <w:r w:rsidRPr="00B8175E">
        <w:tab/>
        <w:t>408</w:t>
      </w:r>
      <w:r w:rsidRPr="00B8175E">
        <w:fldChar w:fldCharType="begin"/>
      </w:r>
      <w:r w:rsidRPr="00B8175E">
        <w:instrText xml:space="preserve"> XE "S. 408" \b </w:instrText>
      </w:r>
      <w:r w:rsidRPr="00B8175E">
        <w:fldChar w:fldCharType="end"/>
      </w:r>
      <w:r w:rsidRPr="00B8175E">
        <w:t>--Banking and Insurance Committee:  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15B09184" w14:textId="77777777" w:rsidR="009F4CD9" w:rsidRDefault="009F4CD9" w:rsidP="009F4CD9">
      <w:pPr>
        <w:pStyle w:val="CALENDARHISTORY"/>
        <w:keepNext/>
        <w:keepLines/>
      </w:pPr>
      <w:r>
        <w:t>(Without reference--March 04, 2025)</w:t>
      </w:r>
    </w:p>
    <w:p w14:paraId="31CB3B63" w14:textId="77777777" w:rsidR="009F4CD9" w:rsidRDefault="009F4CD9" w:rsidP="009F4CD9">
      <w:pPr>
        <w:tabs>
          <w:tab w:val="left" w:pos="432"/>
          <w:tab w:val="left" w:pos="864"/>
        </w:tabs>
      </w:pPr>
    </w:p>
    <w:p w14:paraId="5CB214E9" w14:textId="77777777" w:rsidR="009F4CD9" w:rsidRDefault="009F4CD9" w:rsidP="009F4CD9">
      <w:pPr>
        <w:tabs>
          <w:tab w:val="left" w:pos="432"/>
          <w:tab w:val="left" w:pos="864"/>
        </w:tabs>
      </w:pPr>
      <w:r>
        <w:t>(Not to be considered before Wednesday, March 26, 2025)</w:t>
      </w:r>
    </w:p>
    <w:p w14:paraId="36D92794" w14:textId="77777777" w:rsidR="009F4CD9" w:rsidRPr="00DA713D" w:rsidRDefault="009F4CD9" w:rsidP="009F4CD9">
      <w:pPr>
        <w:pStyle w:val="BILLTITLE"/>
      </w:pPr>
      <w:r w:rsidRPr="00DA713D">
        <w:t>S.</w:t>
      </w:r>
      <w:r w:rsidRPr="00DA713D">
        <w:tab/>
        <w:t>409</w:t>
      </w:r>
      <w:r w:rsidRPr="00DA713D">
        <w:fldChar w:fldCharType="begin"/>
      </w:r>
      <w:r w:rsidRPr="00DA713D">
        <w:instrText xml:space="preserve"> XE "S. 409" \b </w:instrText>
      </w:r>
      <w:r w:rsidRPr="00DA713D">
        <w:fldChar w:fldCharType="end"/>
      </w:r>
      <w:r w:rsidRPr="00DA713D">
        <w:t xml:space="preserve">--Banking and Insurance Committee:  A JOINT RESOLUTION TO APPROVE REGULATIONS OF THE STATE BOARD OF FINANCIAL INSTITUTIONS, RELATING TO TERMS AND CONDITIONS FOR STATE-CHARTERED CREDIT UNION TO MAKE ARM LOANS, DESIGNATED AS REGULATION DOCUMENT NUMBER 5293, PURSUANT TO THE PROVISIONS OF ARTICLE 1, </w:t>
      </w:r>
      <w:r w:rsidRPr="00DA713D">
        <w:lastRenderedPageBreak/>
        <w:t>CHAPTER 23, TITLE 1 OF THE SOUTH CAROLINA CODE OF LAWS.</w:t>
      </w:r>
    </w:p>
    <w:p w14:paraId="43D0390C" w14:textId="77777777" w:rsidR="009F4CD9" w:rsidRDefault="009F4CD9" w:rsidP="009F4CD9">
      <w:pPr>
        <w:pStyle w:val="CALENDARHISTORY"/>
      </w:pPr>
      <w:r>
        <w:t>(Without reference--March 04, 2025)</w:t>
      </w:r>
    </w:p>
    <w:p w14:paraId="26296ADC" w14:textId="77777777" w:rsidR="009F4CD9" w:rsidRDefault="009F4CD9" w:rsidP="009F4CD9">
      <w:pPr>
        <w:tabs>
          <w:tab w:val="left" w:pos="432"/>
          <w:tab w:val="left" w:pos="864"/>
        </w:tabs>
      </w:pPr>
    </w:p>
    <w:p w14:paraId="1DF54A2C" w14:textId="77777777" w:rsidR="009F4CD9" w:rsidRDefault="009F4CD9" w:rsidP="009F4CD9">
      <w:pPr>
        <w:tabs>
          <w:tab w:val="left" w:pos="432"/>
          <w:tab w:val="left" w:pos="864"/>
        </w:tabs>
      </w:pPr>
      <w:r>
        <w:t>(Not to be considered before Wednesday, March 26, 2025)</w:t>
      </w:r>
    </w:p>
    <w:p w14:paraId="662B4210" w14:textId="062A902B" w:rsidR="009F4CD9" w:rsidRPr="00792751" w:rsidRDefault="009F4CD9" w:rsidP="009F4CD9">
      <w:pPr>
        <w:pStyle w:val="BILLTITLE"/>
      </w:pPr>
      <w:r w:rsidRPr="00792751">
        <w:t>S.</w:t>
      </w:r>
      <w:r w:rsidRPr="00792751">
        <w:tab/>
        <w:t>410</w:t>
      </w:r>
      <w:r w:rsidRPr="00792751">
        <w:fldChar w:fldCharType="begin"/>
      </w:r>
      <w:r w:rsidRPr="00792751">
        <w:instrText xml:space="preserve"> XE "S. 410" \b </w:instrText>
      </w:r>
      <w:r w:rsidRPr="00792751">
        <w:fldChar w:fldCharType="end"/>
      </w:r>
      <w:r w:rsidRPr="00792751">
        <w:t>--Banking and Insurance Committee:  A JOINT RESOLUTION TO APPROVE REGULATIONS OF THE STATE BOARD OF FINANCIAL INSTITUTIONS, RELATING TO STATE BANK DIVIDENDS, DESIGNATED AS REGULATION DOCUMENT NUMBER 5292, PURSUANT TO THE PROVISIONS OF ARTICLE 1,</w:t>
      </w:r>
      <w:r w:rsidR="00C332E1">
        <w:t xml:space="preserve"> </w:t>
      </w:r>
      <w:r w:rsidRPr="00792751">
        <w:t>CHAPTER 23, TITLE 1 OF THE SOUTH CAROLINA CODE OF LAWS.</w:t>
      </w:r>
    </w:p>
    <w:p w14:paraId="249255FA" w14:textId="77777777" w:rsidR="009F4CD9" w:rsidRDefault="009F4CD9" w:rsidP="009F4CD9">
      <w:pPr>
        <w:pStyle w:val="CALENDARHISTORY"/>
      </w:pPr>
      <w:r>
        <w:t>(Without reference--March 04, 2025)</w:t>
      </w:r>
    </w:p>
    <w:p w14:paraId="1CF91C75" w14:textId="77777777" w:rsidR="009F4CD9" w:rsidRDefault="009F4CD9" w:rsidP="009F4CD9">
      <w:pPr>
        <w:tabs>
          <w:tab w:val="left" w:pos="432"/>
          <w:tab w:val="left" w:pos="864"/>
        </w:tabs>
      </w:pPr>
    </w:p>
    <w:p w14:paraId="1BC576AB" w14:textId="77777777" w:rsidR="009F4CD9" w:rsidRDefault="009F4CD9" w:rsidP="009F4CD9">
      <w:pPr>
        <w:tabs>
          <w:tab w:val="left" w:pos="432"/>
          <w:tab w:val="left" w:pos="864"/>
        </w:tabs>
      </w:pPr>
      <w:r>
        <w:t>(Not to be considered before Wednesday, March 26, 2025)</w:t>
      </w:r>
    </w:p>
    <w:p w14:paraId="01664083" w14:textId="77777777" w:rsidR="009F4CD9" w:rsidRPr="00E2746E" w:rsidRDefault="009F4CD9" w:rsidP="009F4CD9">
      <w:pPr>
        <w:pStyle w:val="BILLTITLE"/>
      </w:pPr>
      <w:r w:rsidRPr="00E2746E">
        <w:t>S.</w:t>
      </w:r>
      <w:r w:rsidRPr="00E2746E">
        <w:tab/>
        <w:t>411</w:t>
      </w:r>
      <w:r w:rsidRPr="00E2746E">
        <w:fldChar w:fldCharType="begin"/>
      </w:r>
      <w:r w:rsidRPr="00E2746E">
        <w:instrText xml:space="preserve"> XE "S. 411" \b </w:instrText>
      </w:r>
      <w:r w:rsidRPr="00E2746E">
        <w:fldChar w:fldCharType="end"/>
      </w:r>
      <w:r w:rsidRPr="00E2746E">
        <w:t>--Banking and Insurance Committee:  A JOINT RESOLUTION 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p w14:paraId="4AC59285" w14:textId="77777777" w:rsidR="009F4CD9" w:rsidRDefault="009F4CD9" w:rsidP="009F4CD9">
      <w:pPr>
        <w:pStyle w:val="CALENDARHISTORY"/>
      </w:pPr>
      <w:r>
        <w:t>(Without reference--March 04, 2025)</w:t>
      </w:r>
    </w:p>
    <w:p w14:paraId="1892C340" w14:textId="77777777" w:rsidR="009F4CD9" w:rsidRDefault="009F4CD9" w:rsidP="009F4CD9">
      <w:pPr>
        <w:tabs>
          <w:tab w:val="left" w:pos="432"/>
          <w:tab w:val="left" w:pos="864"/>
        </w:tabs>
      </w:pPr>
    </w:p>
    <w:p w14:paraId="51591F67" w14:textId="77777777" w:rsidR="009F4CD9" w:rsidRDefault="009F4CD9" w:rsidP="009F4CD9">
      <w:pPr>
        <w:tabs>
          <w:tab w:val="left" w:pos="432"/>
          <w:tab w:val="left" w:pos="864"/>
        </w:tabs>
      </w:pPr>
      <w:r>
        <w:t>(Not to be considered before Wednesday, March 26, 2025)</w:t>
      </w:r>
    </w:p>
    <w:p w14:paraId="63169240" w14:textId="77777777" w:rsidR="009F4CD9" w:rsidRPr="007E0ECE" w:rsidRDefault="009F4CD9" w:rsidP="009F4CD9">
      <w:pPr>
        <w:pStyle w:val="BILLTITLE"/>
      </w:pPr>
      <w:r w:rsidRPr="007E0ECE">
        <w:t>S.</w:t>
      </w:r>
      <w:r w:rsidRPr="007E0ECE">
        <w:tab/>
        <w:t>412</w:t>
      </w:r>
      <w:r w:rsidRPr="007E0ECE">
        <w:fldChar w:fldCharType="begin"/>
      </w:r>
      <w:r w:rsidRPr="007E0ECE">
        <w:instrText xml:space="preserve"> XE "S. 412" \b </w:instrText>
      </w:r>
      <w:r w:rsidRPr="007E0ECE">
        <w:fldChar w:fldCharType="end"/>
      </w:r>
      <w:r w:rsidRPr="007E0ECE">
        <w:t>--Banking and Insurance Committee:  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73F5874D" w14:textId="77777777" w:rsidR="009F4CD9" w:rsidRDefault="009F4CD9" w:rsidP="009F4CD9">
      <w:pPr>
        <w:pStyle w:val="CALENDARHISTORY"/>
      </w:pPr>
      <w:r>
        <w:t>(Without reference--March 04, 2025)</w:t>
      </w:r>
    </w:p>
    <w:p w14:paraId="2D547DF3" w14:textId="77777777" w:rsidR="009F4CD9" w:rsidRDefault="009F4CD9" w:rsidP="009F4CD9">
      <w:pPr>
        <w:tabs>
          <w:tab w:val="left" w:pos="432"/>
          <w:tab w:val="left" w:pos="864"/>
        </w:tabs>
      </w:pPr>
    </w:p>
    <w:p w14:paraId="1D709930" w14:textId="77777777" w:rsidR="009F4CD9" w:rsidRDefault="009F4CD9" w:rsidP="009F4CD9">
      <w:pPr>
        <w:tabs>
          <w:tab w:val="left" w:pos="432"/>
          <w:tab w:val="left" w:pos="864"/>
        </w:tabs>
      </w:pPr>
      <w:r>
        <w:t>(Not to be considered before Wednesday, March 26, 2025)</w:t>
      </w:r>
    </w:p>
    <w:p w14:paraId="03B18BFA" w14:textId="77777777" w:rsidR="009F4CD9" w:rsidRPr="009D393D" w:rsidRDefault="009F4CD9" w:rsidP="009F4CD9">
      <w:pPr>
        <w:pStyle w:val="BILLTITLE"/>
      </w:pPr>
      <w:r w:rsidRPr="009D393D">
        <w:t>S.</w:t>
      </w:r>
      <w:r w:rsidRPr="009D393D">
        <w:tab/>
        <w:t>413</w:t>
      </w:r>
      <w:r w:rsidRPr="009D393D">
        <w:fldChar w:fldCharType="begin"/>
      </w:r>
      <w:r w:rsidRPr="009D393D">
        <w:instrText xml:space="preserve"> XE "S. 413" \b </w:instrText>
      </w:r>
      <w:r w:rsidRPr="009D393D">
        <w:fldChar w:fldCharType="end"/>
      </w:r>
      <w:r w:rsidRPr="009D393D">
        <w:t xml:space="preserve">--Banking and Insurance Committee:  A JOINT RESOLUTION TO APPROVE REGULATIONS OF THE STATE BOARD OF FINANCIAL INSTITUTIONS, RELATING TO RECORD RETENTION FOR CREDIT </w:t>
      </w:r>
      <w:r w:rsidRPr="009D393D">
        <w:lastRenderedPageBreak/>
        <w:t>UNIONS, DESIGNATED AS REGULATION DOCUMENT NUMBER 5285, PURSUANT TO THE PROVISIONS OF</w:t>
      </w:r>
      <w:r>
        <w:t xml:space="preserve"> </w:t>
      </w:r>
      <w:r w:rsidRPr="009D393D">
        <w:t>ARTICLE 1, CHAPTER 23, TITLE 1 OF THE SOUTH CAROLINA CODE OF LAWS.</w:t>
      </w:r>
    </w:p>
    <w:p w14:paraId="4D539883" w14:textId="77777777" w:rsidR="009F4CD9" w:rsidRDefault="009F4CD9" w:rsidP="009F4CD9">
      <w:pPr>
        <w:pStyle w:val="CALENDARHISTORY"/>
      </w:pPr>
      <w:r>
        <w:t>(Without reference--March 04, 2025)</w:t>
      </w:r>
    </w:p>
    <w:p w14:paraId="1B0EB741" w14:textId="77777777" w:rsidR="009F4CD9" w:rsidRDefault="009F4CD9" w:rsidP="009F4CD9">
      <w:pPr>
        <w:tabs>
          <w:tab w:val="left" w:pos="432"/>
          <w:tab w:val="left" w:pos="864"/>
        </w:tabs>
      </w:pPr>
    </w:p>
    <w:p w14:paraId="1E98EE0A" w14:textId="77777777" w:rsidR="009F4CD9" w:rsidRDefault="009F4CD9" w:rsidP="006C59B1">
      <w:pPr>
        <w:keepNext/>
        <w:keepLines/>
        <w:tabs>
          <w:tab w:val="left" w:pos="432"/>
          <w:tab w:val="left" w:pos="864"/>
        </w:tabs>
      </w:pPr>
      <w:r>
        <w:t>(Not to be considered before Wednesday, March 26, 2025)</w:t>
      </w:r>
    </w:p>
    <w:p w14:paraId="6BF0BCAA" w14:textId="77777777" w:rsidR="009F4CD9" w:rsidRPr="00BD2CE2" w:rsidRDefault="009F4CD9" w:rsidP="006C59B1">
      <w:pPr>
        <w:pStyle w:val="BILLTITLE"/>
        <w:keepNext/>
        <w:keepLines/>
      </w:pPr>
      <w:r w:rsidRPr="00BD2CE2">
        <w:t>S.</w:t>
      </w:r>
      <w:r w:rsidRPr="00BD2CE2">
        <w:tab/>
        <w:t>414</w:t>
      </w:r>
      <w:r w:rsidRPr="00BD2CE2">
        <w:fldChar w:fldCharType="begin"/>
      </w:r>
      <w:r w:rsidRPr="00BD2CE2">
        <w:instrText xml:space="preserve"> XE "S. 414" \b </w:instrText>
      </w:r>
      <w:r w:rsidRPr="00BD2CE2">
        <w:fldChar w:fldCharType="end"/>
      </w:r>
      <w:r w:rsidRPr="00BD2CE2">
        <w:t>--Banking and Insurance Committee:  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0D82A718" w14:textId="77777777" w:rsidR="009F4CD9" w:rsidRDefault="009F4CD9" w:rsidP="006C59B1">
      <w:pPr>
        <w:pStyle w:val="CALENDARHISTORY"/>
        <w:keepNext/>
        <w:keepLines/>
      </w:pPr>
      <w:r>
        <w:t>(Without reference--March 04, 2025)</w:t>
      </w:r>
    </w:p>
    <w:p w14:paraId="6850F565" w14:textId="77777777" w:rsidR="009F4CD9" w:rsidRDefault="009F4CD9" w:rsidP="009F4CD9">
      <w:pPr>
        <w:tabs>
          <w:tab w:val="left" w:pos="432"/>
          <w:tab w:val="left" w:pos="864"/>
        </w:tabs>
      </w:pPr>
    </w:p>
    <w:p w14:paraId="04E30DF2" w14:textId="77777777" w:rsidR="009F4CD9" w:rsidRPr="001F0107" w:rsidRDefault="009F4CD9" w:rsidP="009F4CD9">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159A9FC2" w14:textId="77777777" w:rsidR="009F4CD9" w:rsidRDefault="009F4CD9" w:rsidP="009F4CD9">
      <w:pPr>
        <w:pStyle w:val="CALENDARHISTORY"/>
      </w:pPr>
      <w:r>
        <w:t>(Read the first time--January 16, 2025)</w:t>
      </w:r>
    </w:p>
    <w:p w14:paraId="67EF9AB5" w14:textId="77777777" w:rsidR="009F4CD9" w:rsidRDefault="009F4CD9" w:rsidP="009F4CD9">
      <w:pPr>
        <w:pStyle w:val="CALENDARHISTORY"/>
      </w:pPr>
      <w:r>
        <w:t>(Reported by Committee on Medical Affairs--March 06, 2025)</w:t>
      </w:r>
    </w:p>
    <w:p w14:paraId="6E0F0BA9" w14:textId="77777777" w:rsidR="009F4CD9" w:rsidRDefault="009F4CD9" w:rsidP="009F4CD9">
      <w:pPr>
        <w:pStyle w:val="CALENDARHISTORY"/>
      </w:pPr>
      <w:r>
        <w:t>(Favorable)</w:t>
      </w:r>
    </w:p>
    <w:p w14:paraId="523F408A" w14:textId="77777777" w:rsidR="009F4CD9" w:rsidRDefault="009F4CD9" w:rsidP="009F4CD9">
      <w:pPr>
        <w:pStyle w:val="CALENDARHISTORY"/>
        <w:rPr>
          <w:u w:val="single"/>
        </w:rPr>
      </w:pPr>
      <w:r>
        <w:rPr>
          <w:u w:val="single"/>
        </w:rPr>
        <w:t>(Contested by Senator Hutto)</w:t>
      </w:r>
    </w:p>
    <w:p w14:paraId="5F9BC892" w14:textId="77777777" w:rsidR="009F4CD9" w:rsidRDefault="009F4CD9" w:rsidP="009F4CD9"/>
    <w:p w14:paraId="766A6C17" w14:textId="77777777" w:rsidR="009F4CD9" w:rsidRPr="00095AF3" w:rsidRDefault="009F4CD9" w:rsidP="009F4CD9">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 xml:space="preserve">--Senators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w:t>
      </w:r>
      <w:r w:rsidRPr="00095AF3">
        <w:lastRenderedPageBreak/>
        <w:t>PROVIDE FOR THE CREATION OF AN EDUCATIONAL PAMPHLET BY THE DEPARTMENT OF PUBLIC HEALTH REGARDING NON‑OPIOID ALTERNATIVES FOR THE TREATMENT OF PAIN; PROVIDE GUIDELINES FOR PRACTITIONERS OFFERING NON‑OPIOID TREATMENT; AND TO PROVIDE DEFINITIONS.</w:t>
      </w:r>
    </w:p>
    <w:p w14:paraId="6BC1B380" w14:textId="77777777" w:rsidR="009F4CD9" w:rsidRDefault="009F4CD9" w:rsidP="009F4CD9">
      <w:pPr>
        <w:pStyle w:val="CALENDARHISTORY"/>
      </w:pPr>
      <w:r>
        <w:t>(Read the first time--January 14, 2025)</w:t>
      </w:r>
    </w:p>
    <w:p w14:paraId="01102D2A" w14:textId="77777777" w:rsidR="009F4CD9" w:rsidRDefault="009F4CD9" w:rsidP="009F4CD9">
      <w:pPr>
        <w:pStyle w:val="CALENDARHISTORY"/>
      </w:pPr>
      <w:r>
        <w:t>(Reported by Committee on Medical Affairs--March 11, 2025)</w:t>
      </w:r>
    </w:p>
    <w:p w14:paraId="64A15AE1" w14:textId="77777777" w:rsidR="009F4CD9" w:rsidRDefault="009F4CD9" w:rsidP="009F4CD9">
      <w:pPr>
        <w:pStyle w:val="CALENDARHISTORY"/>
      </w:pPr>
      <w:r>
        <w:t>(Favorable with amendments)</w:t>
      </w:r>
    </w:p>
    <w:p w14:paraId="1D28538A" w14:textId="77777777" w:rsidR="009F4CD9" w:rsidRPr="000774F0" w:rsidRDefault="009F4CD9" w:rsidP="009F4CD9">
      <w:pPr>
        <w:pStyle w:val="CALENDARHISTORY"/>
      </w:pPr>
      <w:r>
        <w:rPr>
          <w:u w:val="single"/>
        </w:rPr>
        <w:t>(Contested by Senator Corbin)</w:t>
      </w:r>
    </w:p>
    <w:p w14:paraId="2F19A65B" w14:textId="77777777" w:rsidR="009F4CD9" w:rsidRPr="002A2441" w:rsidRDefault="009F4CD9" w:rsidP="009F4CD9"/>
    <w:p w14:paraId="060FC701" w14:textId="77777777" w:rsidR="009F4CD9" w:rsidRPr="00A66A06" w:rsidRDefault="009F4CD9" w:rsidP="009F4CD9">
      <w:pPr>
        <w:pStyle w:val="BILLTITLE"/>
        <w:rPr>
          <w:caps/>
          <w:szCs w:val="30"/>
        </w:rPr>
      </w:pPr>
      <w:r w:rsidRPr="00A66A06">
        <w:t>S.</w:t>
      </w:r>
      <w:r w:rsidRPr="00A66A06">
        <w:tab/>
        <w:t>287</w:t>
      </w:r>
      <w:r w:rsidRPr="00A66A06">
        <w:fldChar w:fldCharType="begin"/>
      </w:r>
      <w:r w:rsidRPr="00A66A06">
        <w:instrText xml:space="preserve"> XE "S. 287" \b </w:instrText>
      </w:r>
      <w:r w:rsidRPr="00A66A06">
        <w:fldChar w:fldCharType="end"/>
      </w:r>
      <w:r w:rsidRPr="00A66A06">
        <w:t xml:space="preserve">--Senators Alexander, Hutto, Grooms, Verdin, Davis, Turner, Gambrell, Hembree, Cromer, Kimbrell, Elliott, Zell, Ott, Garrett and Graham:  </w:t>
      </w:r>
      <w:r w:rsidRPr="00A66A06">
        <w:rPr>
          <w:caps/>
          <w:szCs w:val="30"/>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265231F4" w14:textId="77777777" w:rsidR="009F4CD9" w:rsidRDefault="009F4CD9" w:rsidP="009F4CD9">
      <w:pPr>
        <w:pStyle w:val="CALENDARHISTORY"/>
      </w:pPr>
      <w:r>
        <w:t>(Read the first time--January 29, 2025)</w:t>
      </w:r>
    </w:p>
    <w:p w14:paraId="3A532725" w14:textId="77777777" w:rsidR="009F4CD9" w:rsidRDefault="009F4CD9" w:rsidP="009F4CD9">
      <w:pPr>
        <w:pStyle w:val="CALENDARHISTORY"/>
      </w:pPr>
      <w:r>
        <w:t>(Reported by Committee on Medical Affairs--March 11, 2025)</w:t>
      </w:r>
    </w:p>
    <w:p w14:paraId="2311978D" w14:textId="77777777" w:rsidR="009F4CD9" w:rsidRDefault="009F4CD9" w:rsidP="009F4CD9">
      <w:pPr>
        <w:pStyle w:val="CALENDARHISTORY"/>
      </w:pPr>
      <w:r>
        <w:t>(Favorable with amendments)</w:t>
      </w:r>
    </w:p>
    <w:p w14:paraId="74EFBF48" w14:textId="77777777" w:rsidR="009F4CD9" w:rsidRDefault="009F4CD9" w:rsidP="009F4CD9"/>
    <w:p w14:paraId="2C8A1CCD" w14:textId="77777777" w:rsidR="009F4CD9" w:rsidRPr="009F7661" w:rsidRDefault="009F4CD9" w:rsidP="009F4CD9">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 and Alexander:  A BILL TO AMEND THE SOUTH CAROLINA CODE OF LAWS BY AMENDING SECTION 56‑5‑750, RELATING TO THE OFFENSE OF FAILURE TO STOP MOTOR VEHICLES WHEN SIGNALED BY LAW ENFORCEMENT VEHICLES, SO AS TO PROVIDE PENALTIES WHEN VEHICLES LEAD OFFICERS ON HIGH‑SPEED PURSUITS WHICH HAVE BEEN VIDEO RECORDED.</w:t>
      </w:r>
    </w:p>
    <w:p w14:paraId="497FB0D3" w14:textId="77777777" w:rsidR="009F4CD9" w:rsidRDefault="009F4CD9" w:rsidP="009F4CD9">
      <w:pPr>
        <w:pStyle w:val="CALENDARHISTORY"/>
      </w:pPr>
      <w:r>
        <w:t>(Read the first time--January 14, 2025)</w:t>
      </w:r>
    </w:p>
    <w:p w14:paraId="42AF6C03" w14:textId="77777777" w:rsidR="009F4CD9" w:rsidRDefault="009F4CD9" w:rsidP="009F4CD9">
      <w:pPr>
        <w:pStyle w:val="CALENDARHISTORY"/>
      </w:pPr>
      <w:r>
        <w:t>(Reported by Committee on Judiciary--March 12, 2025)</w:t>
      </w:r>
    </w:p>
    <w:p w14:paraId="5ECF955E" w14:textId="77777777" w:rsidR="009F4CD9" w:rsidRDefault="009F4CD9" w:rsidP="009F4CD9">
      <w:pPr>
        <w:pStyle w:val="CALENDARHISTORY"/>
      </w:pPr>
      <w:r>
        <w:t>(Favorable with amendments)</w:t>
      </w:r>
    </w:p>
    <w:p w14:paraId="5CA20EAA" w14:textId="77777777" w:rsidR="009F4CD9" w:rsidRPr="003E0A90" w:rsidRDefault="009F4CD9" w:rsidP="009F4CD9">
      <w:pPr>
        <w:pStyle w:val="CALENDARHISTORY"/>
      </w:pPr>
      <w:r>
        <w:rPr>
          <w:u w:val="single"/>
        </w:rPr>
        <w:t>(Contested by Senator Sabb)</w:t>
      </w:r>
    </w:p>
    <w:p w14:paraId="5BA8660E" w14:textId="77777777" w:rsidR="009F4CD9" w:rsidRDefault="009F4CD9" w:rsidP="009F4CD9"/>
    <w:p w14:paraId="666004BF" w14:textId="77777777" w:rsidR="009F4CD9" w:rsidRPr="00683A5E" w:rsidRDefault="009F4CD9" w:rsidP="00DD18D4">
      <w:pPr>
        <w:pStyle w:val="BILLTITLE"/>
        <w:keepNext/>
        <w:keepLines/>
      </w:pPr>
      <w:r w:rsidRPr="00683A5E">
        <w:lastRenderedPageBreak/>
        <w:t>S.</w:t>
      </w:r>
      <w:r w:rsidRPr="00683A5E">
        <w:tab/>
        <w:t>233</w:t>
      </w:r>
      <w:r w:rsidRPr="00683A5E">
        <w:fldChar w:fldCharType="begin"/>
      </w:r>
      <w:r w:rsidRPr="00683A5E">
        <w:instrText xml:space="preserve"> XE "S. 233" \b </w:instrText>
      </w:r>
      <w:r w:rsidRPr="00683A5E">
        <w:fldChar w:fldCharType="end"/>
      </w:r>
      <w:r w:rsidRPr="00683A5E">
        <w:t>--Senators Leber and Kennedy:  A BILL TO AMEND THE SOUTH CAROLINA CODE OF LAWS BY AMENDING SECTION 44‑48‑30, RELATING TO DEFINITIONS OF TERMS USED IN THE “SEXUALLY VIOLENT PREDATOR ACT,” SO AS TO REDEFINE “LIKELY TO ENGAGE IN ACTS OF SEXUAL VIOLENCE.</w:t>
      </w:r>
    </w:p>
    <w:p w14:paraId="0CA2EF2D" w14:textId="77777777" w:rsidR="009F4CD9" w:rsidRDefault="009F4CD9" w:rsidP="00DD18D4">
      <w:pPr>
        <w:pStyle w:val="CALENDARHISTORY"/>
        <w:keepNext/>
        <w:keepLines/>
      </w:pPr>
      <w:r>
        <w:t>(Read the first time--January 16, 2025)</w:t>
      </w:r>
    </w:p>
    <w:p w14:paraId="61BE5861" w14:textId="77777777" w:rsidR="009F4CD9" w:rsidRDefault="009F4CD9" w:rsidP="00DD18D4">
      <w:pPr>
        <w:pStyle w:val="CALENDARHISTORY"/>
        <w:keepNext/>
        <w:keepLines/>
      </w:pPr>
      <w:r>
        <w:t>(Reported by Committee on Judiciary--March 12, 2025)</w:t>
      </w:r>
    </w:p>
    <w:p w14:paraId="5E516292" w14:textId="77777777" w:rsidR="009F4CD9" w:rsidRDefault="009F4CD9" w:rsidP="00DD18D4">
      <w:pPr>
        <w:pStyle w:val="CALENDARHISTORY"/>
        <w:keepNext/>
        <w:keepLines/>
      </w:pPr>
      <w:r>
        <w:t>(Favorable)</w:t>
      </w:r>
    </w:p>
    <w:p w14:paraId="733F5301" w14:textId="77777777" w:rsidR="009F4CD9" w:rsidRDefault="009F4CD9" w:rsidP="009F4CD9"/>
    <w:p w14:paraId="5F6030A4" w14:textId="77777777" w:rsidR="009F4CD9" w:rsidRPr="00961CD7" w:rsidRDefault="009F4CD9" w:rsidP="009F4CD9">
      <w:pPr>
        <w:pStyle w:val="BILLTITLE"/>
      </w:pPr>
      <w:r w:rsidRPr="00961CD7">
        <w:t>S.</w:t>
      </w:r>
      <w:r w:rsidRPr="00961CD7">
        <w:tab/>
        <w:t>235</w:t>
      </w:r>
      <w:r w:rsidRPr="00961CD7">
        <w:fldChar w:fldCharType="begin"/>
      </w:r>
      <w:r w:rsidRPr="00961CD7">
        <w:instrText xml:space="preserve"> XE "S. 235" \b </w:instrText>
      </w:r>
      <w:r w:rsidRPr="00961CD7">
        <w:fldChar w:fldCharType="end"/>
      </w:r>
      <w:r w:rsidRPr="00961CD7">
        <w:t>--Senators Kimbrell, Leber and Zell:  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w:t>
      </w:r>
    </w:p>
    <w:p w14:paraId="0836F759" w14:textId="77777777" w:rsidR="009F4CD9" w:rsidRDefault="009F4CD9" w:rsidP="009F4CD9">
      <w:pPr>
        <w:pStyle w:val="CALENDARHISTORY"/>
      </w:pPr>
      <w:r>
        <w:t>(Read the first time--January 16, 2025)</w:t>
      </w:r>
    </w:p>
    <w:p w14:paraId="3FBBB6CC" w14:textId="77777777" w:rsidR="009F4CD9" w:rsidRDefault="009F4CD9" w:rsidP="009F4CD9">
      <w:pPr>
        <w:pStyle w:val="CALENDARHISTORY"/>
      </w:pPr>
      <w:r>
        <w:t>(Reported by Committee on Judiciary--March 12, 2025)</w:t>
      </w:r>
    </w:p>
    <w:p w14:paraId="1F60830F" w14:textId="77777777" w:rsidR="009F4CD9" w:rsidRDefault="009F4CD9" w:rsidP="009F4CD9">
      <w:pPr>
        <w:pStyle w:val="CALENDARHISTORY"/>
      </w:pPr>
      <w:r>
        <w:t>(Favorable with amendments)</w:t>
      </w:r>
    </w:p>
    <w:p w14:paraId="54908CD9" w14:textId="77777777" w:rsidR="009F4CD9" w:rsidRDefault="009F4CD9" w:rsidP="009F4CD9"/>
    <w:p w14:paraId="487835BA" w14:textId="5C9EA0AD" w:rsidR="009F4CD9" w:rsidRPr="00D950EA" w:rsidRDefault="009F4CD9" w:rsidP="009F4CD9">
      <w:pPr>
        <w:pStyle w:val="BILLTITLE"/>
      </w:pPr>
      <w:r w:rsidRPr="00D950EA">
        <w:t>S.</w:t>
      </w:r>
      <w:r w:rsidRPr="00D950EA">
        <w:tab/>
        <w:t>336</w:t>
      </w:r>
      <w:r w:rsidRPr="00D950EA">
        <w:fldChar w:fldCharType="begin"/>
      </w:r>
      <w:r w:rsidRPr="00D950EA">
        <w:instrText xml:space="preserve"> XE "S. 336" \b </w:instrText>
      </w:r>
      <w:r w:rsidRPr="00D950EA">
        <w:fldChar w:fldCharType="end"/>
      </w:r>
      <w:r w:rsidRPr="00D950EA">
        <w:t>--Senators Alexander, Massey and Rankin:  A BILL TO AMEND THE SOUTH CAROLINA CODE OF LAWS BY AMENDING SECTION 2‑19‑90, RELATING TO APPROVAL OF THE GENERAL ASSEMBLY IN JOINT SESSION, SO AS TO SET THE FIRST WEDNESDAY OF</w:t>
      </w:r>
      <w:r w:rsidR="00C332E1">
        <w:t xml:space="preserve"> </w:t>
      </w:r>
      <w:r w:rsidRPr="00D950EA">
        <w:t>MARCH FOR THE ELECTIONS OF JUDGES BY THE GENERAL ASSEMBLY.</w:t>
      </w:r>
    </w:p>
    <w:p w14:paraId="46B1F2B1" w14:textId="77777777" w:rsidR="009F4CD9" w:rsidRDefault="009F4CD9" w:rsidP="009F4CD9">
      <w:pPr>
        <w:pStyle w:val="CALENDARHISTORY"/>
      </w:pPr>
      <w:r>
        <w:t>(Read the first time--February 12, 2025)</w:t>
      </w:r>
    </w:p>
    <w:p w14:paraId="33B84D23" w14:textId="77777777" w:rsidR="009F4CD9" w:rsidRDefault="009F4CD9" w:rsidP="009F4CD9">
      <w:pPr>
        <w:pStyle w:val="CALENDARHISTORY"/>
      </w:pPr>
      <w:r>
        <w:t>(Reported by Committee on Judiciary--March 12, 2025)</w:t>
      </w:r>
    </w:p>
    <w:p w14:paraId="40741394" w14:textId="77777777" w:rsidR="009F4CD9" w:rsidRDefault="009F4CD9" w:rsidP="009F4CD9">
      <w:pPr>
        <w:pStyle w:val="CALENDARHISTORY"/>
      </w:pPr>
      <w:r>
        <w:t>(Favorable)</w:t>
      </w:r>
    </w:p>
    <w:p w14:paraId="401FE2C4" w14:textId="77777777" w:rsidR="009F4CD9" w:rsidRDefault="009F4CD9" w:rsidP="009F4CD9"/>
    <w:p w14:paraId="224B566B" w14:textId="77777777" w:rsidR="009F4CD9" w:rsidRPr="00344F72" w:rsidRDefault="009F4CD9" w:rsidP="00DD18D4">
      <w:pPr>
        <w:pStyle w:val="BILLTITLE"/>
        <w:keepNext/>
        <w:keepLines/>
        <w:rPr>
          <w:caps/>
          <w:szCs w:val="30"/>
        </w:rPr>
      </w:pPr>
      <w:r w:rsidRPr="00344F72">
        <w:lastRenderedPageBreak/>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3F3EF8D9" w14:textId="77777777" w:rsidR="009F4CD9" w:rsidRDefault="009F4CD9" w:rsidP="00DD18D4">
      <w:pPr>
        <w:pStyle w:val="CALENDARHISTORY"/>
        <w:keepNext/>
        <w:keepLines/>
      </w:pPr>
      <w:r>
        <w:t>(Read the first time--March 11, 2025)</w:t>
      </w:r>
    </w:p>
    <w:p w14:paraId="6DDD7C97" w14:textId="77777777" w:rsidR="009F4CD9" w:rsidRDefault="009F4CD9" w:rsidP="00DD18D4">
      <w:pPr>
        <w:pStyle w:val="CALENDARHISTORY"/>
        <w:keepNext/>
        <w:keepLines/>
      </w:pPr>
      <w:r>
        <w:t>(Polled by Committee on Judiciary--March 12, 2025)</w:t>
      </w:r>
    </w:p>
    <w:p w14:paraId="65018BF0" w14:textId="77777777" w:rsidR="009F4CD9" w:rsidRDefault="009F4CD9" w:rsidP="00DD18D4">
      <w:pPr>
        <w:pStyle w:val="CALENDARHISTORY"/>
        <w:keepNext/>
        <w:keepLines/>
      </w:pPr>
      <w:r>
        <w:t>(Favorable)</w:t>
      </w:r>
    </w:p>
    <w:p w14:paraId="0762635D" w14:textId="77777777" w:rsidR="009F4CD9" w:rsidRPr="0037670F" w:rsidRDefault="009F4CD9" w:rsidP="00DD18D4">
      <w:pPr>
        <w:pStyle w:val="CALENDARHISTORY"/>
        <w:keepNext/>
        <w:keepLines/>
      </w:pPr>
      <w:r>
        <w:rPr>
          <w:u w:val="single"/>
        </w:rPr>
        <w:t>(Contested by Senator Turner)</w:t>
      </w:r>
    </w:p>
    <w:p w14:paraId="77FF30C7" w14:textId="77777777" w:rsidR="009F4CD9" w:rsidRDefault="009F4CD9" w:rsidP="009F4CD9"/>
    <w:p w14:paraId="13FF2D25" w14:textId="77960B54" w:rsidR="009F4CD9" w:rsidRPr="00CB41D8" w:rsidRDefault="009F4CD9" w:rsidP="009F4CD9">
      <w:pPr>
        <w:pStyle w:val="BILLTITLE"/>
      </w:pPr>
      <w:r w:rsidRPr="00CB41D8">
        <w:t>S.</w:t>
      </w:r>
      <w:r w:rsidRPr="00CB41D8">
        <w:tab/>
        <w:t>150</w:t>
      </w:r>
      <w:r w:rsidRPr="00CB41D8">
        <w:fldChar w:fldCharType="begin"/>
      </w:r>
      <w:r w:rsidRPr="00CB41D8">
        <w:instrText xml:space="preserve"> XE "S. 150" \b </w:instrText>
      </w:r>
      <w:r w:rsidRPr="00CB41D8">
        <w:fldChar w:fldCharType="end"/>
      </w:r>
      <w:r w:rsidRPr="00CB41D8">
        <w:t>--Senators Blackmon and Graham:  A BILL 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w:t>
      </w:r>
      <w:r w:rsidR="00DD18D4">
        <w:br/>
      </w:r>
      <w:r w:rsidR="00DD18D4">
        <w:br/>
      </w:r>
      <w:r w:rsidR="00DD18D4">
        <w:br/>
      </w:r>
      <w:r w:rsidR="00DD18D4">
        <w:br/>
      </w:r>
      <w:r w:rsidRPr="00CB41D8">
        <w:lastRenderedPageBreak/>
        <w:t>CAROLINA AMUSEMENT PARK RIDES SAFETY CODE, SO AS TO MAKE CONFORMING CHANGES.</w:t>
      </w:r>
    </w:p>
    <w:p w14:paraId="3F7398D1" w14:textId="77777777" w:rsidR="009F4CD9" w:rsidRDefault="009F4CD9" w:rsidP="009F4CD9">
      <w:pPr>
        <w:pStyle w:val="CALENDARHISTORY"/>
      </w:pPr>
      <w:r>
        <w:t>(Read the first time--January 14, 2025)</w:t>
      </w:r>
    </w:p>
    <w:p w14:paraId="50BA627E" w14:textId="77777777" w:rsidR="009F4CD9" w:rsidRDefault="009F4CD9" w:rsidP="009F4CD9">
      <w:pPr>
        <w:pStyle w:val="CALENDARHISTORY"/>
      </w:pPr>
      <w:r>
        <w:t>(Reported by Committee on Labor, Commerce and Industry--March 13, 2025)</w:t>
      </w:r>
    </w:p>
    <w:p w14:paraId="19614A14" w14:textId="77777777" w:rsidR="009F4CD9" w:rsidRDefault="009F4CD9" w:rsidP="009F4CD9">
      <w:pPr>
        <w:pStyle w:val="CALENDARHISTORY"/>
      </w:pPr>
      <w:r>
        <w:t>(Favorable with amendments)</w:t>
      </w:r>
    </w:p>
    <w:p w14:paraId="44638DA0" w14:textId="77777777" w:rsidR="009F4CD9" w:rsidRDefault="009F4CD9" w:rsidP="009F4CD9"/>
    <w:p w14:paraId="3A3CFAFB" w14:textId="238D39CA" w:rsidR="009F4CD9" w:rsidRPr="007417A0" w:rsidRDefault="009F4CD9" w:rsidP="009F4CD9">
      <w:pPr>
        <w:pStyle w:val="BILLTITLE"/>
      </w:pPr>
      <w:r w:rsidRPr="007417A0">
        <w:t>S.</w:t>
      </w:r>
      <w:r w:rsidRPr="007417A0">
        <w:tab/>
        <w:t>190</w:t>
      </w:r>
      <w:r w:rsidRPr="007417A0">
        <w:fldChar w:fldCharType="begin"/>
      </w:r>
      <w:r w:rsidRPr="007417A0">
        <w:instrText xml:space="preserve"> XE "S. 190" \b </w:instrText>
      </w:r>
      <w:r w:rsidRPr="007417A0">
        <w:fldChar w:fldCharType="end"/>
      </w:r>
      <w:r w:rsidRPr="007417A0">
        <w:t>--Senators Adams, Tedder</w:t>
      </w:r>
      <w:r w:rsidR="000A4CC2">
        <w:t xml:space="preserve">, </w:t>
      </w:r>
      <w:r w:rsidRPr="007417A0">
        <w:t>Sutton</w:t>
      </w:r>
      <w:r w:rsidR="000A4CC2">
        <w:t xml:space="preserve"> and Devine</w:t>
      </w:r>
      <w:r w:rsidRPr="007417A0">
        <w:t>:  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p w14:paraId="50755071" w14:textId="77777777" w:rsidR="009F4CD9" w:rsidRDefault="009F4CD9" w:rsidP="009F4CD9">
      <w:pPr>
        <w:pStyle w:val="CALENDARHISTORY"/>
      </w:pPr>
      <w:r>
        <w:t>(Read the first time--January 14, 2025)</w:t>
      </w:r>
    </w:p>
    <w:p w14:paraId="3F9BD00C" w14:textId="77777777" w:rsidR="009F4CD9" w:rsidRDefault="009F4CD9" w:rsidP="009F4CD9">
      <w:pPr>
        <w:pStyle w:val="CALENDARHISTORY"/>
      </w:pPr>
      <w:r>
        <w:t>(Reported by Committee on Labor, Commerce and Industry--March 13, 2025)</w:t>
      </w:r>
    </w:p>
    <w:p w14:paraId="578943C2" w14:textId="77777777" w:rsidR="009F4CD9" w:rsidRDefault="009F4CD9" w:rsidP="009F4CD9">
      <w:pPr>
        <w:pStyle w:val="CALENDARHISTORY"/>
      </w:pPr>
      <w:r>
        <w:t>(Favorable with amendments)</w:t>
      </w:r>
    </w:p>
    <w:p w14:paraId="484D00AD" w14:textId="77777777" w:rsidR="00C332E1" w:rsidRPr="00C332E1" w:rsidRDefault="00C332E1" w:rsidP="00C332E1"/>
    <w:p w14:paraId="47F95CCB" w14:textId="77777777" w:rsidR="009F4CD9" w:rsidRPr="00EA6D26" w:rsidRDefault="009F4CD9" w:rsidP="009F4CD9">
      <w:pPr>
        <w:pStyle w:val="BILLTITLE"/>
      </w:pPr>
      <w:r w:rsidRPr="00EA6D26">
        <w:t>S.</w:t>
      </w:r>
      <w:r w:rsidRPr="00EA6D26">
        <w:tab/>
        <w:t>279</w:t>
      </w:r>
      <w:r w:rsidRPr="00EA6D26">
        <w:fldChar w:fldCharType="begin"/>
      </w:r>
      <w:r w:rsidRPr="00EA6D26">
        <w:instrText xml:space="preserve"> XE "S. 279" \b </w:instrText>
      </w:r>
      <w:r w:rsidRPr="00EA6D26">
        <w:fldChar w:fldCharType="end"/>
      </w:r>
      <w:r w:rsidRPr="00EA6D26">
        <w:t xml:space="preserve">--Senator Massey:  A BILL 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w:t>
      </w:r>
      <w:r w:rsidRPr="00EA6D26">
        <w:lastRenderedPageBreak/>
        <w:t>AS TO REMOVE THE PROVISION THAT THE COMMITTEE SHALL NOMINATE THREE QUALIFIED APPLICANTS FOR THE CONSIDERATION OF THE GOVERNOR.</w:t>
      </w:r>
    </w:p>
    <w:p w14:paraId="4469A020" w14:textId="77777777" w:rsidR="009F4CD9" w:rsidRDefault="009F4CD9" w:rsidP="009F4CD9">
      <w:pPr>
        <w:pStyle w:val="CALENDARHISTORY"/>
      </w:pPr>
      <w:r>
        <w:t>(Read the first time--January 28, 2025)</w:t>
      </w:r>
    </w:p>
    <w:p w14:paraId="2330D74D" w14:textId="77777777" w:rsidR="009F4CD9" w:rsidRDefault="009F4CD9" w:rsidP="009F4CD9">
      <w:pPr>
        <w:pStyle w:val="CALENDARHISTORY"/>
      </w:pPr>
      <w:r>
        <w:t>(Reported by Committee on Labor, Commerce and Industry--March 13, 2025)</w:t>
      </w:r>
    </w:p>
    <w:p w14:paraId="23C05920" w14:textId="77777777" w:rsidR="009F4CD9" w:rsidRDefault="009F4CD9" w:rsidP="009F4CD9">
      <w:pPr>
        <w:pStyle w:val="CALENDARHISTORY"/>
      </w:pPr>
      <w:r>
        <w:t>(Favorable)</w:t>
      </w:r>
    </w:p>
    <w:p w14:paraId="2527E44A" w14:textId="77777777" w:rsidR="009F4CD9" w:rsidRDefault="009F4CD9" w:rsidP="009F4CD9"/>
    <w:p w14:paraId="066D9F30" w14:textId="77777777" w:rsidR="009F4CD9" w:rsidRPr="00626317" w:rsidRDefault="009F4CD9" w:rsidP="009F4CD9">
      <w:pPr>
        <w:pStyle w:val="BILLTITLE"/>
      </w:pPr>
      <w:r w:rsidRPr="00626317">
        <w:t>H.</w:t>
      </w:r>
      <w:r w:rsidRPr="00626317">
        <w:tab/>
        <w:t>3933</w:t>
      </w:r>
      <w:r w:rsidRPr="00626317">
        <w:fldChar w:fldCharType="begin"/>
      </w:r>
      <w:r w:rsidRPr="00626317">
        <w:instrText xml:space="preserve"> XE "H. 3933" \b </w:instrText>
      </w:r>
      <w:r w:rsidRPr="00626317">
        <w:fldChar w:fldCharType="end"/>
      </w:r>
      <w:r w:rsidRPr="00626317">
        <w:t>--Reps. Mitchell and B. Newton:  A BILL TO AMEND THE SOUTH CAROLINA CODE OF LAWS BY AMENDING SECTION 33‑36‑1330, RELATING TO APPOINTMENT OR ELECTION OF BOARD MEMBERS, SO AS TO ESTABLISH A SEVEN-MEMBER BOARD AND TO CHANGE THE APPOINTMENT PROCEDURE.</w:t>
      </w:r>
    </w:p>
    <w:p w14:paraId="36809FAC" w14:textId="77777777" w:rsidR="009F4CD9" w:rsidRDefault="009F4CD9" w:rsidP="009F4CD9">
      <w:pPr>
        <w:pStyle w:val="CALENDARHISTORY"/>
      </w:pPr>
      <w:r>
        <w:t>(Read the first time--February 13, 2025)</w:t>
      </w:r>
    </w:p>
    <w:p w14:paraId="7F7A5BE7" w14:textId="77777777" w:rsidR="009F4CD9" w:rsidRDefault="009F4CD9" w:rsidP="009F4CD9">
      <w:pPr>
        <w:pStyle w:val="CALENDARHISTORY"/>
      </w:pPr>
      <w:r>
        <w:t>(Reported by Committee on Labor, Commerce and Industry--March 13, 2025)</w:t>
      </w:r>
    </w:p>
    <w:p w14:paraId="1424A5A1" w14:textId="77777777" w:rsidR="009F4CD9" w:rsidRDefault="009F4CD9" w:rsidP="009F4CD9">
      <w:pPr>
        <w:pStyle w:val="CALENDARHISTORY"/>
      </w:pPr>
      <w:r>
        <w:t>(Favorable)</w:t>
      </w:r>
    </w:p>
    <w:p w14:paraId="3E81F6D9" w14:textId="77777777" w:rsidR="00DD18D4" w:rsidRDefault="00DD18D4" w:rsidP="00DD18D4"/>
    <w:p w14:paraId="4A59B7A0" w14:textId="77777777" w:rsidR="00DD18D4" w:rsidRPr="007966B3" w:rsidRDefault="00DD18D4" w:rsidP="00DD18D4">
      <w:pPr>
        <w:pStyle w:val="BILLTITLE"/>
      </w:pPr>
      <w:r w:rsidRPr="007966B3">
        <w:t>H.</w:t>
      </w:r>
      <w:r w:rsidRPr="007966B3">
        <w:tab/>
        <w:t>3814</w:t>
      </w:r>
      <w:r w:rsidRPr="007966B3">
        <w:fldChar w:fldCharType="begin"/>
      </w:r>
      <w:r w:rsidRPr="007966B3">
        <w:instrText xml:space="preserve"> XE "H. 3814" \b </w:instrText>
      </w:r>
      <w:r w:rsidRPr="007966B3">
        <w:fldChar w:fldCharType="end"/>
      </w:r>
      <w:r w:rsidRPr="007966B3">
        <w:t>--Rep. Hixon:  A JOINT RESOLUTION TO PROVIDE THAT THE SURFACE WATER STUDY COMMITTEE MAY STUDY THE CURRENT STATE OF GROUNDWATER IN THIS STATE AND TO POSTPONE THE DUE DATE OF THE COMMITTEE’S REPORT.</w:t>
      </w:r>
    </w:p>
    <w:p w14:paraId="65856AA9" w14:textId="3CCC18C2" w:rsidR="00DD18D4" w:rsidRDefault="00DD18D4" w:rsidP="00DD18D4">
      <w:pPr>
        <w:pStyle w:val="CALENDARHISTORY"/>
      </w:pPr>
      <w:r>
        <w:t>(Read the first time--February 19, 2025)</w:t>
      </w:r>
    </w:p>
    <w:p w14:paraId="74EE9BE1" w14:textId="44E1E992" w:rsidR="00DD18D4" w:rsidRDefault="00DD18D4" w:rsidP="00DD18D4">
      <w:pPr>
        <w:pStyle w:val="CALENDARHISTORY"/>
      </w:pPr>
      <w:r>
        <w:t>(Polled by Committee on Agriculture and Natural Resources--March 18, 2025)</w:t>
      </w:r>
    </w:p>
    <w:p w14:paraId="0172AA36" w14:textId="0866DB75" w:rsidR="00DD18D4" w:rsidRDefault="00DD18D4" w:rsidP="00DD18D4">
      <w:pPr>
        <w:pStyle w:val="CALENDARHISTORY"/>
      </w:pPr>
      <w:r>
        <w:t>(Favorable)</w:t>
      </w:r>
    </w:p>
    <w:p w14:paraId="0F610106" w14:textId="77777777" w:rsidR="00CD3EEB" w:rsidRDefault="00CD3EEB" w:rsidP="0062310D">
      <w:pPr>
        <w:tabs>
          <w:tab w:val="left" w:pos="432"/>
          <w:tab w:val="left" w:pos="864"/>
        </w:tabs>
      </w:pPr>
    </w:p>
    <w:p w14:paraId="1770FD7A" w14:textId="77777777" w:rsidR="00CD3EEB" w:rsidRDefault="00CD3EEB" w:rsidP="0062310D">
      <w:pPr>
        <w:tabs>
          <w:tab w:val="left" w:pos="432"/>
          <w:tab w:val="left" w:pos="864"/>
        </w:tabs>
      </w:pPr>
    </w:p>
    <w:p w14:paraId="64B8F0EF" w14:textId="6A77B942" w:rsidR="00CD3EEB" w:rsidRPr="004E375D" w:rsidRDefault="004E375D" w:rsidP="004E375D">
      <w:pPr>
        <w:pStyle w:val="CALENDARHEADING"/>
      </w:pPr>
      <w:r>
        <w:t>CONCURRENT RESOLUTION</w:t>
      </w:r>
    </w:p>
    <w:p w14:paraId="438BEFB5" w14:textId="77777777" w:rsidR="004E375D" w:rsidRDefault="004E375D" w:rsidP="0062310D">
      <w:pPr>
        <w:tabs>
          <w:tab w:val="left" w:pos="432"/>
          <w:tab w:val="left" w:pos="864"/>
        </w:tabs>
      </w:pPr>
    </w:p>
    <w:p w14:paraId="5A61B06D" w14:textId="77777777" w:rsidR="004E375D" w:rsidRDefault="004E375D" w:rsidP="0062310D">
      <w:pPr>
        <w:tabs>
          <w:tab w:val="left" w:pos="432"/>
          <w:tab w:val="left" w:pos="864"/>
        </w:tabs>
      </w:pPr>
    </w:p>
    <w:p w14:paraId="1FA610FB" w14:textId="77777777" w:rsidR="004E375D" w:rsidRPr="00C447D2" w:rsidRDefault="004E375D" w:rsidP="004E375D">
      <w:pPr>
        <w:pStyle w:val="BILLTITLE"/>
        <w:rPr>
          <w:caps/>
          <w:szCs w:val="30"/>
        </w:rPr>
      </w:pPr>
      <w:r w:rsidRPr="00C447D2">
        <w:t>H.</w:t>
      </w:r>
      <w:r w:rsidRPr="00C447D2">
        <w:tab/>
        <w:t>4119</w:t>
      </w:r>
      <w:r w:rsidRPr="00C447D2">
        <w:fldChar w:fldCharType="begin"/>
      </w:r>
      <w:r w:rsidRPr="00C447D2">
        <w:instrText xml:space="preserve"> XE "H. 4119" \b </w:instrText>
      </w:r>
      <w:r w:rsidRPr="00C447D2">
        <w:fldChar w:fldCharType="end"/>
      </w:r>
      <w:r w:rsidRPr="00C447D2">
        <w:t xml:space="preserve">--Reps. Davis, M.M. Smith, Alexander, Anderson, Atkinson, Bailey, Ballentine, Bamberg, Bannister, Bauer, Beach, Bernstein, Bowers, Bradley, Brewer, Brittain, Burns, Bustos, Calhoon, Caskey, Chapman, Chumley, Clyburn, Cobb-Hunter, Collins, B.J. Cox, B.L. Cox, Crawford, Cromer, Dillard, Duncan, Edgerton, Erickson, Forrest, Frank, Gagnon, Garvin, Gatch, Gibson, Gilliam, Gilliard, Gilreath, Govan, Grant, Guest, Guffey, Haddon, Hager, Hardee, Harris, Hart, Hartnett, Hartz, Hayes, Henderson-Myers, Herbkersman, </w:t>
      </w:r>
      <w:r w:rsidRPr="00C447D2">
        <w:lastRenderedPageBreak/>
        <w:t xml:space="preserve">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Spann-Wilder, Stavrinakis, Taylor, Teeple, Terribile, Vaughan, Weeks, Wetmore, White, Whitmire, </w:t>
      </w:r>
      <w:proofErr w:type="spellStart"/>
      <w:r w:rsidRPr="00C447D2">
        <w:t>Wickensimer</w:t>
      </w:r>
      <w:proofErr w:type="spellEnd"/>
      <w:r w:rsidRPr="00C447D2">
        <w:t xml:space="preserve">, Williams, Willis, Wooten and Yow:  </w:t>
      </w:r>
      <w:r w:rsidRPr="00C447D2">
        <w:rPr>
          <w:caps/>
          <w:szCs w:val="30"/>
        </w:rPr>
        <w:t>A CONCURRENT RESOLUTION TO DECLARE MARCH 2025 AS “BRAIN INJURY AWARENESS MONTH” IN SOUTH CAROLINA IN ORDER TO SUPPORT BRAIN INJURY SURVIVORS AND THEIR FAMILIES, TO INCREASE THE PUBLIC’S AWARENESS OF THE PREVALENCE OF BRAIN INJURY IN THE STATE AND NATIONALLY, AND TO RECOGNIZE THE IMPORTANCE OF PREVENTION AND TREATMENT OF BRAIN INJURIES.</w:t>
      </w:r>
    </w:p>
    <w:p w14:paraId="785CEABB" w14:textId="22B4EA67" w:rsidR="004E375D" w:rsidRDefault="004E375D" w:rsidP="004E375D">
      <w:pPr>
        <w:pStyle w:val="CALENDARHISTORY"/>
      </w:pPr>
      <w:r>
        <w:t>(Introduced--March 6, 2025)</w:t>
      </w:r>
    </w:p>
    <w:p w14:paraId="33769E04" w14:textId="4C6E101C" w:rsidR="004E375D" w:rsidRDefault="004E375D" w:rsidP="004E375D">
      <w:pPr>
        <w:pStyle w:val="CALENDARHISTORY"/>
      </w:pPr>
      <w:r>
        <w:t>(Recalled from Committee on Medical Affairs--March 18, 2025)</w:t>
      </w:r>
    </w:p>
    <w:p w14:paraId="0A663E2A" w14:textId="77777777" w:rsidR="004E375D" w:rsidRDefault="004E375D" w:rsidP="0062310D">
      <w:pPr>
        <w:tabs>
          <w:tab w:val="left" w:pos="432"/>
          <w:tab w:val="left" w:pos="864"/>
        </w:tabs>
      </w:pPr>
    </w:p>
    <w:p w14:paraId="25FFE2D5" w14:textId="77777777" w:rsidR="00CD3EEB" w:rsidRDefault="00CD3EEB" w:rsidP="0062310D">
      <w:pPr>
        <w:tabs>
          <w:tab w:val="left" w:pos="432"/>
          <w:tab w:val="left" w:pos="864"/>
        </w:tabs>
      </w:pPr>
    </w:p>
    <w:p w14:paraId="64ADCF55" w14:textId="77777777" w:rsidR="00CD3EEB" w:rsidRDefault="00CD3EEB" w:rsidP="0062310D">
      <w:pPr>
        <w:tabs>
          <w:tab w:val="left" w:pos="432"/>
          <w:tab w:val="left" w:pos="864"/>
        </w:tabs>
      </w:pPr>
    </w:p>
    <w:p w14:paraId="20381F12" w14:textId="77777777" w:rsidR="00DD18D4" w:rsidRDefault="00DD18D4" w:rsidP="0062310D">
      <w:pPr>
        <w:tabs>
          <w:tab w:val="left" w:pos="432"/>
          <w:tab w:val="left" w:pos="864"/>
        </w:tabs>
      </w:pPr>
    </w:p>
    <w:p w14:paraId="19C1B652" w14:textId="77777777" w:rsidR="00DD18D4" w:rsidRDefault="00DD18D4" w:rsidP="0062310D">
      <w:pPr>
        <w:tabs>
          <w:tab w:val="left" w:pos="432"/>
          <w:tab w:val="left" w:pos="864"/>
        </w:tabs>
      </w:pPr>
    </w:p>
    <w:p w14:paraId="2F03B351" w14:textId="77777777" w:rsidR="00DD18D4" w:rsidRDefault="00DD18D4" w:rsidP="0062310D">
      <w:pPr>
        <w:tabs>
          <w:tab w:val="left" w:pos="432"/>
          <w:tab w:val="left" w:pos="864"/>
        </w:tabs>
      </w:pPr>
    </w:p>
    <w:p w14:paraId="587A30E3" w14:textId="77777777" w:rsidR="00DD18D4" w:rsidRDefault="00DD18D4" w:rsidP="0062310D">
      <w:pPr>
        <w:tabs>
          <w:tab w:val="left" w:pos="432"/>
          <w:tab w:val="left" w:pos="864"/>
        </w:tabs>
      </w:pPr>
    </w:p>
    <w:p w14:paraId="6D81375C" w14:textId="77777777" w:rsidR="00DD18D4" w:rsidRDefault="00DD18D4" w:rsidP="0062310D">
      <w:pPr>
        <w:tabs>
          <w:tab w:val="left" w:pos="432"/>
          <w:tab w:val="left" w:pos="864"/>
        </w:tabs>
      </w:pPr>
    </w:p>
    <w:p w14:paraId="539D4449" w14:textId="77777777" w:rsidR="00DD18D4" w:rsidRDefault="00DD18D4" w:rsidP="0062310D">
      <w:pPr>
        <w:tabs>
          <w:tab w:val="left" w:pos="432"/>
          <w:tab w:val="left" w:pos="864"/>
        </w:tabs>
      </w:pPr>
    </w:p>
    <w:p w14:paraId="7B7FDD87" w14:textId="77777777" w:rsidR="00DD18D4" w:rsidRDefault="00DD18D4" w:rsidP="0062310D">
      <w:pPr>
        <w:tabs>
          <w:tab w:val="left" w:pos="432"/>
          <w:tab w:val="left" w:pos="864"/>
        </w:tabs>
      </w:pPr>
    </w:p>
    <w:p w14:paraId="224ABB29" w14:textId="77777777" w:rsidR="00DD18D4" w:rsidRDefault="00DD18D4" w:rsidP="0062310D">
      <w:pPr>
        <w:tabs>
          <w:tab w:val="left" w:pos="432"/>
          <w:tab w:val="left" w:pos="864"/>
        </w:tabs>
      </w:pPr>
    </w:p>
    <w:p w14:paraId="5CFE3F51" w14:textId="77777777" w:rsidR="00DD18D4" w:rsidRDefault="00DD18D4" w:rsidP="0062310D">
      <w:pPr>
        <w:tabs>
          <w:tab w:val="left" w:pos="432"/>
          <w:tab w:val="left" w:pos="864"/>
        </w:tabs>
      </w:pPr>
    </w:p>
    <w:p w14:paraId="64C10102" w14:textId="77777777" w:rsidR="00DD18D4" w:rsidRDefault="00DD18D4" w:rsidP="0062310D">
      <w:pPr>
        <w:tabs>
          <w:tab w:val="left" w:pos="432"/>
          <w:tab w:val="left" w:pos="864"/>
        </w:tabs>
      </w:pPr>
    </w:p>
    <w:p w14:paraId="3C66913E" w14:textId="77777777" w:rsidR="00DD18D4" w:rsidRDefault="00DD18D4" w:rsidP="0062310D">
      <w:pPr>
        <w:tabs>
          <w:tab w:val="left" w:pos="432"/>
          <w:tab w:val="left" w:pos="864"/>
        </w:tabs>
      </w:pPr>
    </w:p>
    <w:p w14:paraId="0FC7F1D3" w14:textId="77777777" w:rsidR="00DD18D4" w:rsidRDefault="00DD18D4" w:rsidP="0062310D">
      <w:pPr>
        <w:tabs>
          <w:tab w:val="left" w:pos="432"/>
          <w:tab w:val="left" w:pos="864"/>
        </w:tabs>
      </w:pPr>
    </w:p>
    <w:p w14:paraId="5CFED525" w14:textId="77777777" w:rsidR="00DD18D4" w:rsidRDefault="00DD18D4" w:rsidP="0062310D">
      <w:pPr>
        <w:tabs>
          <w:tab w:val="left" w:pos="432"/>
          <w:tab w:val="left" w:pos="864"/>
        </w:tabs>
      </w:pPr>
    </w:p>
    <w:p w14:paraId="3E374889" w14:textId="77777777" w:rsidR="00DD18D4" w:rsidRDefault="00DD18D4" w:rsidP="0062310D">
      <w:pPr>
        <w:tabs>
          <w:tab w:val="left" w:pos="432"/>
          <w:tab w:val="left" w:pos="864"/>
        </w:tabs>
      </w:pPr>
    </w:p>
    <w:p w14:paraId="4BBB7D09" w14:textId="77777777" w:rsidR="00DD18D4" w:rsidRDefault="00DD18D4" w:rsidP="0062310D">
      <w:pPr>
        <w:tabs>
          <w:tab w:val="left" w:pos="432"/>
          <w:tab w:val="left" w:pos="864"/>
        </w:tabs>
      </w:pPr>
    </w:p>
    <w:p w14:paraId="2DA602BA" w14:textId="77777777" w:rsidR="00DD18D4" w:rsidRDefault="00DD18D4" w:rsidP="0062310D">
      <w:pPr>
        <w:tabs>
          <w:tab w:val="left" w:pos="432"/>
          <w:tab w:val="left" w:pos="864"/>
        </w:tabs>
      </w:pPr>
    </w:p>
    <w:p w14:paraId="674C6A8B" w14:textId="77777777" w:rsidR="00DD18D4" w:rsidRDefault="00DD18D4" w:rsidP="0062310D">
      <w:pPr>
        <w:tabs>
          <w:tab w:val="left" w:pos="432"/>
          <w:tab w:val="left" w:pos="864"/>
        </w:tabs>
      </w:pPr>
    </w:p>
    <w:p w14:paraId="119EE297" w14:textId="77777777" w:rsidR="00DD18D4" w:rsidRDefault="00DD18D4" w:rsidP="0062310D">
      <w:pPr>
        <w:tabs>
          <w:tab w:val="left" w:pos="432"/>
          <w:tab w:val="left" w:pos="864"/>
        </w:tabs>
      </w:pPr>
    </w:p>
    <w:p w14:paraId="649EA931" w14:textId="356CE381" w:rsidR="0036113A" w:rsidRDefault="00D41E31" w:rsidP="0062310D">
      <w:pPr>
        <w:tabs>
          <w:tab w:val="left" w:pos="432"/>
          <w:tab w:val="left" w:pos="864"/>
        </w:tabs>
        <w:jc w:val="center"/>
        <w:rPr>
          <w:b/>
        </w:rPr>
      </w:pPr>
      <w:r>
        <w:rPr>
          <w:b/>
        </w:rPr>
        <w:lastRenderedPageBreak/>
        <w:t>SENATE CALENDAR INDEX</w:t>
      </w:r>
    </w:p>
    <w:p w14:paraId="35CDB31D" w14:textId="77777777" w:rsidR="0036113A" w:rsidRDefault="0036113A" w:rsidP="0062310D">
      <w:pPr>
        <w:tabs>
          <w:tab w:val="left" w:pos="432"/>
          <w:tab w:val="left" w:pos="864"/>
        </w:tabs>
      </w:pPr>
    </w:p>
    <w:p w14:paraId="14195B8D" w14:textId="77777777" w:rsidR="001C1C03" w:rsidRDefault="001C1C03" w:rsidP="0062310D">
      <w:pPr>
        <w:tabs>
          <w:tab w:val="left" w:pos="432"/>
          <w:tab w:val="left" w:pos="864"/>
        </w:tabs>
        <w:rPr>
          <w:noProof/>
        </w:rPr>
        <w:sectPr w:rsidR="001C1C03" w:rsidSect="001C1C03">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21D7E2B" w14:textId="77777777" w:rsidR="001C1C03" w:rsidRPr="001C1C03" w:rsidRDefault="001C1C03">
      <w:pPr>
        <w:pStyle w:val="Index1"/>
        <w:tabs>
          <w:tab w:val="right" w:leader="dot" w:pos="2798"/>
        </w:tabs>
        <w:rPr>
          <w:b/>
          <w:bCs/>
          <w:noProof/>
        </w:rPr>
      </w:pPr>
      <w:r w:rsidRPr="001C1C03">
        <w:rPr>
          <w:b/>
          <w:bCs/>
          <w:noProof/>
        </w:rPr>
        <w:t>S. 12</w:t>
      </w:r>
      <w:r w:rsidRPr="001C1C03">
        <w:rPr>
          <w:b/>
          <w:bCs/>
          <w:noProof/>
        </w:rPr>
        <w:tab/>
        <w:t>9</w:t>
      </w:r>
    </w:p>
    <w:p w14:paraId="207E2C83" w14:textId="77777777" w:rsidR="001C1C03" w:rsidRPr="001C1C03" w:rsidRDefault="001C1C03">
      <w:pPr>
        <w:pStyle w:val="Index1"/>
        <w:tabs>
          <w:tab w:val="right" w:leader="dot" w:pos="2798"/>
        </w:tabs>
        <w:rPr>
          <w:b/>
          <w:bCs/>
          <w:noProof/>
        </w:rPr>
      </w:pPr>
      <w:r w:rsidRPr="001C1C03">
        <w:rPr>
          <w:b/>
          <w:bCs/>
          <w:noProof/>
        </w:rPr>
        <w:t>S. 26</w:t>
      </w:r>
      <w:r w:rsidRPr="001C1C03">
        <w:rPr>
          <w:b/>
          <w:bCs/>
          <w:noProof/>
        </w:rPr>
        <w:tab/>
        <w:t>6</w:t>
      </w:r>
    </w:p>
    <w:p w14:paraId="237E5EDB" w14:textId="77777777" w:rsidR="001C1C03" w:rsidRPr="001C1C03" w:rsidRDefault="001C1C03">
      <w:pPr>
        <w:pStyle w:val="Index1"/>
        <w:tabs>
          <w:tab w:val="right" w:leader="dot" w:pos="2798"/>
        </w:tabs>
        <w:rPr>
          <w:b/>
          <w:bCs/>
          <w:noProof/>
        </w:rPr>
      </w:pPr>
      <w:r w:rsidRPr="001C1C03">
        <w:rPr>
          <w:b/>
          <w:bCs/>
          <w:noProof/>
        </w:rPr>
        <w:t>S. 35</w:t>
      </w:r>
      <w:r w:rsidRPr="001C1C03">
        <w:rPr>
          <w:b/>
          <w:bCs/>
          <w:noProof/>
        </w:rPr>
        <w:tab/>
        <w:t>6</w:t>
      </w:r>
    </w:p>
    <w:p w14:paraId="4209B30D" w14:textId="77777777" w:rsidR="001C1C03" w:rsidRPr="001C1C03" w:rsidRDefault="001C1C03">
      <w:pPr>
        <w:pStyle w:val="Index1"/>
        <w:tabs>
          <w:tab w:val="right" w:leader="dot" w:pos="2798"/>
        </w:tabs>
        <w:rPr>
          <w:b/>
          <w:bCs/>
          <w:noProof/>
        </w:rPr>
      </w:pPr>
      <w:r w:rsidRPr="001C1C03">
        <w:rPr>
          <w:b/>
          <w:bCs/>
          <w:noProof/>
        </w:rPr>
        <w:t>S. 111</w:t>
      </w:r>
      <w:r w:rsidRPr="001C1C03">
        <w:rPr>
          <w:b/>
          <w:bCs/>
          <w:noProof/>
        </w:rPr>
        <w:tab/>
        <w:t>17</w:t>
      </w:r>
    </w:p>
    <w:p w14:paraId="0926DC1B" w14:textId="77777777" w:rsidR="001C1C03" w:rsidRPr="001C1C03" w:rsidRDefault="001C1C03">
      <w:pPr>
        <w:pStyle w:val="Index1"/>
        <w:tabs>
          <w:tab w:val="right" w:leader="dot" w:pos="2798"/>
        </w:tabs>
        <w:rPr>
          <w:b/>
          <w:bCs/>
          <w:noProof/>
        </w:rPr>
      </w:pPr>
      <w:r w:rsidRPr="001C1C03">
        <w:rPr>
          <w:b/>
          <w:bCs/>
          <w:noProof/>
        </w:rPr>
        <w:t>S. 126</w:t>
      </w:r>
      <w:r w:rsidRPr="001C1C03">
        <w:rPr>
          <w:b/>
          <w:bCs/>
          <w:noProof/>
        </w:rPr>
        <w:tab/>
        <w:t>4</w:t>
      </w:r>
    </w:p>
    <w:p w14:paraId="32D6BE3E" w14:textId="77777777" w:rsidR="001C1C03" w:rsidRPr="001C1C03" w:rsidRDefault="001C1C03">
      <w:pPr>
        <w:pStyle w:val="Index1"/>
        <w:tabs>
          <w:tab w:val="right" w:leader="dot" w:pos="2798"/>
        </w:tabs>
        <w:rPr>
          <w:b/>
          <w:bCs/>
          <w:noProof/>
        </w:rPr>
      </w:pPr>
      <w:r w:rsidRPr="001C1C03">
        <w:rPr>
          <w:b/>
          <w:bCs/>
          <w:noProof/>
        </w:rPr>
        <w:t>S. 143</w:t>
      </w:r>
      <w:r w:rsidRPr="001C1C03">
        <w:rPr>
          <w:b/>
          <w:bCs/>
          <w:noProof/>
        </w:rPr>
        <w:tab/>
        <w:t>7</w:t>
      </w:r>
    </w:p>
    <w:p w14:paraId="734D2078" w14:textId="77777777" w:rsidR="001C1C03" w:rsidRPr="001C1C03" w:rsidRDefault="001C1C03">
      <w:pPr>
        <w:pStyle w:val="Index1"/>
        <w:tabs>
          <w:tab w:val="right" w:leader="dot" w:pos="2798"/>
        </w:tabs>
        <w:rPr>
          <w:b/>
          <w:bCs/>
          <w:noProof/>
        </w:rPr>
      </w:pPr>
      <w:r w:rsidRPr="001C1C03">
        <w:rPr>
          <w:b/>
          <w:bCs/>
          <w:noProof/>
        </w:rPr>
        <w:t>S. 150</w:t>
      </w:r>
      <w:r w:rsidRPr="001C1C03">
        <w:rPr>
          <w:b/>
          <w:bCs/>
          <w:noProof/>
        </w:rPr>
        <w:tab/>
        <w:t>19</w:t>
      </w:r>
    </w:p>
    <w:p w14:paraId="70E39486" w14:textId="77777777" w:rsidR="001C1C03" w:rsidRPr="001C1C03" w:rsidRDefault="001C1C03">
      <w:pPr>
        <w:pStyle w:val="Index1"/>
        <w:tabs>
          <w:tab w:val="right" w:leader="dot" w:pos="2798"/>
        </w:tabs>
        <w:rPr>
          <w:b/>
          <w:bCs/>
          <w:noProof/>
        </w:rPr>
      </w:pPr>
      <w:r w:rsidRPr="001C1C03">
        <w:rPr>
          <w:b/>
          <w:bCs/>
          <w:noProof/>
        </w:rPr>
        <w:t>S. 161</w:t>
      </w:r>
      <w:r w:rsidRPr="001C1C03">
        <w:rPr>
          <w:b/>
          <w:bCs/>
          <w:noProof/>
        </w:rPr>
        <w:tab/>
        <w:t>16</w:t>
      </w:r>
    </w:p>
    <w:p w14:paraId="65C5DF79" w14:textId="77777777" w:rsidR="001C1C03" w:rsidRPr="001C1C03" w:rsidRDefault="001C1C03">
      <w:pPr>
        <w:pStyle w:val="Index1"/>
        <w:tabs>
          <w:tab w:val="right" w:leader="dot" w:pos="2798"/>
        </w:tabs>
        <w:rPr>
          <w:b/>
          <w:bCs/>
          <w:noProof/>
        </w:rPr>
      </w:pPr>
      <w:r w:rsidRPr="001C1C03">
        <w:rPr>
          <w:b/>
          <w:bCs/>
          <w:noProof/>
        </w:rPr>
        <w:t>S. 163</w:t>
      </w:r>
      <w:r w:rsidRPr="001C1C03">
        <w:rPr>
          <w:b/>
          <w:bCs/>
          <w:noProof/>
        </w:rPr>
        <w:tab/>
        <w:t>11</w:t>
      </w:r>
    </w:p>
    <w:p w14:paraId="731B1C77" w14:textId="77777777" w:rsidR="001C1C03" w:rsidRPr="001C1C03" w:rsidRDefault="001C1C03">
      <w:pPr>
        <w:pStyle w:val="Index1"/>
        <w:tabs>
          <w:tab w:val="right" w:leader="dot" w:pos="2798"/>
        </w:tabs>
        <w:rPr>
          <w:b/>
          <w:bCs/>
          <w:noProof/>
        </w:rPr>
      </w:pPr>
      <w:r w:rsidRPr="001C1C03">
        <w:rPr>
          <w:b/>
          <w:bCs/>
          <w:noProof/>
        </w:rPr>
        <w:t>S. 165</w:t>
      </w:r>
      <w:r w:rsidRPr="001C1C03">
        <w:rPr>
          <w:b/>
          <w:bCs/>
          <w:noProof/>
        </w:rPr>
        <w:tab/>
        <w:t>9</w:t>
      </w:r>
    </w:p>
    <w:p w14:paraId="721FF691" w14:textId="77777777" w:rsidR="001C1C03" w:rsidRPr="001C1C03" w:rsidRDefault="001C1C03">
      <w:pPr>
        <w:pStyle w:val="Index1"/>
        <w:tabs>
          <w:tab w:val="right" w:leader="dot" w:pos="2798"/>
        </w:tabs>
        <w:rPr>
          <w:b/>
          <w:bCs/>
          <w:noProof/>
        </w:rPr>
      </w:pPr>
      <w:r w:rsidRPr="001C1C03">
        <w:rPr>
          <w:b/>
          <w:bCs/>
          <w:noProof/>
        </w:rPr>
        <w:t>S. 169</w:t>
      </w:r>
      <w:r w:rsidRPr="001C1C03">
        <w:rPr>
          <w:b/>
          <w:bCs/>
          <w:noProof/>
        </w:rPr>
        <w:tab/>
        <w:t>8</w:t>
      </w:r>
    </w:p>
    <w:p w14:paraId="4F4303E6" w14:textId="77777777" w:rsidR="001C1C03" w:rsidRPr="001C1C03" w:rsidRDefault="001C1C03">
      <w:pPr>
        <w:pStyle w:val="Index1"/>
        <w:tabs>
          <w:tab w:val="right" w:leader="dot" w:pos="2798"/>
        </w:tabs>
        <w:rPr>
          <w:b/>
          <w:bCs/>
          <w:noProof/>
        </w:rPr>
      </w:pPr>
      <w:r w:rsidRPr="001C1C03">
        <w:rPr>
          <w:b/>
          <w:bCs/>
          <w:noProof/>
        </w:rPr>
        <w:t>S. 171</w:t>
      </w:r>
      <w:r w:rsidRPr="001C1C03">
        <w:rPr>
          <w:b/>
          <w:bCs/>
          <w:noProof/>
        </w:rPr>
        <w:tab/>
        <w:t>8</w:t>
      </w:r>
    </w:p>
    <w:p w14:paraId="58F965B2" w14:textId="77777777" w:rsidR="001C1C03" w:rsidRPr="001C1C03" w:rsidRDefault="001C1C03">
      <w:pPr>
        <w:pStyle w:val="Index1"/>
        <w:tabs>
          <w:tab w:val="right" w:leader="dot" w:pos="2798"/>
        </w:tabs>
        <w:rPr>
          <w:b/>
          <w:bCs/>
          <w:noProof/>
        </w:rPr>
      </w:pPr>
      <w:r w:rsidRPr="001C1C03">
        <w:rPr>
          <w:b/>
          <w:bCs/>
          <w:noProof/>
        </w:rPr>
        <w:t>S. 180</w:t>
      </w:r>
      <w:r w:rsidRPr="001C1C03">
        <w:rPr>
          <w:b/>
          <w:bCs/>
          <w:noProof/>
        </w:rPr>
        <w:tab/>
        <w:t>7</w:t>
      </w:r>
    </w:p>
    <w:p w14:paraId="72BF4104" w14:textId="77777777" w:rsidR="001C1C03" w:rsidRPr="001C1C03" w:rsidRDefault="001C1C03">
      <w:pPr>
        <w:pStyle w:val="Index1"/>
        <w:tabs>
          <w:tab w:val="right" w:leader="dot" w:pos="2798"/>
        </w:tabs>
        <w:rPr>
          <w:b/>
          <w:bCs/>
          <w:noProof/>
        </w:rPr>
      </w:pPr>
      <w:r w:rsidRPr="001C1C03">
        <w:rPr>
          <w:b/>
          <w:bCs/>
          <w:noProof/>
        </w:rPr>
        <w:t>S. 183</w:t>
      </w:r>
      <w:r w:rsidRPr="001C1C03">
        <w:rPr>
          <w:b/>
          <w:bCs/>
          <w:noProof/>
        </w:rPr>
        <w:tab/>
        <w:t>4</w:t>
      </w:r>
    </w:p>
    <w:p w14:paraId="2E2E311D" w14:textId="77777777" w:rsidR="001C1C03" w:rsidRPr="001C1C03" w:rsidRDefault="001C1C03">
      <w:pPr>
        <w:pStyle w:val="Index1"/>
        <w:tabs>
          <w:tab w:val="right" w:leader="dot" w:pos="2798"/>
        </w:tabs>
        <w:rPr>
          <w:b/>
          <w:bCs/>
          <w:noProof/>
        </w:rPr>
      </w:pPr>
      <w:r w:rsidRPr="001C1C03">
        <w:rPr>
          <w:b/>
          <w:bCs/>
          <w:noProof/>
        </w:rPr>
        <w:t>S. 184</w:t>
      </w:r>
      <w:r w:rsidRPr="001C1C03">
        <w:rPr>
          <w:b/>
          <w:bCs/>
          <w:noProof/>
        </w:rPr>
        <w:tab/>
        <w:t>10</w:t>
      </w:r>
    </w:p>
    <w:p w14:paraId="3D1EE659" w14:textId="77777777" w:rsidR="001C1C03" w:rsidRPr="001C1C03" w:rsidRDefault="001C1C03">
      <w:pPr>
        <w:pStyle w:val="Index1"/>
        <w:tabs>
          <w:tab w:val="right" w:leader="dot" w:pos="2798"/>
        </w:tabs>
        <w:rPr>
          <w:b/>
          <w:bCs/>
          <w:noProof/>
        </w:rPr>
      </w:pPr>
      <w:r w:rsidRPr="001C1C03">
        <w:rPr>
          <w:b/>
          <w:bCs/>
          <w:noProof/>
        </w:rPr>
        <w:t>S. 190</w:t>
      </w:r>
      <w:r w:rsidRPr="001C1C03">
        <w:rPr>
          <w:b/>
          <w:bCs/>
          <w:noProof/>
        </w:rPr>
        <w:tab/>
        <w:t>20</w:t>
      </w:r>
    </w:p>
    <w:p w14:paraId="6577C2BD" w14:textId="77777777" w:rsidR="001C1C03" w:rsidRPr="001C1C03" w:rsidRDefault="001C1C03">
      <w:pPr>
        <w:pStyle w:val="Index1"/>
        <w:tabs>
          <w:tab w:val="right" w:leader="dot" w:pos="2798"/>
        </w:tabs>
        <w:rPr>
          <w:b/>
          <w:bCs/>
          <w:noProof/>
        </w:rPr>
      </w:pPr>
      <w:r w:rsidRPr="001C1C03">
        <w:rPr>
          <w:b/>
          <w:bCs/>
          <w:noProof/>
        </w:rPr>
        <w:t>S. 210</w:t>
      </w:r>
      <w:r w:rsidRPr="001C1C03">
        <w:rPr>
          <w:b/>
          <w:bCs/>
          <w:noProof/>
        </w:rPr>
        <w:tab/>
        <w:t>12</w:t>
      </w:r>
    </w:p>
    <w:p w14:paraId="3E76C7C5" w14:textId="77777777" w:rsidR="001C1C03" w:rsidRPr="001C1C03" w:rsidRDefault="001C1C03">
      <w:pPr>
        <w:pStyle w:val="Index1"/>
        <w:tabs>
          <w:tab w:val="right" w:leader="dot" w:pos="2798"/>
        </w:tabs>
        <w:rPr>
          <w:b/>
          <w:bCs/>
          <w:noProof/>
        </w:rPr>
      </w:pPr>
      <w:r w:rsidRPr="001C1C03">
        <w:rPr>
          <w:b/>
          <w:bCs/>
          <w:noProof/>
        </w:rPr>
        <w:t>S. 220</w:t>
      </w:r>
      <w:r w:rsidRPr="001C1C03">
        <w:rPr>
          <w:b/>
          <w:bCs/>
          <w:noProof/>
        </w:rPr>
        <w:tab/>
        <w:t>13</w:t>
      </w:r>
    </w:p>
    <w:p w14:paraId="6DDA94C0" w14:textId="77777777" w:rsidR="001C1C03" w:rsidRPr="001C1C03" w:rsidRDefault="001C1C03">
      <w:pPr>
        <w:pStyle w:val="Index1"/>
        <w:tabs>
          <w:tab w:val="right" w:leader="dot" w:pos="2798"/>
        </w:tabs>
        <w:rPr>
          <w:b/>
          <w:bCs/>
          <w:noProof/>
        </w:rPr>
      </w:pPr>
      <w:r w:rsidRPr="001C1C03">
        <w:rPr>
          <w:b/>
          <w:bCs/>
          <w:noProof/>
        </w:rPr>
        <w:t>S. 233</w:t>
      </w:r>
      <w:r w:rsidRPr="001C1C03">
        <w:rPr>
          <w:b/>
          <w:bCs/>
          <w:noProof/>
        </w:rPr>
        <w:tab/>
        <w:t>18</w:t>
      </w:r>
    </w:p>
    <w:p w14:paraId="75896ED3" w14:textId="77777777" w:rsidR="001C1C03" w:rsidRPr="001C1C03" w:rsidRDefault="001C1C03">
      <w:pPr>
        <w:pStyle w:val="Index1"/>
        <w:tabs>
          <w:tab w:val="right" w:leader="dot" w:pos="2798"/>
        </w:tabs>
        <w:rPr>
          <w:b/>
          <w:bCs/>
          <w:noProof/>
        </w:rPr>
      </w:pPr>
      <w:r w:rsidRPr="001C1C03">
        <w:rPr>
          <w:b/>
          <w:bCs/>
          <w:noProof/>
        </w:rPr>
        <w:t>S. 235</w:t>
      </w:r>
      <w:r w:rsidRPr="001C1C03">
        <w:rPr>
          <w:b/>
          <w:bCs/>
          <w:noProof/>
        </w:rPr>
        <w:tab/>
        <w:t>18</w:t>
      </w:r>
    </w:p>
    <w:p w14:paraId="346D9634" w14:textId="77777777" w:rsidR="001C1C03" w:rsidRPr="001C1C03" w:rsidRDefault="001C1C03">
      <w:pPr>
        <w:pStyle w:val="Index1"/>
        <w:tabs>
          <w:tab w:val="right" w:leader="dot" w:pos="2798"/>
        </w:tabs>
        <w:rPr>
          <w:b/>
          <w:bCs/>
          <w:noProof/>
        </w:rPr>
      </w:pPr>
      <w:r w:rsidRPr="001C1C03">
        <w:rPr>
          <w:b/>
          <w:bCs/>
          <w:noProof/>
        </w:rPr>
        <w:t>S. 236</w:t>
      </w:r>
      <w:r w:rsidRPr="001C1C03">
        <w:rPr>
          <w:b/>
          <w:bCs/>
          <w:noProof/>
        </w:rPr>
        <w:tab/>
        <w:t>16</w:t>
      </w:r>
    </w:p>
    <w:p w14:paraId="6B2824FA" w14:textId="77777777" w:rsidR="001C1C03" w:rsidRPr="001C1C03" w:rsidRDefault="001C1C03">
      <w:pPr>
        <w:pStyle w:val="Index1"/>
        <w:tabs>
          <w:tab w:val="right" w:leader="dot" w:pos="2798"/>
        </w:tabs>
        <w:rPr>
          <w:b/>
          <w:bCs/>
          <w:noProof/>
        </w:rPr>
      </w:pPr>
      <w:r w:rsidRPr="001C1C03">
        <w:rPr>
          <w:b/>
          <w:bCs/>
          <w:noProof/>
        </w:rPr>
        <w:t>S. 244</w:t>
      </w:r>
      <w:r w:rsidRPr="001C1C03">
        <w:rPr>
          <w:b/>
          <w:bCs/>
          <w:noProof/>
        </w:rPr>
        <w:tab/>
        <w:t>3</w:t>
      </w:r>
    </w:p>
    <w:p w14:paraId="7E1F6DB9" w14:textId="77777777" w:rsidR="001C1C03" w:rsidRPr="001C1C03" w:rsidRDefault="001C1C03">
      <w:pPr>
        <w:pStyle w:val="Index1"/>
        <w:tabs>
          <w:tab w:val="right" w:leader="dot" w:pos="2798"/>
        </w:tabs>
        <w:rPr>
          <w:b/>
          <w:bCs/>
          <w:noProof/>
        </w:rPr>
      </w:pPr>
      <w:r w:rsidRPr="001C1C03">
        <w:rPr>
          <w:b/>
          <w:bCs/>
          <w:noProof/>
        </w:rPr>
        <w:t>S. 279</w:t>
      </w:r>
      <w:r w:rsidRPr="001C1C03">
        <w:rPr>
          <w:b/>
          <w:bCs/>
          <w:noProof/>
        </w:rPr>
        <w:tab/>
        <w:t>20</w:t>
      </w:r>
    </w:p>
    <w:p w14:paraId="16C1496C" w14:textId="77777777" w:rsidR="001C1C03" w:rsidRPr="001C1C03" w:rsidRDefault="001C1C03">
      <w:pPr>
        <w:pStyle w:val="Index1"/>
        <w:tabs>
          <w:tab w:val="right" w:leader="dot" w:pos="2798"/>
        </w:tabs>
        <w:rPr>
          <w:b/>
          <w:bCs/>
          <w:noProof/>
        </w:rPr>
      </w:pPr>
      <w:r w:rsidRPr="001C1C03">
        <w:rPr>
          <w:b/>
          <w:bCs/>
          <w:noProof/>
        </w:rPr>
        <w:t>S. 287</w:t>
      </w:r>
      <w:r w:rsidRPr="001C1C03">
        <w:rPr>
          <w:b/>
          <w:bCs/>
          <w:noProof/>
        </w:rPr>
        <w:tab/>
        <w:t>17</w:t>
      </w:r>
    </w:p>
    <w:p w14:paraId="102A676A" w14:textId="77777777" w:rsidR="001C1C03" w:rsidRPr="001C1C03" w:rsidRDefault="001C1C03">
      <w:pPr>
        <w:pStyle w:val="Index1"/>
        <w:tabs>
          <w:tab w:val="right" w:leader="dot" w:pos="2798"/>
        </w:tabs>
        <w:rPr>
          <w:b/>
          <w:bCs/>
          <w:noProof/>
        </w:rPr>
      </w:pPr>
      <w:r w:rsidRPr="001C1C03">
        <w:rPr>
          <w:b/>
          <w:bCs/>
          <w:noProof/>
        </w:rPr>
        <w:t>S. 307</w:t>
      </w:r>
      <w:r w:rsidRPr="001C1C03">
        <w:rPr>
          <w:b/>
          <w:bCs/>
          <w:noProof/>
        </w:rPr>
        <w:tab/>
        <w:t>10</w:t>
      </w:r>
    </w:p>
    <w:p w14:paraId="45CE034E" w14:textId="77777777" w:rsidR="001C1C03" w:rsidRPr="001C1C03" w:rsidRDefault="001C1C03">
      <w:pPr>
        <w:pStyle w:val="Index1"/>
        <w:tabs>
          <w:tab w:val="right" w:leader="dot" w:pos="2798"/>
        </w:tabs>
        <w:rPr>
          <w:b/>
          <w:bCs/>
          <w:noProof/>
        </w:rPr>
      </w:pPr>
      <w:r w:rsidRPr="001C1C03">
        <w:rPr>
          <w:b/>
          <w:bCs/>
          <w:noProof/>
        </w:rPr>
        <w:t>S. 318</w:t>
      </w:r>
      <w:r w:rsidRPr="001C1C03">
        <w:rPr>
          <w:b/>
          <w:bCs/>
          <w:noProof/>
        </w:rPr>
        <w:tab/>
        <w:t>10</w:t>
      </w:r>
    </w:p>
    <w:p w14:paraId="0B61B137" w14:textId="77777777" w:rsidR="001C1C03" w:rsidRPr="001C1C03" w:rsidRDefault="001C1C03">
      <w:pPr>
        <w:pStyle w:val="Index1"/>
        <w:tabs>
          <w:tab w:val="right" w:leader="dot" w:pos="2798"/>
        </w:tabs>
        <w:rPr>
          <w:b/>
          <w:bCs/>
          <w:noProof/>
        </w:rPr>
      </w:pPr>
      <w:r w:rsidRPr="001C1C03">
        <w:rPr>
          <w:b/>
          <w:bCs/>
          <w:noProof/>
        </w:rPr>
        <w:t>S. 336</w:t>
      </w:r>
      <w:r w:rsidRPr="001C1C03">
        <w:rPr>
          <w:b/>
          <w:bCs/>
          <w:noProof/>
        </w:rPr>
        <w:tab/>
        <w:t>18</w:t>
      </w:r>
    </w:p>
    <w:p w14:paraId="3DD83158" w14:textId="77777777" w:rsidR="001C1C03" w:rsidRPr="001C1C03" w:rsidRDefault="001C1C03">
      <w:pPr>
        <w:pStyle w:val="Index1"/>
        <w:tabs>
          <w:tab w:val="right" w:leader="dot" w:pos="2798"/>
        </w:tabs>
        <w:rPr>
          <w:b/>
          <w:bCs/>
          <w:noProof/>
        </w:rPr>
      </w:pPr>
      <w:r w:rsidRPr="001C1C03">
        <w:rPr>
          <w:b/>
          <w:bCs/>
          <w:noProof/>
        </w:rPr>
        <w:t>S. 407</w:t>
      </w:r>
      <w:r w:rsidRPr="001C1C03">
        <w:rPr>
          <w:b/>
          <w:bCs/>
          <w:noProof/>
        </w:rPr>
        <w:tab/>
        <w:t>14</w:t>
      </w:r>
    </w:p>
    <w:p w14:paraId="29E9D6CF" w14:textId="77777777" w:rsidR="001C1C03" w:rsidRPr="001C1C03" w:rsidRDefault="001C1C03">
      <w:pPr>
        <w:pStyle w:val="Index1"/>
        <w:tabs>
          <w:tab w:val="right" w:leader="dot" w:pos="2798"/>
        </w:tabs>
        <w:rPr>
          <w:b/>
          <w:bCs/>
          <w:noProof/>
        </w:rPr>
      </w:pPr>
      <w:r w:rsidRPr="001C1C03">
        <w:rPr>
          <w:b/>
          <w:bCs/>
          <w:noProof/>
        </w:rPr>
        <w:t>S. 408</w:t>
      </w:r>
      <w:r w:rsidRPr="001C1C03">
        <w:rPr>
          <w:b/>
          <w:bCs/>
          <w:noProof/>
        </w:rPr>
        <w:tab/>
        <w:t>14</w:t>
      </w:r>
    </w:p>
    <w:p w14:paraId="0AE294E0" w14:textId="77777777" w:rsidR="001C1C03" w:rsidRPr="001C1C03" w:rsidRDefault="001C1C03">
      <w:pPr>
        <w:pStyle w:val="Index1"/>
        <w:tabs>
          <w:tab w:val="right" w:leader="dot" w:pos="2798"/>
        </w:tabs>
        <w:rPr>
          <w:b/>
          <w:bCs/>
          <w:noProof/>
        </w:rPr>
      </w:pPr>
      <w:r w:rsidRPr="001C1C03">
        <w:rPr>
          <w:b/>
          <w:bCs/>
          <w:noProof/>
        </w:rPr>
        <w:t>S. 409</w:t>
      </w:r>
      <w:r w:rsidRPr="001C1C03">
        <w:rPr>
          <w:b/>
          <w:bCs/>
          <w:noProof/>
        </w:rPr>
        <w:tab/>
        <w:t>14</w:t>
      </w:r>
    </w:p>
    <w:p w14:paraId="31760867" w14:textId="77777777" w:rsidR="001C1C03" w:rsidRPr="001C1C03" w:rsidRDefault="001C1C03">
      <w:pPr>
        <w:pStyle w:val="Index1"/>
        <w:tabs>
          <w:tab w:val="right" w:leader="dot" w:pos="2798"/>
        </w:tabs>
        <w:rPr>
          <w:b/>
          <w:bCs/>
          <w:noProof/>
        </w:rPr>
      </w:pPr>
      <w:r w:rsidRPr="001C1C03">
        <w:rPr>
          <w:b/>
          <w:bCs/>
          <w:noProof/>
        </w:rPr>
        <w:t>S. 410</w:t>
      </w:r>
      <w:r w:rsidRPr="001C1C03">
        <w:rPr>
          <w:b/>
          <w:bCs/>
          <w:noProof/>
        </w:rPr>
        <w:tab/>
        <w:t>15</w:t>
      </w:r>
    </w:p>
    <w:p w14:paraId="182D25A5" w14:textId="77777777" w:rsidR="001C1C03" w:rsidRPr="001C1C03" w:rsidRDefault="001C1C03">
      <w:pPr>
        <w:pStyle w:val="Index1"/>
        <w:tabs>
          <w:tab w:val="right" w:leader="dot" w:pos="2798"/>
        </w:tabs>
        <w:rPr>
          <w:b/>
          <w:bCs/>
          <w:noProof/>
        </w:rPr>
      </w:pPr>
      <w:r w:rsidRPr="001C1C03">
        <w:rPr>
          <w:b/>
          <w:bCs/>
          <w:noProof/>
        </w:rPr>
        <w:t>S. 411</w:t>
      </w:r>
      <w:r w:rsidRPr="001C1C03">
        <w:rPr>
          <w:b/>
          <w:bCs/>
          <w:noProof/>
        </w:rPr>
        <w:tab/>
        <w:t>15</w:t>
      </w:r>
    </w:p>
    <w:p w14:paraId="1709F6B2" w14:textId="77777777" w:rsidR="001C1C03" w:rsidRPr="001C1C03" w:rsidRDefault="001C1C03">
      <w:pPr>
        <w:pStyle w:val="Index1"/>
        <w:tabs>
          <w:tab w:val="right" w:leader="dot" w:pos="2798"/>
        </w:tabs>
        <w:rPr>
          <w:b/>
          <w:bCs/>
          <w:noProof/>
        </w:rPr>
      </w:pPr>
      <w:r w:rsidRPr="001C1C03">
        <w:rPr>
          <w:b/>
          <w:bCs/>
          <w:noProof/>
        </w:rPr>
        <w:t>S. 412</w:t>
      </w:r>
      <w:r w:rsidRPr="001C1C03">
        <w:rPr>
          <w:b/>
          <w:bCs/>
          <w:noProof/>
        </w:rPr>
        <w:tab/>
        <w:t>15</w:t>
      </w:r>
    </w:p>
    <w:p w14:paraId="7449D6A3" w14:textId="77777777" w:rsidR="001C1C03" w:rsidRPr="001C1C03" w:rsidRDefault="001C1C03">
      <w:pPr>
        <w:pStyle w:val="Index1"/>
        <w:tabs>
          <w:tab w:val="right" w:leader="dot" w:pos="2798"/>
        </w:tabs>
        <w:rPr>
          <w:b/>
          <w:bCs/>
          <w:noProof/>
        </w:rPr>
      </w:pPr>
      <w:r w:rsidRPr="001C1C03">
        <w:rPr>
          <w:b/>
          <w:bCs/>
          <w:noProof/>
        </w:rPr>
        <w:t>S. 413</w:t>
      </w:r>
      <w:r w:rsidRPr="001C1C03">
        <w:rPr>
          <w:b/>
          <w:bCs/>
          <w:noProof/>
        </w:rPr>
        <w:tab/>
        <w:t>15</w:t>
      </w:r>
    </w:p>
    <w:p w14:paraId="4FBC3276" w14:textId="77777777" w:rsidR="001C1C03" w:rsidRDefault="001C1C03">
      <w:pPr>
        <w:pStyle w:val="Index1"/>
        <w:tabs>
          <w:tab w:val="right" w:leader="dot" w:pos="2798"/>
        </w:tabs>
        <w:rPr>
          <w:b/>
          <w:bCs/>
          <w:noProof/>
        </w:rPr>
      </w:pPr>
      <w:r w:rsidRPr="001C1C03">
        <w:rPr>
          <w:b/>
          <w:bCs/>
          <w:noProof/>
        </w:rPr>
        <w:t>S. 414</w:t>
      </w:r>
      <w:r w:rsidRPr="001C1C03">
        <w:rPr>
          <w:b/>
          <w:bCs/>
          <w:noProof/>
        </w:rPr>
        <w:tab/>
        <w:t>16</w:t>
      </w:r>
    </w:p>
    <w:p w14:paraId="50F06F09" w14:textId="77777777" w:rsidR="001C1C03" w:rsidRDefault="001C1C03" w:rsidP="001C1C03"/>
    <w:p w14:paraId="6E234833" w14:textId="77777777" w:rsidR="001C1C03" w:rsidRPr="001C1C03" w:rsidRDefault="001C1C03" w:rsidP="001C1C03"/>
    <w:p w14:paraId="01E8AD77" w14:textId="77777777" w:rsidR="001C1C03" w:rsidRPr="001C1C03" w:rsidRDefault="001C1C03">
      <w:pPr>
        <w:pStyle w:val="Index1"/>
        <w:tabs>
          <w:tab w:val="right" w:leader="dot" w:pos="2798"/>
        </w:tabs>
        <w:rPr>
          <w:b/>
          <w:bCs/>
          <w:noProof/>
        </w:rPr>
      </w:pPr>
      <w:r w:rsidRPr="001C1C03">
        <w:rPr>
          <w:b/>
          <w:bCs/>
          <w:noProof/>
        </w:rPr>
        <w:t>H. 3497</w:t>
      </w:r>
      <w:r w:rsidRPr="001C1C03">
        <w:rPr>
          <w:b/>
          <w:bCs/>
          <w:noProof/>
        </w:rPr>
        <w:tab/>
        <w:t>19</w:t>
      </w:r>
    </w:p>
    <w:p w14:paraId="5653647A" w14:textId="77777777" w:rsidR="001C1C03" w:rsidRPr="001C1C03" w:rsidRDefault="001C1C03">
      <w:pPr>
        <w:pStyle w:val="Index1"/>
        <w:tabs>
          <w:tab w:val="right" w:leader="dot" w:pos="2798"/>
        </w:tabs>
        <w:rPr>
          <w:b/>
          <w:bCs/>
          <w:noProof/>
        </w:rPr>
      </w:pPr>
      <w:r w:rsidRPr="001C1C03">
        <w:rPr>
          <w:b/>
          <w:bCs/>
          <w:noProof/>
        </w:rPr>
        <w:t>H. 3529</w:t>
      </w:r>
      <w:r w:rsidRPr="001C1C03">
        <w:rPr>
          <w:b/>
          <w:bCs/>
          <w:noProof/>
        </w:rPr>
        <w:tab/>
        <w:t>6</w:t>
      </w:r>
    </w:p>
    <w:p w14:paraId="584289A4" w14:textId="77777777" w:rsidR="001C1C03" w:rsidRPr="001C1C03" w:rsidRDefault="001C1C03">
      <w:pPr>
        <w:pStyle w:val="Index1"/>
        <w:tabs>
          <w:tab w:val="right" w:leader="dot" w:pos="2798"/>
        </w:tabs>
        <w:rPr>
          <w:b/>
          <w:bCs/>
          <w:noProof/>
        </w:rPr>
      </w:pPr>
      <w:r w:rsidRPr="001C1C03">
        <w:rPr>
          <w:b/>
          <w:bCs/>
          <w:noProof/>
        </w:rPr>
        <w:t>H. 3814</w:t>
      </w:r>
      <w:r w:rsidRPr="001C1C03">
        <w:rPr>
          <w:b/>
          <w:bCs/>
          <w:noProof/>
        </w:rPr>
        <w:tab/>
        <w:t>21</w:t>
      </w:r>
    </w:p>
    <w:p w14:paraId="0BA749F3" w14:textId="77777777" w:rsidR="001C1C03" w:rsidRPr="001C1C03" w:rsidRDefault="001C1C03">
      <w:pPr>
        <w:pStyle w:val="Index1"/>
        <w:tabs>
          <w:tab w:val="right" w:leader="dot" w:pos="2798"/>
        </w:tabs>
        <w:rPr>
          <w:b/>
          <w:bCs/>
          <w:noProof/>
        </w:rPr>
      </w:pPr>
      <w:r w:rsidRPr="001C1C03">
        <w:rPr>
          <w:b/>
          <w:bCs/>
          <w:noProof/>
        </w:rPr>
        <w:t>H. 3933</w:t>
      </w:r>
      <w:r w:rsidRPr="001C1C03">
        <w:rPr>
          <w:b/>
          <w:bCs/>
          <w:noProof/>
        </w:rPr>
        <w:tab/>
        <w:t>21</w:t>
      </w:r>
    </w:p>
    <w:p w14:paraId="2BCC9BF0" w14:textId="77777777" w:rsidR="001C1C03" w:rsidRPr="001C1C03" w:rsidRDefault="001C1C03">
      <w:pPr>
        <w:pStyle w:val="Index1"/>
        <w:tabs>
          <w:tab w:val="right" w:leader="dot" w:pos="2798"/>
        </w:tabs>
        <w:rPr>
          <w:b/>
          <w:bCs/>
          <w:noProof/>
        </w:rPr>
      </w:pPr>
      <w:r w:rsidRPr="001C1C03">
        <w:rPr>
          <w:b/>
          <w:bCs/>
          <w:noProof/>
        </w:rPr>
        <w:t>H. 3969</w:t>
      </w:r>
      <w:r w:rsidRPr="001C1C03">
        <w:rPr>
          <w:b/>
          <w:bCs/>
          <w:noProof/>
        </w:rPr>
        <w:tab/>
        <w:t>2</w:t>
      </w:r>
    </w:p>
    <w:p w14:paraId="6387038D" w14:textId="77777777" w:rsidR="001C1C03" w:rsidRPr="001C1C03" w:rsidRDefault="001C1C03">
      <w:pPr>
        <w:pStyle w:val="Index1"/>
        <w:tabs>
          <w:tab w:val="right" w:leader="dot" w:pos="2798"/>
        </w:tabs>
        <w:rPr>
          <w:b/>
          <w:bCs/>
          <w:noProof/>
        </w:rPr>
      </w:pPr>
      <w:r w:rsidRPr="001C1C03">
        <w:rPr>
          <w:b/>
          <w:bCs/>
          <w:noProof/>
        </w:rPr>
        <w:t>H. 3973</w:t>
      </w:r>
      <w:r w:rsidRPr="001C1C03">
        <w:rPr>
          <w:b/>
          <w:bCs/>
          <w:noProof/>
        </w:rPr>
        <w:tab/>
        <w:t>2</w:t>
      </w:r>
    </w:p>
    <w:p w14:paraId="4DA02F5C" w14:textId="77777777" w:rsidR="001C1C03" w:rsidRPr="001C1C03" w:rsidRDefault="001C1C03">
      <w:pPr>
        <w:pStyle w:val="Index1"/>
        <w:tabs>
          <w:tab w:val="right" w:leader="dot" w:pos="2798"/>
        </w:tabs>
        <w:rPr>
          <w:b/>
          <w:bCs/>
          <w:noProof/>
        </w:rPr>
      </w:pPr>
      <w:r w:rsidRPr="001C1C03">
        <w:rPr>
          <w:b/>
          <w:bCs/>
          <w:noProof/>
        </w:rPr>
        <w:t>H. 4002</w:t>
      </w:r>
      <w:r w:rsidRPr="001C1C03">
        <w:rPr>
          <w:b/>
          <w:bCs/>
          <w:noProof/>
        </w:rPr>
        <w:tab/>
        <w:t>3</w:t>
      </w:r>
    </w:p>
    <w:p w14:paraId="1545AEEC" w14:textId="77777777" w:rsidR="001C1C03" w:rsidRPr="001C1C03" w:rsidRDefault="001C1C03">
      <w:pPr>
        <w:pStyle w:val="Index1"/>
        <w:tabs>
          <w:tab w:val="right" w:leader="dot" w:pos="2798"/>
        </w:tabs>
        <w:rPr>
          <w:b/>
          <w:bCs/>
          <w:noProof/>
        </w:rPr>
      </w:pPr>
      <w:r w:rsidRPr="001C1C03">
        <w:rPr>
          <w:b/>
          <w:bCs/>
          <w:noProof/>
        </w:rPr>
        <w:t>H. 4003</w:t>
      </w:r>
      <w:r w:rsidRPr="001C1C03">
        <w:rPr>
          <w:b/>
          <w:bCs/>
          <w:noProof/>
        </w:rPr>
        <w:tab/>
        <w:t>2</w:t>
      </w:r>
    </w:p>
    <w:p w14:paraId="2D5446B0" w14:textId="77777777" w:rsidR="001C1C03" w:rsidRPr="001C1C03" w:rsidRDefault="001C1C03">
      <w:pPr>
        <w:pStyle w:val="Index1"/>
        <w:tabs>
          <w:tab w:val="right" w:leader="dot" w:pos="2798"/>
        </w:tabs>
        <w:rPr>
          <w:b/>
          <w:bCs/>
          <w:noProof/>
        </w:rPr>
      </w:pPr>
      <w:r w:rsidRPr="001C1C03">
        <w:rPr>
          <w:b/>
          <w:bCs/>
          <w:noProof/>
        </w:rPr>
        <w:t>H. 4119</w:t>
      </w:r>
      <w:r w:rsidRPr="001C1C03">
        <w:rPr>
          <w:b/>
          <w:bCs/>
          <w:noProof/>
        </w:rPr>
        <w:tab/>
        <w:t>21</w:t>
      </w:r>
    </w:p>
    <w:p w14:paraId="485C32E5" w14:textId="77777777" w:rsidR="001C1C03" w:rsidRDefault="001C1C03" w:rsidP="0062310D">
      <w:pPr>
        <w:tabs>
          <w:tab w:val="left" w:pos="432"/>
          <w:tab w:val="left" w:pos="864"/>
        </w:tabs>
        <w:rPr>
          <w:noProof/>
        </w:rPr>
        <w:sectPr w:rsidR="001C1C03" w:rsidSect="001C1C03">
          <w:type w:val="continuous"/>
          <w:pgSz w:w="12240" w:h="15840" w:code="1"/>
          <w:pgMar w:top="1008" w:right="4666" w:bottom="3499" w:left="1238" w:header="0" w:footer="3499" w:gutter="0"/>
          <w:cols w:num="2" w:space="720"/>
          <w:titlePg/>
          <w:docGrid w:linePitch="360"/>
        </w:sectPr>
      </w:pPr>
    </w:p>
    <w:p w14:paraId="2F5D321C" w14:textId="177B68D9" w:rsidR="0036113A" w:rsidRDefault="001C1C03" w:rsidP="0062310D">
      <w:pPr>
        <w:tabs>
          <w:tab w:val="left" w:pos="432"/>
          <w:tab w:val="left" w:pos="864"/>
        </w:tabs>
      </w:pPr>
      <w:r>
        <w:fldChar w:fldCharType="end"/>
      </w:r>
    </w:p>
    <w:p w14:paraId="25581618" w14:textId="77777777" w:rsidR="0036113A" w:rsidRDefault="0036113A" w:rsidP="0062310D">
      <w:pPr>
        <w:tabs>
          <w:tab w:val="left" w:pos="432"/>
          <w:tab w:val="left" w:pos="864"/>
        </w:tabs>
      </w:pPr>
    </w:p>
    <w:p w14:paraId="3F5459DB" w14:textId="77777777" w:rsidR="0036113A" w:rsidRDefault="0036113A" w:rsidP="0062310D">
      <w:pPr>
        <w:tabs>
          <w:tab w:val="left" w:pos="432"/>
          <w:tab w:val="left" w:pos="864"/>
        </w:tabs>
      </w:pPr>
    </w:p>
    <w:p w14:paraId="2207F6CF" w14:textId="77777777" w:rsidR="0036113A" w:rsidRDefault="0036113A" w:rsidP="0062310D">
      <w:pPr>
        <w:tabs>
          <w:tab w:val="left" w:pos="432"/>
          <w:tab w:val="left" w:pos="864"/>
        </w:tabs>
      </w:pPr>
    </w:p>
    <w:sectPr w:rsidR="0036113A" w:rsidSect="001C1C0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1399E" w14:textId="77777777" w:rsidR="009F4CD9" w:rsidRDefault="009F4CD9">
      <w:r>
        <w:separator/>
      </w:r>
    </w:p>
  </w:endnote>
  <w:endnote w:type="continuationSeparator" w:id="0">
    <w:p w14:paraId="253ED9A1" w14:textId="77777777" w:rsidR="009F4CD9" w:rsidRDefault="009F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6B7B"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6EC5"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117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ED3A4" w14:textId="77777777" w:rsidR="009F4CD9" w:rsidRDefault="009F4CD9">
      <w:r>
        <w:separator/>
      </w:r>
    </w:p>
  </w:footnote>
  <w:footnote w:type="continuationSeparator" w:id="0">
    <w:p w14:paraId="3741C769" w14:textId="77777777" w:rsidR="009F4CD9" w:rsidRDefault="009F4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D9"/>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CC2"/>
    <w:rsid w:val="000A4D1E"/>
    <w:rsid w:val="000A5CF7"/>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4CB0"/>
    <w:rsid w:val="0019680D"/>
    <w:rsid w:val="001A1A08"/>
    <w:rsid w:val="001A563C"/>
    <w:rsid w:val="001A64C8"/>
    <w:rsid w:val="001A72AD"/>
    <w:rsid w:val="001A7323"/>
    <w:rsid w:val="001A79B3"/>
    <w:rsid w:val="001B0403"/>
    <w:rsid w:val="001B044C"/>
    <w:rsid w:val="001B0FDC"/>
    <w:rsid w:val="001B2D66"/>
    <w:rsid w:val="001B34CA"/>
    <w:rsid w:val="001B7610"/>
    <w:rsid w:val="001C0B99"/>
    <w:rsid w:val="001C1C03"/>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60B"/>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0540"/>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42DB"/>
    <w:rsid w:val="004353A4"/>
    <w:rsid w:val="00441D26"/>
    <w:rsid w:val="004423EF"/>
    <w:rsid w:val="00443CDA"/>
    <w:rsid w:val="00450F8D"/>
    <w:rsid w:val="004520E9"/>
    <w:rsid w:val="00453E62"/>
    <w:rsid w:val="00454944"/>
    <w:rsid w:val="00454EAB"/>
    <w:rsid w:val="00455790"/>
    <w:rsid w:val="0046318F"/>
    <w:rsid w:val="004633C2"/>
    <w:rsid w:val="00466256"/>
    <w:rsid w:val="004675B9"/>
    <w:rsid w:val="0046790B"/>
    <w:rsid w:val="0047201E"/>
    <w:rsid w:val="00473A11"/>
    <w:rsid w:val="00473A74"/>
    <w:rsid w:val="00474660"/>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75D"/>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520F"/>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2505"/>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59B1"/>
    <w:rsid w:val="006C6175"/>
    <w:rsid w:val="006C74F9"/>
    <w:rsid w:val="006C7F1A"/>
    <w:rsid w:val="006D0C19"/>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1148"/>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0E12"/>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1B80"/>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4CD9"/>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0716A"/>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81E"/>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02DB"/>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2E1"/>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C7FA2"/>
    <w:rsid w:val="00DD18D4"/>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EF5F74"/>
    <w:rsid w:val="00F01335"/>
    <w:rsid w:val="00F02C02"/>
    <w:rsid w:val="00F0357F"/>
    <w:rsid w:val="00F03D91"/>
    <w:rsid w:val="00F0411B"/>
    <w:rsid w:val="00F04D4D"/>
    <w:rsid w:val="00F079AA"/>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2531"/>
    <w:rsid w:val="00FB45D1"/>
    <w:rsid w:val="00FB6522"/>
    <w:rsid w:val="00FC14C7"/>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4128CF2"/>
  <w15:docId w15:val="{96CE2DED-EEB8-48BB-BBC1-93DE4CE6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1C1C0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5259</Words>
  <Characters>28619</Characters>
  <Application>Microsoft Office Word</Application>
  <DocSecurity>0</DocSecurity>
  <Lines>1010</Lines>
  <Paragraphs>276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3/19/2025 - South Carolina Legislature Online</dc:title>
  <dc:creator>Lesley Stone</dc:creator>
  <cp:lastModifiedBy>Danny Crook</cp:lastModifiedBy>
  <cp:revision>2</cp:revision>
  <cp:lastPrinted>1998-10-08T15:15:00Z</cp:lastPrinted>
  <dcterms:created xsi:type="dcterms:W3CDTF">2025-03-19T03:03:00Z</dcterms:created>
  <dcterms:modified xsi:type="dcterms:W3CDTF">2025-03-19T03:03:00Z</dcterms:modified>
</cp:coreProperties>
</file>