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AF3A" w14:textId="65FBFC4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976546">
        <w:rPr>
          <w:b/>
          <w:sz w:val="26"/>
          <w:szCs w:val="26"/>
        </w:rPr>
        <w:t>27</w:t>
      </w:r>
    </w:p>
    <w:p w14:paraId="6D99FFC9" w14:textId="77777777" w:rsidR="00DB74A4" w:rsidRDefault="00DB74A4">
      <w:pPr>
        <w:tabs>
          <w:tab w:val="right" w:pos="6307"/>
        </w:tabs>
        <w:rPr>
          <w:b/>
        </w:rPr>
      </w:pPr>
    </w:p>
    <w:p w14:paraId="47F6B94E" w14:textId="77777777" w:rsidR="00DB74A4" w:rsidRDefault="00DB74A4">
      <w:pPr>
        <w:tabs>
          <w:tab w:val="right" w:pos="6307"/>
        </w:tabs>
        <w:rPr>
          <w:b/>
        </w:rPr>
      </w:pPr>
    </w:p>
    <w:p w14:paraId="5F2FC5C4" w14:textId="77777777" w:rsidR="00DB74A4" w:rsidRDefault="00DB74A4">
      <w:pPr>
        <w:tabs>
          <w:tab w:val="right" w:pos="6307"/>
        </w:tabs>
        <w:rPr>
          <w:b/>
        </w:rPr>
      </w:pPr>
    </w:p>
    <w:p w14:paraId="46C2E7A4" w14:textId="77777777" w:rsidR="00DB74A4" w:rsidRDefault="00DB74A4">
      <w:pPr>
        <w:tabs>
          <w:tab w:val="right" w:pos="6307"/>
        </w:tabs>
        <w:rPr>
          <w:b/>
        </w:rPr>
      </w:pPr>
    </w:p>
    <w:p w14:paraId="3E3D4696" w14:textId="77777777" w:rsidR="00DB74A4" w:rsidRPr="00854A6C" w:rsidRDefault="000A7610" w:rsidP="00854A6C">
      <w:pPr>
        <w:jc w:val="center"/>
        <w:rPr>
          <w:b/>
          <w:sz w:val="32"/>
          <w:szCs w:val="32"/>
        </w:rPr>
      </w:pPr>
      <w:r w:rsidRPr="00854A6C">
        <w:rPr>
          <w:b/>
          <w:sz w:val="32"/>
          <w:szCs w:val="32"/>
        </w:rPr>
        <w:t>JOURNAL</w:t>
      </w:r>
    </w:p>
    <w:p w14:paraId="4FC9B152" w14:textId="77777777" w:rsidR="00DB74A4" w:rsidRDefault="00DB74A4">
      <w:pPr>
        <w:tabs>
          <w:tab w:val="right" w:pos="6307"/>
        </w:tabs>
        <w:rPr>
          <w:b/>
        </w:rPr>
      </w:pPr>
    </w:p>
    <w:p w14:paraId="07A485E9" w14:textId="77777777" w:rsidR="00DB74A4" w:rsidRDefault="00DB74A4">
      <w:pPr>
        <w:tabs>
          <w:tab w:val="right" w:pos="6307"/>
        </w:tabs>
        <w:rPr>
          <w:b/>
        </w:rPr>
      </w:pPr>
    </w:p>
    <w:p w14:paraId="4DB1FD6E" w14:textId="77777777" w:rsidR="00DB74A4" w:rsidRPr="00854A6C" w:rsidRDefault="000A7610" w:rsidP="00854A6C">
      <w:pPr>
        <w:jc w:val="center"/>
        <w:rPr>
          <w:b/>
        </w:rPr>
      </w:pPr>
      <w:r w:rsidRPr="00854A6C">
        <w:rPr>
          <w:b/>
        </w:rPr>
        <w:t>OF THE</w:t>
      </w:r>
    </w:p>
    <w:p w14:paraId="4054513C" w14:textId="77777777" w:rsidR="00DB74A4" w:rsidRDefault="00DB74A4">
      <w:pPr>
        <w:tabs>
          <w:tab w:val="right" w:pos="6307"/>
        </w:tabs>
        <w:rPr>
          <w:b/>
        </w:rPr>
      </w:pPr>
    </w:p>
    <w:p w14:paraId="7DBD3054" w14:textId="77777777" w:rsidR="00DB74A4" w:rsidRDefault="00DB74A4">
      <w:pPr>
        <w:tabs>
          <w:tab w:val="right" w:pos="6307"/>
        </w:tabs>
        <w:rPr>
          <w:b/>
        </w:rPr>
      </w:pPr>
    </w:p>
    <w:p w14:paraId="5DF3F5EF" w14:textId="77777777" w:rsidR="00DB74A4" w:rsidRPr="00854A6C" w:rsidRDefault="000A7610" w:rsidP="00854A6C">
      <w:pPr>
        <w:jc w:val="center"/>
        <w:rPr>
          <w:b/>
          <w:sz w:val="32"/>
          <w:szCs w:val="32"/>
        </w:rPr>
      </w:pPr>
      <w:r w:rsidRPr="00854A6C">
        <w:rPr>
          <w:b/>
          <w:sz w:val="32"/>
          <w:szCs w:val="32"/>
        </w:rPr>
        <w:t>SENATE</w:t>
      </w:r>
    </w:p>
    <w:p w14:paraId="732EAF8F" w14:textId="77777777" w:rsidR="00DB74A4" w:rsidRDefault="00DB74A4">
      <w:pPr>
        <w:tabs>
          <w:tab w:val="right" w:pos="6307"/>
        </w:tabs>
        <w:rPr>
          <w:b/>
        </w:rPr>
      </w:pPr>
    </w:p>
    <w:p w14:paraId="6111E3B4" w14:textId="77777777" w:rsidR="00DB74A4" w:rsidRDefault="00DB74A4">
      <w:pPr>
        <w:tabs>
          <w:tab w:val="right" w:pos="6307"/>
        </w:tabs>
        <w:rPr>
          <w:b/>
        </w:rPr>
      </w:pPr>
    </w:p>
    <w:p w14:paraId="065959D2" w14:textId="77777777" w:rsidR="00854A6C" w:rsidRPr="00854A6C" w:rsidRDefault="00854A6C" w:rsidP="00854A6C">
      <w:pPr>
        <w:jc w:val="center"/>
        <w:rPr>
          <w:b/>
        </w:rPr>
      </w:pPr>
      <w:r w:rsidRPr="00854A6C">
        <w:rPr>
          <w:b/>
        </w:rPr>
        <w:t>OF THE</w:t>
      </w:r>
    </w:p>
    <w:p w14:paraId="2CD77035" w14:textId="77777777" w:rsidR="00DB74A4" w:rsidRDefault="00DB74A4">
      <w:pPr>
        <w:tabs>
          <w:tab w:val="right" w:pos="6307"/>
        </w:tabs>
        <w:rPr>
          <w:b/>
        </w:rPr>
      </w:pPr>
    </w:p>
    <w:p w14:paraId="5FF86D74" w14:textId="77777777" w:rsidR="00DB74A4" w:rsidRDefault="00DB74A4">
      <w:pPr>
        <w:tabs>
          <w:tab w:val="right" w:pos="6307"/>
        </w:tabs>
        <w:rPr>
          <w:b/>
        </w:rPr>
      </w:pPr>
    </w:p>
    <w:p w14:paraId="588BF0ED" w14:textId="77777777" w:rsidR="00DB74A4" w:rsidRPr="00854A6C" w:rsidRDefault="000A7610" w:rsidP="00854A6C">
      <w:pPr>
        <w:jc w:val="center"/>
        <w:rPr>
          <w:b/>
          <w:sz w:val="32"/>
          <w:szCs w:val="32"/>
        </w:rPr>
      </w:pPr>
      <w:r w:rsidRPr="00854A6C">
        <w:rPr>
          <w:b/>
          <w:sz w:val="32"/>
          <w:szCs w:val="32"/>
        </w:rPr>
        <w:t>STATE OF SOUTH CAROLINA</w:t>
      </w:r>
    </w:p>
    <w:p w14:paraId="0BA6A29F" w14:textId="77777777" w:rsidR="00DB74A4" w:rsidRDefault="00DB74A4">
      <w:pPr>
        <w:tabs>
          <w:tab w:val="right" w:pos="6307"/>
        </w:tabs>
        <w:rPr>
          <w:b/>
        </w:rPr>
      </w:pPr>
    </w:p>
    <w:p w14:paraId="12B95E2B" w14:textId="77777777" w:rsidR="00DB74A4" w:rsidRDefault="00DB74A4">
      <w:pPr>
        <w:tabs>
          <w:tab w:val="right" w:pos="6307"/>
        </w:tabs>
        <w:jc w:val="center"/>
        <w:rPr>
          <w:b/>
        </w:rPr>
      </w:pPr>
      <w:r w:rsidRPr="00DB74A4">
        <w:rPr>
          <w:b/>
        </w:rPr>
        <w:object w:dxaOrig="3177" w:dyaOrig="3176" w14:anchorId="4A28A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2091812" r:id="rId8"/>
        </w:object>
      </w:r>
    </w:p>
    <w:p w14:paraId="6C5E5822" w14:textId="77777777" w:rsidR="00DB74A4" w:rsidRDefault="00DB74A4">
      <w:pPr>
        <w:tabs>
          <w:tab w:val="right" w:pos="6307"/>
        </w:tabs>
        <w:rPr>
          <w:b/>
        </w:rPr>
      </w:pPr>
    </w:p>
    <w:p w14:paraId="7A67F93F" w14:textId="77777777" w:rsidR="00DB74A4" w:rsidRDefault="00DB74A4">
      <w:pPr>
        <w:tabs>
          <w:tab w:val="right" w:pos="6307"/>
        </w:tabs>
        <w:rPr>
          <w:b/>
        </w:rPr>
      </w:pPr>
    </w:p>
    <w:p w14:paraId="01D1F17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E29BE71" w14:textId="77777777" w:rsidR="00DB74A4" w:rsidRDefault="00DB74A4">
      <w:pPr>
        <w:tabs>
          <w:tab w:val="right" w:pos="6307"/>
        </w:tabs>
        <w:rPr>
          <w:b/>
          <w:sz w:val="21"/>
        </w:rPr>
      </w:pPr>
    </w:p>
    <w:p w14:paraId="527BEF2F" w14:textId="77777777" w:rsidR="00DB74A4" w:rsidRDefault="000A7610">
      <w:pPr>
        <w:tabs>
          <w:tab w:val="right" w:pos="6307"/>
        </w:tabs>
        <w:jc w:val="center"/>
        <w:rPr>
          <w:b/>
          <w:sz w:val="21"/>
        </w:rPr>
      </w:pPr>
      <w:r>
        <w:rPr>
          <w:b/>
          <w:sz w:val="21"/>
        </w:rPr>
        <w:t>_________</w:t>
      </w:r>
    </w:p>
    <w:p w14:paraId="7793D1D6" w14:textId="77777777" w:rsidR="00DB74A4" w:rsidRDefault="00DB74A4">
      <w:pPr>
        <w:tabs>
          <w:tab w:val="right" w:pos="6307"/>
        </w:tabs>
        <w:rPr>
          <w:b/>
          <w:sz w:val="21"/>
        </w:rPr>
      </w:pPr>
    </w:p>
    <w:p w14:paraId="7CE5F0EE" w14:textId="77777777" w:rsidR="00DB74A4" w:rsidRDefault="00DB74A4">
      <w:pPr>
        <w:tabs>
          <w:tab w:val="right" w:pos="6307"/>
        </w:tabs>
        <w:rPr>
          <w:b/>
          <w:sz w:val="21"/>
        </w:rPr>
      </w:pPr>
    </w:p>
    <w:p w14:paraId="1C58D3C6" w14:textId="3724B043" w:rsidR="00DB74A4" w:rsidRPr="00854A6C" w:rsidRDefault="00976546" w:rsidP="00854A6C">
      <w:pPr>
        <w:jc w:val="center"/>
        <w:rPr>
          <w:b/>
        </w:rPr>
      </w:pPr>
      <w:r>
        <w:rPr>
          <w:b/>
        </w:rPr>
        <w:t>WEDNES</w:t>
      </w:r>
      <w:r w:rsidR="00566E22">
        <w:rPr>
          <w:b/>
        </w:rPr>
        <w:t xml:space="preserve">DAY, </w:t>
      </w:r>
      <w:r>
        <w:rPr>
          <w:b/>
        </w:rPr>
        <w:t>FEBRUARY 26</w:t>
      </w:r>
      <w:r w:rsidR="000A7610" w:rsidRPr="00854A6C">
        <w:rPr>
          <w:b/>
        </w:rPr>
        <w:t>, 20</w:t>
      </w:r>
      <w:r w:rsidR="002958C1">
        <w:rPr>
          <w:b/>
        </w:rPr>
        <w:t>2</w:t>
      </w:r>
      <w:r w:rsidR="008F1151">
        <w:rPr>
          <w:b/>
        </w:rPr>
        <w:t>5</w:t>
      </w:r>
    </w:p>
    <w:p w14:paraId="3FB5E828" w14:textId="57A78622" w:rsidR="00DB74A4" w:rsidRDefault="00976546">
      <w:pPr>
        <w:jc w:val="center"/>
        <w:rPr>
          <w:b/>
        </w:rPr>
      </w:pPr>
      <w:r>
        <w:rPr>
          <w:b/>
        </w:rPr>
        <w:lastRenderedPageBreak/>
        <w:t>Wednesday, February 26</w:t>
      </w:r>
      <w:r w:rsidR="000A7610">
        <w:rPr>
          <w:b/>
        </w:rPr>
        <w:t>, 20</w:t>
      </w:r>
      <w:r w:rsidR="002958C1">
        <w:rPr>
          <w:b/>
        </w:rPr>
        <w:t>2</w:t>
      </w:r>
      <w:r w:rsidR="008F1151">
        <w:rPr>
          <w:b/>
        </w:rPr>
        <w:t>5</w:t>
      </w:r>
    </w:p>
    <w:p w14:paraId="409823BE" w14:textId="77777777" w:rsidR="00DB74A4" w:rsidRDefault="000A7610">
      <w:pPr>
        <w:jc w:val="center"/>
        <w:rPr>
          <w:b/>
        </w:rPr>
      </w:pPr>
      <w:r>
        <w:rPr>
          <w:b/>
        </w:rPr>
        <w:t>(Statewide Session)</w:t>
      </w:r>
    </w:p>
    <w:p w14:paraId="27A0085E"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16DB78B" w14:textId="77777777" w:rsidR="00DB74A4" w:rsidRDefault="00DB74A4"/>
    <w:p w14:paraId="29272E95" w14:textId="77777777" w:rsidR="00DB74A4" w:rsidRDefault="000A7610">
      <w:pPr>
        <w:rPr>
          <w:strike/>
        </w:rPr>
      </w:pPr>
      <w:r>
        <w:rPr>
          <w:strike/>
        </w:rPr>
        <w:t>Indicates Matter Stricken</w:t>
      </w:r>
    </w:p>
    <w:p w14:paraId="5F32D0DC" w14:textId="77777777" w:rsidR="00DB74A4" w:rsidRPr="00C62740" w:rsidRDefault="000A7610" w:rsidP="00C62740">
      <w:pPr>
        <w:rPr>
          <w:u w:val="single"/>
        </w:rPr>
      </w:pPr>
      <w:r w:rsidRPr="00C62740">
        <w:rPr>
          <w:u w:val="single"/>
        </w:rPr>
        <w:t>Indicates New Matter</w:t>
      </w:r>
    </w:p>
    <w:p w14:paraId="3B8373BF" w14:textId="77777777" w:rsidR="00DB74A4" w:rsidRDefault="00DB74A4"/>
    <w:p w14:paraId="3CFC2879" w14:textId="320BC980" w:rsidR="00DB74A4" w:rsidRDefault="000A7610">
      <w:r>
        <w:tab/>
        <w:t>The Senate assembled at 1</w:t>
      </w:r>
      <w:r w:rsidR="009B46FD">
        <w:t xml:space="preserve">:00 </w:t>
      </w:r>
      <w:r w:rsidR="00976546">
        <w:t>P.M.</w:t>
      </w:r>
      <w:r>
        <w:t>, the hour to which it stood adjourned, and was called to order by the PRESIDENT.</w:t>
      </w:r>
    </w:p>
    <w:p w14:paraId="30A98BBD" w14:textId="77777777" w:rsidR="00DB74A4" w:rsidRDefault="000A7610">
      <w:r>
        <w:tab/>
        <w:t>A quorum being present, the proceedings were opened with a devotion by the Chaplain as follows:</w:t>
      </w:r>
    </w:p>
    <w:p w14:paraId="7362AD12" w14:textId="77777777" w:rsidR="00DB74A4" w:rsidRDefault="00DB74A4"/>
    <w:p w14:paraId="47D5742A" w14:textId="62D6396F" w:rsidR="001D6FD3" w:rsidRDefault="001D6FD3" w:rsidP="001D6FD3">
      <w:pPr>
        <w:pStyle w:val="Header"/>
        <w:tabs>
          <w:tab w:val="left" w:pos="4320"/>
        </w:tabs>
      </w:pPr>
      <w:r w:rsidRPr="001D6FD3">
        <w:t>I Samuel 17:4 and 32</w:t>
      </w:r>
    </w:p>
    <w:p w14:paraId="5BE11553" w14:textId="2E91EEE1" w:rsidR="001D6FD3" w:rsidRDefault="001D6FD3" w:rsidP="001D6FD3">
      <w:pPr>
        <w:pStyle w:val="Header"/>
        <w:tabs>
          <w:tab w:val="left" w:pos="4320"/>
        </w:tabs>
      </w:pPr>
      <w:r>
        <w:tab/>
      </w:r>
      <w:r w:rsidRPr="001D6FD3">
        <w:t>Recall that in the David and Goliath story:</w:t>
      </w:r>
      <w:r>
        <w:t xml:space="preserve"> </w:t>
      </w:r>
      <w:r w:rsidRPr="001D6FD3">
        <w:t>“A champion named Goliath, who was from Gath, came out of the Philistine camp.  He was over nine feet tall.”  And ultimately</w:t>
      </w:r>
      <w:r w:rsidR="008530AE">
        <w:t xml:space="preserve"> we read</w:t>
      </w:r>
      <w:r w:rsidRPr="001D6FD3">
        <w:t>, “David said to Saul, ‘Let no one lose heart on account of this Philistine; your servant will go and fight</w:t>
      </w:r>
      <w:r>
        <w:t xml:space="preserve"> </w:t>
      </w:r>
      <w:r w:rsidRPr="001D6FD3">
        <w:t>him.</w:t>
      </w:r>
      <w:r w:rsidR="007A31CA">
        <w:t>’”</w:t>
      </w:r>
      <w:r w:rsidRPr="001D6FD3">
        <w:tab/>
      </w:r>
      <w:r w:rsidRPr="001D6FD3">
        <w:tab/>
      </w:r>
      <w:r w:rsidRPr="001D6FD3">
        <w:tab/>
      </w:r>
      <w:r w:rsidRPr="001D6FD3">
        <w:tab/>
      </w:r>
      <w:r w:rsidRPr="001D6FD3">
        <w:tab/>
      </w:r>
      <w:r w:rsidRPr="001D6FD3">
        <w:tab/>
      </w:r>
      <w:r w:rsidRPr="001D6FD3">
        <w:tab/>
      </w:r>
    </w:p>
    <w:p w14:paraId="500E43B0" w14:textId="4FF8A151" w:rsidR="001D6FD3" w:rsidRPr="001D6FD3" w:rsidRDefault="001D6FD3" w:rsidP="001D6FD3">
      <w:pPr>
        <w:pStyle w:val="Header"/>
        <w:tabs>
          <w:tab w:val="left" w:pos="4320"/>
        </w:tabs>
      </w:pPr>
      <w:r>
        <w:tab/>
      </w:r>
      <w:r w:rsidRPr="001D6FD3">
        <w:t>Let us bow together in prayer:</w:t>
      </w:r>
      <w:r>
        <w:t xml:space="preserve">  </w:t>
      </w:r>
      <w:r w:rsidRPr="001D6FD3">
        <w:t>Holy God, just as You gave courage to David when he went out to confront the giant, so do we ask You to grant to each of these Senators the inner strength, fortitude, and wisdom as they serve South Carolina.  Bless them as You alone can, bestowing on each of these leaders the diligence and righteousness necessary as they strive to carry out the many, many duties required of them.  And in addition, O Lord, likewise be with our women and men in uniform wherever they might serve around the globe.  May each one of them also be emboldened</w:t>
      </w:r>
      <w:r>
        <w:t xml:space="preserve"> -- </w:t>
      </w:r>
      <w:r w:rsidRPr="001D6FD3">
        <w:t>and kept safe</w:t>
      </w:r>
      <w:r>
        <w:t xml:space="preserve"> -- </w:t>
      </w:r>
      <w:r w:rsidRPr="001D6FD3">
        <w:t>by Your holy presence.  We pray all of this in Your most precious name, dear Lord.  Amen.</w:t>
      </w:r>
    </w:p>
    <w:p w14:paraId="5A0039D5" w14:textId="77777777" w:rsidR="00DB74A4" w:rsidRDefault="00DB74A4">
      <w:pPr>
        <w:pStyle w:val="Header"/>
        <w:tabs>
          <w:tab w:val="clear" w:pos="8640"/>
          <w:tab w:val="left" w:pos="4320"/>
        </w:tabs>
      </w:pPr>
    </w:p>
    <w:p w14:paraId="55B78528" w14:textId="77777777" w:rsidR="00DB74A4" w:rsidRDefault="000A7610">
      <w:pPr>
        <w:pStyle w:val="Header"/>
        <w:tabs>
          <w:tab w:val="clear" w:pos="8640"/>
          <w:tab w:val="left" w:pos="4320"/>
        </w:tabs>
      </w:pPr>
      <w:r>
        <w:tab/>
        <w:t>The PRESIDENT called for Petitions, Memorials, Presentments of Grand Juries and such like papers.</w:t>
      </w:r>
    </w:p>
    <w:p w14:paraId="2203526E" w14:textId="77777777" w:rsidR="008530AE" w:rsidRDefault="008530AE">
      <w:pPr>
        <w:pStyle w:val="Header"/>
        <w:tabs>
          <w:tab w:val="clear" w:pos="8640"/>
          <w:tab w:val="left" w:pos="4320"/>
        </w:tabs>
      </w:pPr>
    </w:p>
    <w:p w14:paraId="221E951C" w14:textId="005A34F0" w:rsidR="008530AE" w:rsidRPr="008530AE" w:rsidRDefault="008530AE" w:rsidP="008530AE">
      <w:pPr>
        <w:pStyle w:val="Header"/>
        <w:tabs>
          <w:tab w:val="clear" w:pos="8640"/>
          <w:tab w:val="left" w:pos="4320"/>
        </w:tabs>
        <w:jc w:val="center"/>
      </w:pPr>
      <w:r>
        <w:rPr>
          <w:b/>
        </w:rPr>
        <w:t>Call of the Senate</w:t>
      </w:r>
    </w:p>
    <w:p w14:paraId="7C5913D1" w14:textId="1AC07F6C" w:rsidR="008530AE" w:rsidRDefault="008530AE">
      <w:pPr>
        <w:pStyle w:val="Header"/>
        <w:tabs>
          <w:tab w:val="clear" w:pos="8640"/>
          <w:tab w:val="left" w:pos="4320"/>
        </w:tabs>
      </w:pPr>
      <w:r>
        <w:tab/>
        <w:t>Senator PEELER moved that a Call of the Senate be made.  The following Senators answered the Call:</w:t>
      </w:r>
    </w:p>
    <w:p w14:paraId="2D560BCC"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7E899E4"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Adams</w:t>
      </w:r>
      <w:r>
        <w:tab/>
      </w:r>
      <w:r w:rsidRPr="00027DB6">
        <w:t>Alexander</w:t>
      </w:r>
      <w:r>
        <w:tab/>
      </w:r>
      <w:r w:rsidRPr="00027DB6">
        <w:t>Allen</w:t>
      </w:r>
    </w:p>
    <w:p w14:paraId="1D67218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Bennett</w:t>
      </w:r>
      <w:r>
        <w:tab/>
      </w:r>
      <w:r w:rsidRPr="00027DB6">
        <w:t>Blackmon</w:t>
      </w:r>
      <w:r>
        <w:tab/>
      </w:r>
      <w:r w:rsidRPr="00027DB6">
        <w:t>Cash</w:t>
      </w:r>
    </w:p>
    <w:p w14:paraId="63385FE2"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Chaplin</w:t>
      </w:r>
      <w:r>
        <w:tab/>
      </w:r>
      <w:r w:rsidRPr="00027DB6">
        <w:t>Climer</w:t>
      </w:r>
      <w:r>
        <w:tab/>
      </w:r>
      <w:r w:rsidRPr="00027DB6">
        <w:t>Corbin</w:t>
      </w:r>
    </w:p>
    <w:p w14:paraId="743209D0"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Cromer</w:t>
      </w:r>
      <w:r>
        <w:tab/>
      </w:r>
      <w:r w:rsidRPr="00027DB6">
        <w:t>Davis</w:t>
      </w:r>
      <w:r>
        <w:tab/>
      </w:r>
      <w:r w:rsidRPr="00027DB6">
        <w:t>Devine</w:t>
      </w:r>
    </w:p>
    <w:p w14:paraId="4449F7B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Elliott</w:t>
      </w:r>
      <w:r>
        <w:tab/>
      </w:r>
      <w:r w:rsidRPr="00027DB6">
        <w:t>Gambrell</w:t>
      </w:r>
      <w:r>
        <w:tab/>
      </w:r>
      <w:r w:rsidRPr="00027DB6">
        <w:t>Garrett</w:t>
      </w:r>
    </w:p>
    <w:p w14:paraId="10C3A59E"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Goldfinch</w:t>
      </w:r>
      <w:r>
        <w:tab/>
      </w:r>
      <w:r w:rsidRPr="00027DB6">
        <w:t>Graham</w:t>
      </w:r>
      <w:r>
        <w:tab/>
      </w:r>
      <w:r w:rsidRPr="00027DB6">
        <w:t>Grooms</w:t>
      </w:r>
    </w:p>
    <w:p w14:paraId="5760F3F7"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Hembree</w:t>
      </w:r>
      <w:r>
        <w:tab/>
      </w:r>
      <w:r w:rsidRPr="00027DB6">
        <w:t>Jackson</w:t>
      </w:r>
      <w:r>
        <w:tab/>
      </w:r>
      <w:r w:rsidRPr="00027DB6">
        <w:t>Johnson</w:t>
      </w:r>
    </w:p>
    <w:p w14:paraId="41B137D3"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lastRenderedPageBreak/>
        <w:t>Kennedy</w:t>
      </w:r>
      <w:r>
        <w:tab/>
      </w:r>
      <w:r w:rsidRPr="00027DB6">
        <w:t>Kimbrell</w:t>
      </w:r>
      <w:r>
        <w:tab/>
      </w:r>
      <w:r w:rsidRPr="00027DB6">
        <w:t>Leber</w:t>
      </w:r>
    </w:p>
    <w:p w14:paraId="09491371"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Martin</w:t>
      </w:r>
      <w:r>
        <w:tab/>
      </w:r>
      <w:r w:rsidRPr="00027DB6">
        <w:t>Massey</w:t>
      </w:r>
      <w:r>
        <w:tab/>
      </w:r>
      <w:r w:rsidRPr="00027DB6">
        <w:t>Ott</w:t>
      </w:r>
    </w:p>
    <w:p w14:paraId="533885C8"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Peeler</w:t>
      </w:r>
      <w:r>
        <w:tab/>
      </w:r>
      <w:r w:rsidRPr="00027DB6">
        <w:t>Rankin</w:t>
      </w:r>
      <w:r>
        <w:tab/>
      </w:r>
      <w:r w:rsidRPr="00027DB6">
        <w:t>Reichenbach</w:t>
      </w:r>
    </w:p>
    <w:p w14:paraId="2F39E60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Rice</w:t>
      </w:r>
      <w:r>
        <w:tab/>
      </w:r>
      <w:r w:rsidRPr="00027DB6">
        <w:t>Sabb</w:t>
      </w:r>
      <w:r>
        <w:tab/>
      </w:r>
      <w:r w:rsidRPr="00027DB6">
        <w:t>Stubbs</w:t>
      </w:r>
    </w:p>
    <w:p w14:paraId="2FFCBDFF"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Sutton</w:t>
      </w:r>
      <w:r>
        <w:tab/>
      </w:r>
      <w:r w:rsidRPr="00027DB6">
        <w:t>Tedder</w:t>
      </w:r>
      <w:r>
        <w:tab/>
      </w:r>
      <w:r w:rsidRPr="00027DB6">
        <w:t>Turner</w:t>
      </w:r>
    </w:p>
    <w:p w14:paraId="09F1C8D8"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Verdin</w:t>
      </w:r>
      <w:r>
        <w:tab/>
      </w:r>
      <w:r w:rsidRPr="00027DB6">
        <w:t>Walker</w:t>
      </w:r>
      <w:r>
        <w:tab/>
      </w:r>
      <w:r w:rsidRPr="00027DB6">
        <w:t>Williams</w:t>
      </w:r>
    </w:p>
    <w:p w14:paraId="42085FD7"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Young</w:t>
      </w:r>
      <w:r>
        <w:tab/>
      </w:r>
      <w:r w:rsidRPr="00027DB6">
        <w:t>Zell</w:t>
      </w:r>
    </w:p>
    <w:p w14:paraId="21C8B84D" w14:textId="565182F6" w:rsidR="004B6DAD" w:rsidRPr="00027DB6" w:rsidRDefault="004B6DAD" w:rsidP="00027DB6">
      <w:pPr>
        <w:pStyle w:val="Header"/>
        <w:tabs>
          <w:tab w:val="clear" w:pos="8640"/>
          <w:tab w:val="left" w:pos="4320"/>
        </w:tabs>
      </w:pPr>
    </w:p>
    <w:p w14:paraId="168A608C" w14:textId="1058F509" w:rsidR="008530AE" w:rsidRDefault="008530AE">
      <w:pPr>
        <w:pStyle w:val="Header"/>
        <w:tabs>
          <w:tab w:val="clear" w:pos="8640"/>
          <w:tab w:val="left" w:pos="4320"/>
        </w:tabs>
      </w:pPr>
      <w:r>
        <w:tab/>
        <w:t>A quorum being present, the Senate resumed.</w:t>
      </w:r>
    </w:p>
    <w:p w14:paraId="70E33418" w14:textId="77777777" w:rsidR="008530AE" w:rsidRDefault="008530AE">
      <w:pPr>
        <w:pStyle w:val="Header"/>
        <w:tabs>
          <w:tab w:val="clear" w:pos="8640"/>
          <w:tab w:val="left" w:pos="4320"/>
        </w:tabs>
      </w:pPr>
    </w:p>
    <w:p w14:paraId="2774B5CE" w14:textId="77777777" w:rsidR="00BA3773" w:rsidRPr="004A301A" w:rsidRDefault="00BA3773" w:rsidP="00BA3773">
      <w:pPr>
        <w:jc w:val="center"/>
      </w:pPr>
      <w:r>
        <w:rPr>
          <w:b/>
        </w:rPr>
        <w:t>Doctor of the Day</w:t>
      </w:r>
    </w:p>
    <w:p w14:paraId="436F56D5" w14:textId="77777777" w:rsidR="00BA3773" w:rsidRDefault="00BA3773" w:rsidP="00BA3773">
      <w:r>
        <w:tab/>
        <w:t>Senator FERNANDEZ introduced Dr. C. Bryan Jordan of St. George, S.C., Doctor of the Day.</w:t>
      </w:r>
    </w:p>
    <w:p w14:paraId="21630FA9" w14:textId="77777777" w:rsidR="00BA3773" w:rsidRDefault="00BA3773" w:rsidP="00BA3773"/>
    <w:p w14:paraId="705C778B" w14:textId="77777777" w:rsidR="00BA3773" w:rsidRPr="003D6E58" w:rsidRDefault="00BA3773" w:rsidP="00BA3773">
      <w:pPr>
        <w:jc w:val="center"/>
      </w:pPr>
      <w:r>
        <w:rPr>
          <w:b/>
        </w:rPr>
        <w:t>Leave of Absence</w:t>
      </w:r>
    </w:p>
    <w:p w14:paraId="266315B2" w14:textId="77777777" w:rsidR="00BA3773" w:rsidRDefault="00BA3773" w:rsidP="00BA3773">
      <w:r>
        <w:tab/>
        <w:t>On motion of Senator CROMER, at 1:07 P.M., Senator CAMPSEN was granted a leave of absence for today.</w:t>
      </w:r>
    </w:p>
    <w:p w14:paraId="3B071600" w14:textId="77777777" w:rsidR="00DB74A4" w:rsidRDefault="00DB74A4">
      <w:pPr>
        <w:pStyle w:val="Header"/>
        <w:tabs>
          <w:tab w:val="clear" w:pos="8640"/>
          <w:tab w:val="left" w:pos="4320"/>
        </w:tabs>
      </w:pPr>
    </w:p>
    <w:p w14:paraId="2D129BEF" w14:textId="7D21C639" w:rsidR="00C94108" w:rsidRPr="00C94108" w:rsidRDefault="00C94108" w:rsidP="00C94108">
      <w:pPr>
        <w:pStyle w:val="Header"/>
        <w:tabs>
          <w:tab w:val="clear" w:pos="8640"/>
          <w:tab w:val="left" w:pos="4320"/>
        </w:tabs>
        <w:jc w:val="center"/>
      </w:pPr>
      <w:r>
        <w:rPr>
          <w:b/>
        </w:rPr>
        <w:t>Leave of Absence</w:t>
      </w:r>
    </w:p>
    <w:p w14:paraId="7A03C176" w14:textId="735453C6" w:rsidR="00C94108" w:rsidRDefault="00C94108">
      <w:pPr>
        <w:pStyle w:val="Header"/>
        <w:tabs>
          <w:tab w:val="clear" w:pos="8640"/>
          <w:tab w:val="left" w:pos="4320"/>
        </w:tabs>
      </w:pPr>
      <w:r>
        <w:tab/>
        <w:t>At 3:31 P.M., Senator ZELL requested a leave of absence for Thursday, February 26</w:t>
      </w:r>
      <w:r w:rsidR="00873B69">
        <w:t>, 2025.</w:t>
      </w:r>
    </w:p>
    <w:p w14:paraId="593A9818" w14:textId="77777777" w:rsidR="00C94108" w:rsidRDefault="00C94108">
      <w:pPr>
        <w:pStyle w:val="Header"/>
        <w:tabs>
          <w:tab w:val="clear" w:pos="8640"/>
          <w:tab w:val="left" w:pos="4320"/>
        </w:tabs>
      </w:pPr>
    </w:p>
    <w:p w14:paraId="3AA10E68" w14:textId="77777777" w:rsidR="00DB74A4" w:rsidRDefault="000A7610">
      <w:pPr>
        <w:pStyle w:val="Header"/>
        <w:tabs>
          <w:tab w:val="clear" w:pos="8640"/>
          <w:tab w:val="left" w:pos="4320"/>
        </w:tabs>
        <w:jc w:val="center"/>
        <w:rPr>
          <w:b/>
          <w:bCs/>
        </w:rPr>
      </w:pPr>
      <w:r>
        <w:rPr>
          <w:b/>
          <w:bCs/>
        </w:rPr>
        <w:t>CO-SPONSORS ADDED</w:t>
      </w:r>
    </w:p>
    <w:p w14:paraId="4FB27FC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DDCC086" w14:textId="2BC6B89A" w:rsidR="00DB74A4" w:rsidRDefault="0050095C">
      <w:pPr>
        <w:pStyle w:val="Header"/>
        <w:tabs>
          <w:tab w:val="clear" w:pos="8640"/>
          <w:tab w:val="left" w:pos="4320"/>
        </w:tabs>
      </w:pPr>
      <w:r>
        <w:t>S. 2</w:t>
      </w:r>
      <w:r>
        <w:tab/>
      </w:r>
      <w:r>
        <w:tab/>
      </w:r>
      <w:r>
        <w:tab/>
        <w:t>Sen. Sutton</w:t>
      </w:r>
    </w:p>
    <w:p w14:paraId="07E2E861" w14:textId="0E0FE93E" w:rsidR="008D4536" w:rsidRDefault="008D4536">
      <w:pPr>
        <w:pStyle w:val="Header"/>
        <w:tabs>
          <w:tab w:val="clear" w:pos="8640"/>
          <w:tab w:val="left" w:pos="4320"/>
        </w:tabs>
      </w:pPr>
      <w:r>
        <w:t>S. 45</w:t>
      </w:r>
      <w:r>
        <w:tab/>
      </w:r>
      <w:r>
        <w:tab/>
        <w:t>Sen. Kimbrell</w:t>
      </w:r>
    </w:p>
    <w:p w14:paraId="07CDB12D" w14:textId="326B1BE2" w:rsidR="00873B69" w:rsidRDefault="00873B69">
      <w:pPr>
        <w:pStyle w:val="Header"/>
        <w:tabs>
          <w:tab w:val="clear" w:pos="8640"/>
          <w:tab w:val="left" w:pos="4320"/>
        </w:tabs>
      </w:pPr>
      <w:r>
        <w:t>S. 54</w:t>
      </w:r>
      <w:r>
        <w:tab/>
      </w:r>
      <w:r>
        <w:tab/>
        <w:t>Sen. Kimbrell</w:t>
      </w:r>
    </w:p>
    <w:p w14:paraId="55E22CF0" w14:textId="5D37E8C1" w:rsidR="008D4536" w:rsidRDefault="008D4536">
      <w:pPr>
        <w:pStyle w:val="Header"/>
        <w:tabs>
          <w:tab w:val="clear" w:pos="8640"/>
          <w:tab w:val="left" w:pos="4320"/>
        </w:tabs>
      </w:pPr>
      <w:r>
        <w:t>S. 79</w:t>
      </w:r>
      <w:r>
        <w:tab/>
      </w:r>
      <w:r>
        <w:tab/>
        <w:t>Sen. Zell</w:t>
      </w:r>
    </w:p>
    <w:p w14:paraId="3B7D9FDF" w14:textId="2024948B" w:rsidR="004646A1" w:rsidRDefault="004646A1">
      <w:pPr>
        <w:pStyle w:val="Header"/>
        <w:tabs>
          <w:tab w:val="clear" w:pos="8640"/>
          <w:tab w:val="left" w:pos="4320"/>
        </w:tabs>
      </w:pPr>
      <w:r>
        <w:t>S. 125</w:t>
      </w:r>
      <w:r>
        <w:tab/>
      </w:r>
      <w:r>
        <w:tab/>
        <w:t>Sens. Devine and Walker</w:t>
      </w:r>
    </w:p>
    <w:p w14:paraId="42DEFF4E" w14:textId="3B565ABF" w:rsidR="00133410" w:rsidRDefault="00133410">
      <w:pPr>
        <w:pStyle w:val="Header"/>
        <w:tabs>
          <w:tab w:val="clear" w:pos="8640"/>
          <w:tab w:val="left" w:pos="4320"/>
        </w:tabs>
      </w:pPr>
      <w:r>
        <w:t>S. 157</w:t>
      </w:r>
      <w:r>
        <w:tab/>
      </w:r>
      <w:r>
        <w:tab/>
        <w:t>Sen. Garrett</w:t>
      </w:r>
    </w:p>
    <w:p w14:paraId="1E22B588" w14:textId="3095480D" w:rsidR="0050095C" w:rsidRDefault="0050095C">
      <w:pPr>
        <w:pStyle w:val="Header"/>
        <w:tabs>
          <w:tab w:val="clear" w:pos="8640"/>
          <w:tab w:val="left" w:pos="4320"/>
        </w:tabs>
      </w:pPr>
      <w:r>
        <w:t>S. 165</w:t>
      </w:r>
      <w:r>
        <w:tab/>
      </w:r>
      <w:r>
        <w:tab/>
        <w:t>Sen. Sutton</w:t>
      </w:r>
    </w:p>
    <w:p w14:paraId="325381D7" w14:textId="6C3E046F" w:rsidR="009357BD" w:rsidRDefault="009357BD">
      <w:pPr>
        <w:pStyle w:val="Header"/>
        <w:tabs>
          <w:tab w:val="clear" w:pos="8640"/>
          <w:tab w:val="left" w:pos="4320"/>
        </w:tabs>
      </w:pPr>
      <w:r>
        <w:t>S. 254</w:t>
      </w:r>
      <w:r>
        <w:tab/>
      </w:r>
      <w:r>
        <w:tab/>
        <w:t>Sen. Kimbrell</w:t>
      </w:r>
    </w:p>
    <w:p w14:paraId="1C8B686E" w14:textId="6EC2D567" w:rsidR="004646A1" w:rsidRDefault="004646A1">
      <w:pPr>
        <w:pStyle w:val="Header"/>
        <w:tabs>
          <w:tab w:val="clear" w:pos="8640"/>
          <w:tab w:val="left" w:pos="4320"/>
        </w:tabs>
      </w:pPr>
      <w:r>
        <w:t>S. 264</w:t>
      </w:r>
      <w:r>
        <w:tab/>
      </w:r>
      <w:r>
        <w:tab/>
        <w:t>Sen. Alexander</w:t>
      </w:r>
    </w:p>
    <w:p w14:paraId="354700A9" w14:textId="6971C5EF" w:rsidR="00873B69" w:rsidRDefault="00873B69">
      <w:pPr>
        <w:pStyle w:val="Header"/>
        <w:tabs>
          <w:tab w:val="clear" w:pos="8640"/>
          <w:tab w:val="left" w:pos="4320"/>
        </w:tabs>
      </w:pPr>
      <w:r>
        <w:t>S. 275</w:t>
      </w:r>
      <w:r>
        <w:tab/>
      </w:r>
      <w:r>
        <w:tab/>
        <w:t>Sens. Walker, Climer and Zell</w:t>
      </w:r>
    </w:p>
    <w:p w14:paraId="634F92A2" w14:textId="5C41BF30" w:rsidR="009357BD" w:rsidRDefault="009357BD">
      <w:pPr>
        <w:pStyle w:val="Header"/>
        <w:tabs>
          <w:tab w:val="clear" w:pos="8640"/>
          <w:tab w:val="left" w:pos="4320"/>
        </w:tabs>
      </w:pPr>
      <w:r>
        <w:t>S. 307</w:t>
      </w:r>
      <w:r>
        <w:tab/>
      </w:r>
      <w:r>
        <w:tab/>
        <w:t>Sen</w:t>
      </w:r>
      <w:r w:rsidR="00873B69">
        <w:t>s</w:t>
      </w:r>
      <w:r>
        <w:t>. Kimbrell</w:t>
      </w:r>
      <w:r w:rsidR="00873B69">
        <w:t xml:space="preserve"> and Williams</w:t>
      </w:r>
    </w:p>
    <w:p w14:paraId="6D5AAF5F" w14:textId="46BB3053" w:rsidR="008530AE" w:rsidRDefault="008530AE">
      <w:pPr>
        <w:pStyle w:val="Header"/>
        <w:tabs>
          <w:tab w:val="clear" w:pos="8640"/>
          <w:tab w:val="left" w:pos="4320"/>
        </w:tabs>
      </w:pPr>
      <w:r>
        <w:t>S. 330</w:t>
      </w:r>
      <w:r>
        <w:tab/>
      </w:r>
      <w:r>
        <w:tab/>
        <w:t>Sen. Hembree</w:t>
      </w:r>
    </w:p>
    <w:p w14:paraId="66E1D821" w14:textId="75346D2A" w:rsidR="00C06AF8" w:rsidRDefault="00C06AF8">
      <w:pPr>
        <w:pStyle w:val="Header"/>
        <w:tabs>
          <w:tab w:val="clear" w:pos="8640"/>
          <w:tab w:val="left" w:pos="4320"/>
        </w:tabs>
      </w:pPr>
      <w:r>
        <w:t>S. 342</w:t>
      </w:r>
      <w:r>
        <w:tab/>
      </w:r>
      <w:r>
        <w:tab/>
        <w:t>Sen. Graham</w:t>
      </w:r>
    </w:p>
    <w:p w14:paraId="33987BF6" w14:textId="1CBD788F" w:rsidR="0050095C" w:rsidRDefault="0050095C">
      <w:pPr>
        <w:pStyle w:val="Header"/>
        <w:tabs>
          <w:tab w:val="clear" w:pos="8640"/>
          <w:tab w:val="left" w:pos="4320"/>
        </w:tabs>
      </w:pPr>
      <w:r>
        <w:t>S. 355</w:t>
      </w:r>
      <w:r>
        <w:tab/>
      </w:r>
      <w:r>
        <w:tab/>
        <w:t>Sen. Sutton</w:t>
      </w:r>
    </w:p>
    <w:p w14:paraId="3A6698F7" w14:textId="3732D3B4" w:rsidR="00164C07" w:rsidRDefault="00164C07">
      <w:pPr>
        <w:pStyle w:val="Header"/>
        <w:tabs>
          <w:tab w:val="clear" w:pos="8640"/>
          <w:tab w:val="left" w:pos="4320"/>
        </w:tabs>
      </w:pPr>
      <w:r>
        <w:t xml:space="preserve">S. </w:t>
      </w:r>
      <w:r w:rsidR="00925B99">
        <w:t>360</w:t>
      </w:r>
      <w:r w:rsidR="00925B99">
        <w:tab/>
      </w:r>
      <w:r w:rsidR="00925B99">
        <w:tab/>
        <w:t>Sen. Ott</w:t>
      </w:r>
    </w:p>
    <w:p w14:paraId="1809DF3F" w14:textId="665E390C" w:rsidR="009357BD" w:rsidRDefault="009357BD">
      <w:pPr>
        <w:pStyle w:val="Header"/>
        <w:tabs>
          <w:tab w:val="clear" w:pos="8640"/>
          <w:tab w:val="left" w:pos="4320"/>
        </w:tabs>
      </w:pPr>
      <w:r>
        <w:t>S. 383</w:t>
      </w:r>
      <w:r>
        <w:tab/>
      </w:r>
      <w:r>
        <w:tab/>
        <w:t>Sen. Goldfinch</w:t>
      </w:r>
    </w:p>
    <w:p w14:paraId="71DA9FE3" w14:textId="77777777" w:rsidR="00DB74A4" w:rsidRDefault="00DB74A4">
      <w:pPr>
        <w:pStyle w:val="Header"/>
        <w:tabs>
          <w:tab w:val="clear" w:pos="8640"/>
          <w:tab w:val="left" w:pos="4320"/>
        </w:tabs>
      </w:pPr>
    </w:p>
    <w:p w14:paraId="262DE61B" w14:textId="77777777" w:rsidR="000E6011" w:rsidRDefault="000E6011" w:rsidP="000E6011">
      <w:pPr>
        <w:ind w:firstLine="216"/>
        <w:jc w:val="center"/>
      </w:pPr>
      <w:r>
        <w:rPr>
          <w:b/>
        </w:rPr>
        <w:lastRenderedPageBreak/>
        <w:t>RECALLED AND COMMITTED</w:t>
      </w:r>
    </w:p>
    <w:p w14:paraId="49E14E09" w14:textId="77777777" w:rsidR="000E6011" w:rsidRDefault="000E6011" w:rsidP="000E6011">
      <w:pPr>
        <w:suppressAutoHyphens/>
        <w:rPr>
          <w:caps/>
          <w:szCs w:val="30"/>
        </w:rPr>
      </w:pPr>
      <w:r>
        <w:tab/>
      </w:r>
      <w:r w:rsidRPr="007F2080">
        <w:t>S. 60</w:t>
      </w:r>
      <w:r w:rsidRPr="007F2080">
        <w:fldChar w:fldCharType="begin"/>
      </w:r>
      <w:r w:rsidRPr="007F2080">
        <w:instrText xml:space="preserve"> XE "S. 60" \b </w:instrText>
      </w:r>
      <w:r w:rsidRPr="007F2080">
        <w:fldChar w:fldCharType="end"/>
      </w:r>
      <w:r w:rsidRPr="007F2080">
        <w:t xml:space="preserve"> -- Senators Bennett, Blackmon, Davis and Climer:  </w:t>
      </w:r>
      <w:r>
        <w:rPr>
          <w:caps/>
          <w:szCs w:val="30"/>
        </w:rPr>
        <w:t>A BILL TO AMEND THE SOUTH CAROLINA CODE OF LAWS BY AMENDING SECTION 6-5-15, RELATING TO SECURING DEPOSITS OF FUNDS BY LOCAL ENTITIES, SO AS TO INCLUDE PROVISIONS CONCERNING CREDIT UNIONS AND THE NATIONAL CREDIT UNION SHARE INSURANCE FUND.</w:t>
      </w:r>
    </w:p>
    <w:p w14:paraId="53ABBFFE" w14:textId="7EDA8CE7" w:rsidR="00027DB6" w:rsidRDefault="00027DB6" w:rsidP="00027DB6">
      <w:pPr>
        <w:pStyle w:val="Header"/>
        <w:tabs>
          <w:tab w:val="left" w:pos="4320"/>
        </w:tabs>
      </w:pPr>
      <w:r>
        <w:rPr>
          <w:szCs w:val="22"/>
        </w:rPr>
        <w:tab/>
      </w:r>
      <w:r>
        <w:t>On motion of Senator CROMER, with unanimous consent, the Bill was recalled from the Committee on Finance and committed to the Committee on Banking and Insurance.</w:t>
      </w:r>
    </w:p>
    <w:p w14:paraId="514537DB" w14:textId="77777777" w:rsidR="00027DB6" w:rsidRDefault="00027DB6" w:rsidP="000E6011">
      <w:pPr>
        <w:suppressAutoHyphens/>
        <w:rPr>
          <w:caps/>
          <w:szCs w:val="30"/>
        </w:rPr>
      </w:pPr>
    </w:p>
    <w:p w14:paraId="61AC0A93" w14:textId="240017C8" w:rsidR="00DB74A4" w:rsidRDefault="00164C07" w:rsidP="00164C07">
      <w:pPr>
        <w:pStyle w:val="Header"/>
        <w:tabs>
          <w:tab w:val="clear" w:pos="8640"/>
          <w:tab w:val="left" w:pos="4320"/>
        </w:tabs>
        <w:jc w:val="center"/>
      </w:pPr>
      <w:r>
        <w:rPr>
          <w:b/>
        </w:rPr>
        <w:t>RECALLED AND ADOPTED</w:t>
      </w:r>
    </w:p>
    <w:p w14:paraId="25FD1268" w14:textId="77777777" w:rsidR="00164C07" w:rsidRPr="007F2080" w:rsidRDefault="00164C07" w:rsidP="00164C07">
      <w:pPr>
        <w:suppressAutoHyphens/>
      </w:pPr>
      <w:r>
        <w:tab/>
      </w:r>
      <w:r w:rsidRPr="007F2080">
        <w:t>H. 3941</w:t>
      </w:r>
      <w:r w:rsidRPr="007F2080">
        <w:fldChar w:fldCharType="begin"/>
      </w:r>
      <w:r w:rsidRPr="007F2080">
        <w:instrText xml:space="preserve"> XE "H. 3941" \b </w:instrText>
      </w:r>
      <w:r w:rsidRPr="007F2080">
        <w:fldChar w:fldCharType="end"/>
      </w:r>
      <w:r w:rsidRPr="007F2080">
        <w:t xml:space="preserve"> -- Rep. Cobb-Hunter:  </w:t>
      </w:r>
      <w:r>
        <w:rPr>
          <w:caps/>
          <w:szCs w:val="30"/>
        </w:rPr>
        <w:t>A CONCURRENT RESOLUTION TO DECLARE APRIL 28, 2025, AS “WORKERS’ MEMORIAL DAY” IN SOUTH CAROLINA IN TRIBUTE TO THE WORKING MEN AND WOMEN WHO HAVE LOST THEIR LIVES BECAUSE OF WORKPLACE INJURIES AND ILLNESSES.</w:t>
      </w:r>
    </w:p>
    <w:p w14:paraId="7659B039" w14:textId="1D6A4AB8" w:rsidR="00164C07" w:rsidRPr="00164C07" w:rsidRDefault="00164C07" w:rsidP="00164C07">
      <w:pPr>
        <w:pStyle w:val="Header"/>
        <w:tabs>
          <w:tab w:val="clear" w:pos="8640"/>
          <w:tab w:val="left" w:pos="4320"/>
        </w:tabs>
      </w:pPr>
      <w:r>
        <w:tab/>
        <w:t>Senator DAVIS asked unanimous consent to make a motion to recall the Resolution from the Committee on Labor, Commerce and Industry.</w:t>
      </w:r>
    </w:p>
    <w:p w14:paraId="0A7ACC66" w14:textId="4BB5D24C" w:rsidR="00164C07" w:rsidRDefault="00164C07" w:rsidP="00164C07">
      <w:pPr>
        <w:pStyle w:val="Header"/>
        <w:tabs>
          <w:tab w:val="clear" w:pos="8640"/>
          <w:tab w:val="left" w:pos="4320"/>
        </w:tabs>
      </w:pPr>
      <w:r>
        <w:tab/>
        <w:t>The Resolution was recalled from the Committee on Labor, Commerce and Industry.</w:t>
      </w:r>
    </w:p>
    <w:p w14:paraId="6AF673B8" w14:textId="77777777" w:rsidR="00164C07" w:rsidRDefault="00164C07" w:rsidP="00164C07">
      <w:pPr>
        <w:pStyle w:val="Header"/>
        <w:tabs>
          <w:tab w:val="clear" w:pos="8640"/>
          <w:tab w:val="left" w:pos="4320"/>
        </w:tabs>
      </w:pPr>
    </w:p>
    <w:p w14:paraId="3708B282" w14:textId="397936DF" w:rsidR="00164C07" w:rsidRDefault="00164C07" w:rsidP="00164C07">
      <w:pPr>
        <w:pStyle w:val="Header"/>
        <w:tabs>
          <w:tab w:val="clear" w:pos="8640"/>
          <w:tab w:val="left" w:pos="4320"/>
        </w:tabs>
      </w:pPr>
      <w:r>
        <w:tab/>
        <w:t>Senator DAVIS asked unanimous consent to make a motion to take the Resolution up for immediate consideration.</w:t>
      </w:r>
    </w:p>
    <w:p w14:paraId="3E462C14" w14:textId="4F5E5858" w:rsidR="00164C07" w:rsidRDefault="00164C07" w:rsidP="00164C07">
      <w:pPr>
        <w:pStyle w:val="Header"/>
        <w:tabs>
          <w:tab w:val="clear" w:pos="8640"/>
          <w:tab w:val="left" w:pos="4320"/>
        </w:tabs>
      </w:pPr>
      <w:r>
        <w:tab/>
        <w:t>There was no objection.</w:t>
      </w:r>
    </w:p>
    <w:p w14:paraId="73B9D492" w14:textId="77777777" w:rsidR="00164C07" w:rsidRDefault="00164C07" w:rsidP="00164C07">
      <w:pPr>
        <w:pStyle w:val="Header"/>
        <w:tabs>
          <w:tab w:val="clear" w:pos="8640"/>
          <w:tab w:val="left" w:pos="4320"/>
        </w:tabs>
      </w:pPr>
    </w:p>
    <w:p w14:paraId="5E87CDC9" w14:textId="1E3FCE73" w:rsidR="00164C07" w:rsidRDefault="00164C07" w:rsidP="00164C07">
      <w:pPr>
        <w:pStyle w:val="Header"/>
        <w:tabs>
          <w:tab w:val="clear" w:pos="8640"/>
          <w:tab w:val="left" w:pos="4320"/>
        </w:tabs>
      </w:pPr>
      <w:r>
        <w:tab/>
        <w:t>The Senate proceeded to a consideration of the Resolution. The question then was the adoption of the Resolution.</w:t>
      </w:r>
    </w:p>
    <w:p w14:paraId="75A61B82" w14:textId="0A4A212C" w:rsidR="00164C07" w:rsidRDefault="00164C07" w:rsidP="00164C07">
      <w:pPr>
        <w:pStyle w:val="Header"/>
        <w:tabs>
          <w:tab w:val="clear" w:pos="8640"/>
          <w:tab w:val="left" w:pos="4320"/>
        </w:tabs>
      </w:pPr>
      <w:r>
        <w:tab/>
        <w:t>On motion of Senator DAVIS, the Resolution was adopted and ordered returned to the House.</w:t>
      </w:r>
    </w:p>
    <w:p w14:paraId="50D3CE35" w14:textId="77777777" w:rsidR="00DB74A4" w:rsidRDefault="00DB74A4">
      <w:pPr>
        <w:pStyle w:val="Header"/>
        <w:tabs>
          <w:tab w:val="clear" w:pos="8640"/>
          <w:tab w:val="left" w:pos="4320"/>
        </w:tabs>
      </w:pPr>
    </w:p>
    <w:p w14:paraId="689AAB48" w14:textId="77777777" w:rsidR="00DB74A4" w:rsidRDefault="000A7610">
      <w:pPr>
        <w:pStyle w:val="Header"/>
        <w:tabs>
          <w:tab w:val="clear" w:pos="8640"/>
          <w:tab w:val="left" w:pos="4320"/>
        </w:tabs>
        <w:jc w:val="center"/>
      </w:pPr>
      <w:r>
        <w:rPr>
          <w:b/>
        </w:rPr>
        <w:t>INTRODUCTION OF BILLS AND RESOLUTIONS</w:t>
      </w:r>
    </w:p>
    <w:p w14:paraId="10A9D5CE" w14:textId="77777777" w:rsidR="00DB74A4" w:rsidRDefault="000A7610">
      <w:pPr>
        <w:pStyle w:val="Header"/>
        <w:tabs>
          <w:tab w:val="clear" w:pos="8640"/>
          <w:tab w:val="left" w:pos="4320"/>
        </w:tabs>
      </w:pPr>
      <w:r>
        <w:tab/>
        <w:t>The following were introduced:</w:t>
      </w:r>
    </w:p>
    <w:p w14:paraId="3357ED31" w14:textId="77777777" w:rsidR="00ED651B" w:rsidRDefault="00ED651B" w:rsidP="00ED651B"/>
    <w:p w14:paraId="4F334D56" w14:textId="77777777" w:rsidR="00ED651B" w:rsidRDefault="00ED651B" w:rsidP="00ED651B">
      <w:r>
        <w:tab/>
        <w:t>S. 385</w:t>
      </w:r>
      <w:r>
        <w:fldChar w:fldCharType="begin"/>
      </w:r>
      <w:r>
        <w:instrText xml:space="preserve"> XE "</w:instrText>
      </w:r>
      <w:r>
        <w:tab/>
        <w:instrText>S. 385" \b</w:instrText>
      </w:r>
      <w:r>
        <w:fldChar w:fldCharType="end"/>
      </w:r>
      <w:r>
        <w:t xml:space="preserve"> -- Senator Devine:  A BILL TO AMEND THE SOUTH CAROLINA CODE OF LAWS BY ENACTING THE "WOMEN'S CHILDBIRTH ALTERNATIVES, RESOURCES, AND EDUCATION (CARE) ACT" BY ADDING ARTICLE 21, CHAPTER 13 TO TITLE 24 SO AS TO PROVIDE FOR PREGNANCY TESTING OF CERTAIN WOMEN AFTER ADMISSION TO CERTAIN </w:t>
      </w:r>
      <w:r>
        <w:lastRenderedPageBreak/>
        <w:t>INCARCERATION FACILITIES, THE SUPERVISED PREINCARCERATION PROBATION OF PREGNANT WOMEN UNDER CERTAIN CIRCUMSTANCES, THE SELF SURRENDER OF WOMEN SERVING PREINCARCERATION TERMS OF PROBATION TWELVE WEEKS AFTER THE BIRTH OF THEIR CHILDREN, CRIMINAL PENALTIES FOR FAILURE TO SURRENDER, PROCEDURES FOR WOMEN TO FOLLOW IF THEY LOSE THEIR PREGNANCIES WHILE ON PREINCARCERATION PROBATION, AND CERTAIN REPORTING REQUIREMENTS.</w:t>
      </w:r>
    </w:p>
    <w:p w14:paraId="7E2AC297" w14:textId="77777777" w:rsidR="00ED651B" w:rsidRDefault="00ED651B" w:rsidP="00ED651B">
      <w:r>
        <w:t>lc-0200cm25.docx</w:t>
      </w:r>
    </w:p>
    <w:p w14:paraId="49781FB4" w14:textId="77777777" w:rsidR="00ED651B" w:rsidRDefault="00ED651B" w:rsidP="00ED651B">
      <w:r>
        <w:tab/>
        <w:t>Read the first time and referred to the Committee on Corrections and Penology.</w:t>
      </w:r>
    </w:p>
    <w:p w14:paraId="2065182E" w14:textId="77777777" w:rsidR="00ED651B" w:rsidRDefault="00ED651B" w:rsidP="00ED651B"/>
    <w:p w14:paraId="615D63BE" w14:textId="77777777" w:rsidR="00ED651B" w:rsidRDefault="00ED651B" w:rsidP="00ED651B">
      <w:r>
        <w:tab/>
        <w:t>S. 386</w:t>
      </w:r>
      <w:r>
        <w:fldChar w:fldCharType="begin"/>
      </w:r>
      <w:r>
        <w:instrText xml:space="preserve"> XE "</w:instrText>
      </w:r>
      <w:r>
        <w:tab/>
        <w:instrText>S. 386" \b</w:instrText>
      </w:r>
      <w:r>
        <w:fldChar w:fldCharType="end"/>
      </w:r>
      <w:r>
        <w:t xml:space="preserve"> -- Senator Elliott:  A BILL 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w:t>
      </w:r>
    </w:p>
    <w:p w14:paraId="56C8515B" w14:textId="77777777" w:rsidR="00ED651B" w:rsidRDefault="00ED651B" w:rsidP="00ED651B">
      <w:r>
        <w:t>sr-0042cem25.docx</w:t>
      </w:r>
    </w:p>
    <w:p w14:paraId="5DE5E806" w14:textId="77777777" w:rsidR="00ED651B" w:rsidRDefault="00ED651B" w:rsidP="00ED651B">
      <w:r>
        <w:tab/>
        <w:t>Read the first time and referred to the Committee on Judiciary.</w:t>
      </w:r>
    </w:p>
    <w:p w14:paraId="58031175" w14:textId="77777777" w:rsidR="00ED651B" w:rsidRDefault="00ED651B" w:rsidP="00ED651B"/>
    <w:p w14:paraId="08C1A932" w14:textId="77777777" w:rsidR="00ED651B" w:rsidRDefault="00ED651B" w:rsidP="00ED651B">
      <w:r>
        <w:tab/>
        <w:t>S. 387</w:t>
      </w:r>
      <w:r>
        <w:fldChar w:fldCharType="begin"/>
      </w:r>
      <w:r>
        <w:instrText xml:space="preserve"> XE "</w:instrText>
      </w:r>
      <w:r>
        <w:tab/>
        <w:instrText>S. 387" \b</w:instrText>
      </w:r>
      <w:r>
        <w:fldChar w:fldCharType="end"/>
      </w:r>
      <w:r>
        <w:t xml:space="preserve"> -- Senator Kimbrell:  A BILL TO AMEND THE SOUTH CAROLINA CODE OF LAWS BY AMENDING SECTION 56-1-10, RELATING TO MOTOR VEHICLE DEFINITIONS, SO AS TO DEFINE A MEDIUM SPEED VEHICLE; BY ADDING SECTION 56-2-107 SO AS TO PROVIDE CONDITIONS FOR OPERATION OF MEDIUM SPEED VEHICLES; BY AMENDING SECTION 56-2-110, RELATING TO DRIVER'S LICENSES AND REGISTRATION CARDS, SO AS TO PROVIDE REQUIRED DOCUMENTS FOR A DRIVER OF A MEDIUM SPEED VEHICLE; BY AMENDING SECTION 56-2-120, RELATING TO TITLE REQUIREMENTS, SO AS TO PROVIDE REQUIREMENTS FOR THE TITLE OF A MEDIUM SPEED VEHICLE; AND BY </w:t>
      </w:r>
      <w:r>
        <w:lastRenderedPageBreak/>
        <w:t>AMENDING SECTION 56-2-130, RELATING TO DEALER LICENSING, SO AS TO MAKE CONFORMING CHANGES.</w:t>
      </w:r>
    </w:p>
    <w:p w14:paraId="0884A807" w14:textId="77777777" w:rsidR="00ED651B" w:rsidRDefault="00ED651B" w:rsidP="00ED651B">
      <w:r>
        <w:t>sr-0038cem25.docx</w:t>
      </w:r>
    </w:p>
    <w:p w14:paraId="642EC53F" w14:textId="77777777" w:rsidR="00ED651B" w:rsidRDefault="00ED651B" w:rsidP="00ED651B">
      <w:r>
        <w:tab/>
        <w:t>Read the first time and referred to the Committee on Transportation.</w:t>
      </w:r>
    </w:p>
    <w:p w14:paraId="7151DE45" w14:textId="77777777" w:rsidR="00ED651B" w:rsidRDefault="00ED651B" w:rsidP="00ED651B"/>
    <w:p w14:paraId="6CC8FBD8" w14:textId="74AA9BB7" w:rsidR="00ED651B" w:rsidRDefault="00ED651B" w:rsidP="00ED651B">
      <w:r>
        <w:tab/>
        <w:t>S. 388</w:t>
      </w:r>
      <w:r>
        <w:fldChar w:fldCharType="begin"/>
      </w:r>
      <w:r>
        <w:instrText xml:space="preserve"> XE "</w:instrText>
      </w:r>
      <w:r>
        <w:tab/>
        <w:instrText>S. 388" \b</w:instrText>
      </w:r>
      <w:r>
        <w:fldChar w:fldCharType="end"/>
      </w:r>
      <w:r>
        <w:t xml:space="preserve"> -- Education Committee:  A JOINT RESOLUTION TO APPROVE REGULATIONS OF THE STATE COMMISSION ON HIGHER EDUCATION, RELATING TO PALMETTO </w:t>
      </w:r>
      <w:proofErr w:type="gramStart"/>
      <w:r>
        <w:t>FELLOWS</w:t>
      </w:r>
      <w:proofErr w:type="gramEnd"/>
      <w:r>
        <w:t xml:space="preserve"> SCHOLARSHIP PROGRAM, DESIGNATED AS REGULATION DOCUMENT NUMBER 5322, PURSUANT TO THE PROVISIONS OF ARTICLE 1, CHAPTER 23, TITLE 1 OF THE SOUTH CAROLINA CODE OF LAWS.</w:t>
      </w:r>
    </w:p>
    <w:p w14:paraId="75727431" w14:textId="77777777" w:rsidR="00ED651B" w:rsidRDefault="00ED651B" w:rsidP="00ED651B">
      <w:r>
        <w:t>lc-0317wab-rt25.docx</w:t>
      </w:r>
    </w:p>
    <w:p w14:paraId="42E07D34" w14:textId="77777777" w:rsidR="00ED651B" w:rsidRDefault="00ED651B" w:rsidP="00ED651B">
      <w:r>
        <w:tab/>
        <w:t>Read the first time and ordered placed on the Calendar without reference.</w:t>
      </w:r>
    </w:p>
    <w:p w14:paraId="3930020B" w14:textId="77777777" w:rsidR="00ED651B" w:rsidRDefault="00ED651B" w:rsidP="00ED651B"/>
    <w:p w14:paraId="01CB24C9" w14:textId="5024A1D5" w:rsidR="00ED651B" w:rsidRDefault="00ED651B" w:rsidP="00ED651B">
      <w:r>
        <w:tab/>
        <w:t>S. 389</w:t>
      </w:r>
      <w:r>
        <w:fldChar w:fldCharType="begin"/>
      </w:r>
      <w:r>
        <w:instrText xml:space="preserve"> XE "</w:instrText>
      </w:r>
      <w:r>
        <w:tab/>
        <w:instrText>S. 389" \b</w:instrText>
      </w:r>
      <w:r>
        <w:fldChar w:fldCharType="end"/>
      </w:r>
      <w:r>
        <w:t xml:space="preserve">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94EDCC1" w14:textId="77777777" w:rsidR="00ED651B" w:rsidRDefault="00ED651B" w:rsidP="00ED651B">
      <w:r>
        <w:t>lc-0321wab-dbs25.docx</w:t>
      </w:r>
    </w:p>
    <w:p w14:paraId="1177B8A0" w14:textId="77777777" w:rsidR="00ED651B" w:rsidRDefault="00ED651B" w:rsidP="00ED651B">
      <w:r>
        <w:tab/>
        <w:t>Read the first time and ordered placed on the Calendar without reference.</w:t>
      </w:r>
    </w:p>
    <w:p w14:paraId="38F29ACE" w14:textId="77777777" w:rsidR="00ED651B" w:rsidRDefault="00ED651B" w:rsidP="00ED651B"/>
    <w:p w14:paraId="4E29B204" w14:textId="28614704" w:rsidR="00ED651B" w:rsidRDefault="00ED651B" w:rsidP="00ED651B">
      <w:r>
        <w:tab/>
        <w:t>S. 390</w:t>
      </w:r>
      <w:r>
        <w:fldChar w:fldCharType="begin"/>
      </w:r>
      <w:r>
        <w:instrText xml:space="preserve"> XE "</w:instrText>
      </w:r>
      <w:r>
        <w:tab/>
        <w:instrText>S. 390" \b</w:instrText>
      </w:r>
      <w:r>
        <w:fldChar w:fldCharType="end"/>
      </w:r>
      <w:r>
        <w:t xml:space="preserve"> -- 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309F33D9" w14:textId="77777777" w:rsidR="00ED651B" w:rsidRDefault="00ED651B" w:rsidP="00ED651B">
      <w:r>
        <w:t>lc-0318wab-rt25.docx</w:t>
      </w:r>
    </w:p>
    <w:p w14:paraId="6694D0FD" w14:textId="77777777" w:rsidR="00ED651B" w:rsidRDefault="00ED651B" w:rsidP="00ED651B">
      <w:r>
        <w:tab/>
        <w:t>Read the first time and ordered placed on the Calendar without reference.</w:t>
      </w:r>
    </w:p>
    <w:p w14:paraId="76226CD9" w14:textId="77777777" w:rsidR="00ED651B" w:rsidRDefault="00ED651B" w:rsidP="00ED651B"/>
    <w:p w14:paraId="21B6B31A" w14:textId="36EE27BD" w:rsidR="00ED651B" w:rsidRDefault="00ED651B" w:rsidP="00ED651B">
      <w:r>
        <w:tab/>
        <w:t>S. 391</w:t>
      </w:r>
      <w:r>
        <w:fldChar w:fldCharType="begin"/>
      </w:r>
      <w:r>
        <w:instrText xml:space="preserve"> XE "</w:instrText>
      </w:r>
      <w:r>
        <w:tab/>
        <w:instrText>S. 391" \b</w:instrText>
      </w:r>
      <w:r>
        <w:fldChar w:fldCharType="end"/>
      </w:r>
      <w:r>
        <w:t xml:space="preserve"> -- Education Committee:  A JOINT RESOLUTION TO APPROVE REGULATIONS OF THE STATE BOARD OF EDUCATION, RELATING TO REQUIREMENTS FOR </w:t>
      </w:r>
      <w:r>
        <w:lastRenderedPageBreak/>
        <w:t>CERTIFICATION AT THE ADVANCED LEVEL, DESIGNATED AS REGULATION DOCUMENT NUMBER 5318, PURSUANT TO THE PROVISIONS OF ARTICLE 1, CHAPTER 23, TITLE 1 OF THE SOUTH CAROLINA CODE OF LAWS.</w:t>
      </w:r>
    </w:p>
    <w:p w14:paraId="7901A011" w14:textId="77777777" w:rsidR="00ED651B" w:rsidRDefault="00ED651B" w:rsidP="00ED651B">
      <w:r>
        <w:t>lc-0320wab-dbs25.docx</w:t>
      </w:r>
    </w:p>
    <w:p w14:paraId="4E66B226" w14:textId="77777777" w:rsidR="00ED651B" w:rsidRDefault="00ED651B" w:rsidP="00ED651B">
      <w:r>
        <w:tab/>
        <w:t>Read the first time and ordered placed on the Calendar without reference.</w:t>
      </w:r>
    </w:p>
    <w:p w14:paraId="54CD2CF3" w14:textId="77777777" w:rsidR="00ED651B" w:rsidRDefault="00ED651B" w:rsidP="00ED651B"/>
    <w:p w14:paraId="5E425B9D" w14:textId="77777777" w:rsidR="00ED651B" w:rsidRDefault="00ED651B" w:rsidP="00ED651B">
      <w:r>
        <w:tab/>
        <w:t>S. 392</w:t>
      </w:r>
      <w:r>
        <w:fldChar w:fldCharType="begin"/>
      </w:r>
      <w:r>
        <w:instrText xml:space="preserve"> XE "</w:instrText>
      </w:r>
      <w:r>
        <w:tab/>
        <w:instrText>S. 392" \b</w:instrText>
      </w:r>
      <w:r>
        <w:fldChar w:fldCharType="end"/>
      </w:r>
      <w:r>
        <w:t xml:space="preserve"> -- Senator Johnson:  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32C1811C" w14:textId="77777777" w:rsidR="00ED651B" w:rsidRDefault="00ED651B" w:rsidP="00ED651B">
      <w:r>
        <w:t>sr-0253km-vc25.docx</w:t>
      </w:r>
    </w:p>
    <w:p w14:paraId="4482D84D" w14:textId="77777777" w:rsidR="00ED651B" w:rsidRDefault="00ED651B" w:rsidP="00ED651B">
      <w:r>
        <w:tab/>
        <w:t>The Concurrent Resolution was introduced and referred to the Committee on Medical Affairs.</w:t>
      </w:r>
    </w:p>
    <w:p w14:paraId="6AB0E699" w14:textId="77777777" w:rsidR="00ED651B" w:rsidRDefault="00ED651B" w:rsidP="00ED651B"/>
    <w:p w14:paraId="1F8B799D" w14:textId="77777777" w:rsidR="00ED651B" w:rsidRDefault="00ED651B" w:rsidP="00ED651B">
      <w:r>
        <w:tab/>
        <w:t>S. 393</w:t>
      </w:r>
      <w:r>
        <w:fldChar w:fldCharType="begin"/>
      </w:r>
      <w:r>
        <w:instrText xml:space="preserve"> XE "</w:instrText>
      </w:r>
      <w:r>
        <w:tab/>
        <w:instrText>S. 393" \b</w:instrText>
      </w:r>
      <w:r>
        <w:fldChar w:fldCharType="end"/>
      </w:r>
      <w:r>
        <w:t xml:space="preserve"> -- Senators Elliott, Ott, Blackmon, Chaplin, Cromer, Gambrell, Hembree, Nutt, Sutton and Williams:  A BILL 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w:t>
      </w:r>
      <w:r>
        <w:lastRenderedPageBreak/>
        <w:t>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 SERVICES AUTHORIZED FOR AGENCY AND SCHOOL-REQUIRED EXAMINATIONS, SO AS TO PROVIDE OPTOMETRISTS MAY PROVIDE VISION OR EYE 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FULFILL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 SO AS TO INCLUDE VOLUNTEER OPTOMETRISTS; AND BY REPEALING SECTION 40-37-300 RELATING TO ESTABLISHING PHARMACIES OR SELLING PHARMACEUTICAL AGENTS, AND DISPENSING CONTACT LENSES.</w:t>
      </w:r>
    </w:p>
    <w:p w14:paraId="44C54371" w14:textId="77777777" w:rsidR="00ED651B" w:rsidRDefault="00ED651B" w:rsidP="00ED651B">
      <w:r>
        <w:lastRenderedPageBreak/>
        <w:t>lc-0325wab25.docx</w:t>
      </w:r>
    </w:p>
    <w:p w14:paraId="5EB923DC" w14:textId="77777777" w:rsidR="00ED651B" w:rsidRDefault="00ED651B" w:rsidP="00ED651B">
      <w:r>
        <w:tab/>
        <w:t>Read the first time and referred to the Committee on Medical Affairs.</w:t>
      </w:r>
    </w:p>
    <w:p w14:paraId="7FA198A4" w14:textId="77777777" w:rsidR="00ED651B" w:rsidRDefault="00ED651B" w:rsidP="00ED651B"/>
    <w:p w14:paraId="230B53AC" w14:textId="77777777" w:rsidR="00E8636F" w:rsidRDefault="00E8636F" w:rsidP="00ED651B"/>
    <w:p w14:paraId="7569D717" w14:textId="77777777" w:rsidR="00ED651B" w:rsidRDefault="00ED651B" w:rsidP="00ED651B">
      <w:r>
        <w:tab/>
        <w:t>S. 394</w:t>
      </w:r>
      <w:r>
        <w:fldChar w:fldCharType="begin"/>
      </w:r>
      <w:r>
        <w:instrText xml:space="preserve"> XE "</w:instrText>
      </w:r>
      <w:r>
        <w:tab/>
        <w:instrText>S. 394" \b</w:instrText>
      </w:r>
      <w:r>
        <w:fldChar w:fldCharType="end"/>
      </w:r>
      <w:r>
        <w:t xml:space="preserve"> -- Senators Sabb, Adams, Alexander, Allen, Bennett, Blackmon, Campsen, Cash, Chaplin, Climer, Corbin, Cromer, Davis, Devine, Elliott, Fernandez, Gambrell, Garrett, Goldfinch, Graham, Grooms, Hembree, Hutto, Jackson, Johnson, Kennedy, Kimbrell, Leber, Martin, Massey, Matthews, Nutt, Ott, Peeler, Rankin, Reichenbach, Rice, Stubbs, Sutton, Tedder, Turner, Verdin, Walker, Williams, Young and Zell:  A SENATE RESOLUTION TO HONOR CANCER PATIENTS, SURVIVORS, AND THEIR FAMILIES, TO REMEMBER THOSE WHO HAVE BEEN LOST TO CANCER, AND TO RECOGNIZE FEBRUARY 26, 2025 AS "SUITS AND SNEAKERS DAY" IN SOUTH CAROLINA.</w:t>
      </w:r>
    </w:p>
    <w:p w14:paraId="786D95F2" w14:textId="77777777" w:rsidR="00ED651B" w:rsidRDefault="00ED651B" w:rsidP="00ED651B">
      <w:r>
        <w:t>sr-0246km-vc25.docx</w:t>
      </w:r>
    </w:p>
    <w:p w14:paraId="1F1E6A37" w14:textId="77777777" w:rsidR="00ED651B" w:rsidRDefault="00ED651B" w:rsidP="00ED651B">
      <w:r>
        <w:tab/>
        <w:t>The Senate Resolution was adopted.</w:t>
      </w:r>
    </w:p>
    <w:p w14:paraId="6CDD78D9" w14:textId="77777777" w:rsidR="00ED651B" w:rsidRDefault="00ED651B" w:rsidP="00ED651B"/>
    <w:p w14:paraId="077217DE" w14:textId="77777777" w:rsidR="00ED651B" w:rsidRDefault="00ED651B" w:rsidP="00ED651B">
      <w:r>
        <w:tab/>
        <w:t>S. 395</w:t>
      </w:r>
      <w:r>
        <w:fldChar w:fldCharType="begin"/>
      </w:r>
      <w:r>
        <w:instrText xml:space="preserve"> XE "</w:instrText>
      </w:r>
      <w:r>
        <w:tab/>
        <w:instrText>S. 395" \b</w:instrText>
      </w:r>
      <w:r>
        <w:fldChar w:fldCharType="end"/>
      </w:r>
      <w:r>
        <w:t xml:space="preserve"> -- Senator Alexander:  A BILL TO AMEND THE SOUTH CAROLINA CODE OF LAWS BY AMENDING SECTION 32-2-10, RELATING TO HOLD HARMLESS CLAUSES IN CERTAIN CONSTRUCTION CONTRACTS, SO AS TO PROVIDE THAT CERTAIN INDEMNIFICATION PROVISIONS IN CONSTRUCTION AGREEMENTS AND DESIGN PROFESSIONAL AGREEMENTS ARE UNENFORCEABLE IN SOUTH CAROLINA AND TO DEFINE TERMS RELATED TO HOLD HARMLESS CLAUSES.</w:t>
      </w:r>
    </w:p>
    <w:p w14:paraId="3F0A5D04" w14:textId="77777777" w:rsidR="00ED651B" w:rsidRDefault="00ED651B" w:rsidP="00ED651B">
      <w:r>
        <w:t>sr-0031cem25.docx</w:t>
      </w:r>
    </w:p>
    <w:p w14:paraId="0B9F333B" w14:textId="77777777" w:rsidR="00ED651B" w:rsidRDefault="00ED651B" w:rsidP="00ED651B">
      <w:r>
        <w:tab/>
        <w:t>Read the first time and referred to the Committee on Judiciary.</w:t>
      </w:r>
    </w:p>
    <w:p w14:paraId="757D0A90" w14:textId="77777777" w:rsidR="00ED651B" w:rsidRDefault="00ED651B" w:rsidP="00ED651B"/>
    <w:p w14:paraId="590B35FD" w14:textId="77777777" w:rsidR="00ED651B" w:rsidRDefault="00ED651B" w:rsidP="00ED651B">
      <w:r>
        <w:tab/>
        <w:t>S. 396</w:t>
      </w:r>
      <w:r>
        <w:fldChar w:fldCharType="begin"/>
      </w:r>
      <w:r>
        <w:instrText xml:space="preserve"> XE "</w:instrText>
      </w:r>
      <w:r>
        <w:tab/>
        <w:instrText>S. 396" \b</w:instrText>
      </w:r>
      <w:r>
        <w:fldChar w:fldCharType="end"/>
      </w:r>
      <w:r>
        <w:t xml:space="preserve"> -- Senators Alexander and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w:t>
      </w:r>
    </w:p>
    <w:p w14:paraId="1E231888" w14:textId="77777777" w:rsidR="00ED651B" w:rsidRDefault="00ED651B" w:rsidP="00ED651B">
      <w:r>
        <w:t>lc-0256sa25.docx</w:t>
      </w:r>
    </w:p>
    <w:p w14:paraId="4370E948" w14:textId="77777777" w:rsidR="00ED651B" w:rsidRDefault="00ED651B" w:rsidP="00ED651B">
      <w:r>
        <w:lastRenderedPageBreak/>
        <w:tab/>
        <w:t>Read the first time and referred to the Committee on Finance.</w:t>
      </w:r>
    </w:p>
    <w:p w14:paraId="5DB23AC2" w14:textId="77777777" w:rsidR="00ED651B" w:rsidRDefault="00ED651B" w:rsidP="00ED651B"/>
    <w:p w14:paraId="198508E2" w14:textId="77777777" w:rsidR="00ED651B" w:rsidRDefault="00ED651B" w:rsidP="00ED651B">
      <w:r>
        <w:tab/>
        <w:t>S. 397</w:t>
      </w:r>
      <w:r>
        <w:fldChar w:fldCharType="begin"/>
      </w:r>
      <w:r>
        <w:instrText xml:space="preserve"> XE "</w:instrText>
      </w:r>
      <w:r>
        <w:tab/>
        <w:instrText>S. 397" \b</w:instrText>
      </w:r>
      <w:r>
        <w:fldChar w:fldCharType="end"/>
      </w:r>
      <w:r>
        <w:t xml:space="preserve"> -- Senator Tedder:  A BILL TO AMEND THE SOUTH CAROLINA CODE OF LAWS BY ADDING SECTION 38-3-250 SO AS TO REQUIRE INSURERS OFFERING LIQUOR LIABILITY INSURANCE POLICIES OR LIQUOR LIABILITY ENDORSEMENTS TO GENERAL LIABILITY INSURANCE POLICIES TO PROVIDE CERTAIN INFORMATION TO THE DEPARTMENT OF INSURANCE ANNUALLY AND TO REQUIRE THE DEPARTMENT OF INSURANCE TO REPORT THAT INFORMATION TO THE GENERAL ASSEMBLY ANNUALLY; AND BY ADDING SECTION 61-2-270 SO AS TO REQUIRE THE DEPARTMENT OF REVENUE TO REPORT TO THE GENERAL ASSEMBLY INFORMATION ABOUT ON-PREMISES BEER AND WINE CONSUMPTION PERMITS AND ON-PREMISES ALCOHOLIC LIQUOR PERMITS ANNUALLY.</w:t>
      </w:r>
    </w:p>
    <w:p w14:paraId="1FB288DD" w14:textId="77777777" w:rsidR="00ED651B" w:rsidRDefault="00ED651B" w:rsidP="00ED651B">
      <w:r>
        <w:t>lc-0095ph25.docx</w:t>
      </w:r>
    </w:p>
    <w:p w14:paraId="1F395A0F" w14:textId="77777777" w:rsidR="00ED651B" w:rsidRDefault="00ED651B" w:rsidP="00ED651B">
      <w:r>
        <w:tab/>
        <w:t>Read the first time and referred to the Committee on Judiciary.</w:t>
      </w:r>
    </w:p>
    <w:p w14:paraId="7640A7C5" w14:textId="77777777" w:rsidR="00ED651B" w:rsidRDefault="00ED651B" w:rsidP="00ED651B"/>
    <w:p w14:paraId="297124DB" w14:textId="77777777" w:rsidR="00ED651B" w:rsidRDefault="00ED651B" w:rsidP="00ED651B">
      <w:r>
        <w:tab/>
        <w:t>S. 398</w:t>
      </w:r>
      <w:r>
        <w:fldChar w:fldCharType="begin"/>
      </w:r>
      <w:r>
        <w:instrText xml:space="preserve"> XE "</w:instrText>
      </w:r>
      <w:r>
        <w:tab/>
        <w:instrText>S. 398" \b</w:instrText>
      </w:r>
      <w:r>
        <w:fldChar w:fldCharType="end"/>
      </w:r>
      <w:r>
        <w:t xml:space="preserve"> -- Senators Stubbs and Zell:  A Bill TO AMEND THE SOUTH CAROLINA CODE OF LAWS BY AMENDING SECTION 22-1-10, RELATING TO APPOINTMENT REQUIREMENTS, SO AS TO ALLOW INDIVIDUALS WITH MILITARY OR LAW ENFORCEMENT EXPERIENCE TO BE ELIGIBLE TO BE APPOINTED A MAGISTRATE IN COUNTIES WITH LESS THAN FIFTY THOUSAND PEOPLE.</w:t>
      </w:r>
    </w:p>
    <w:p w14:paraId="749FBBCC" w14:textId="77777777" w:rsidR="00ED651B" w:rsidRDefault="00ED651B" w:rsidP="00ED651B">
      <w:r>
        <w:t>sr-0040cem25.docx</w:t>
      </w:r>
    </w:p>
    <w:p w14:paraId="2EF483F0" w14:textId="77777777" w:rsidR="00ED651B" w:rsidRDefault="00ED651B" w:rsidP="00ED651B">
      <w:r>
        <w:tab/>
        <w:t>Read the first time and referred to the Committee on Judiciary.</w:t>
      </w:r>
    </w:p>
    <w:p w14:paraId="7576475B" w14:textId="77777777" w:rsidR="00ED651B" w:rsidRDefault="00ED651B" w:rsidP="00ED651B"/>
    <w:p w14:paraId="559C5E9A" w14:textId="77777777" w:rsidR="00ED651B" w:rsidRDefault="00ED651B" w:rsidP="00ED651B">
      <w:r>
        <w:tab/>
        <w:t>H. 3048</w:t>
      </w:r>
      <w:r>
        <w:fldChar w:fldCharType="begin"/>
      </w:r>
      <w:r>
        <w:instrText xml:space="preserve"> XE "</w:instrText>
      </w:r>
      <w:r>
        <w:tab/>
        <w:instrText>H. 3048" \b</w:instrText>
      </w:r>
      <w:r>
        <w:fldChar w:fldCharType="end"/>
      </w:r>
      <w:r>
        <w:t xml:space="preserve">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6AE60D30" w14:textId="77777777" w:rsidR="00ED651B" w:rsidRDefault="00ED651B" w:rsidP="00ED651B">
      <w:r>
        <w:t>lc-0072ahb25.docx</w:t>
      </w:r>
    </w:p>
    <w:p w14:paraId="1694E313" w14:textId="77777777" w:rsidR="00ED651B" w:rsidRDefault="00ED651B" w:rsidP="00ED651B">
      <w:r>
        <w:tab/>
        <w:t>Read the first time and referred to the Committee on Judiciary.</w:t>
      </w:r>
    </w:p>
    <w:p w14:paraId="68D81476" w14:textId="77777777" w:rsidR="00ED651B" w:rsidRDefault="00ED651B" w:rsidP="00ED651B"/>
    <w:p w14:paraId="4495D46D" w14:textId="77777777" w:rsidR="00ED651B" w:rsidRDefault="00ED651B" w:rsidP="00ED651B">
      <w:r>
        <w:lastRenderedPageBreak/>
        <w:tab/>
        <w:t>H. 3430</w:t>
      </w:r>
      <w:r>
        <w:fldChar w:fldCharType="begin"/>
      </w:r>
      <w:r>
        <w:instrText xml:space="preserve"> XE "</w:instrText>
      </w:r>
      <w:r>
        <w:tab/>
        <w:instrText>H. 3430" \b</w:instrText>
      </w:r>
      <w:r>
        <w:fldChar w:fldCharType="end"/>
      </w:r>
      <w:r>
        <w:t xml:space="preserve">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303201B" w14:textId="77777777" w:rsidR="00ED651B" w:rsidRDefault="00ED651B" w:rsidP="00ED651B">
      <w:r>
        <w:t>lc-0042sa25.docx</w:t>
      </w:r>
    </w:p>
    <w:p w14:paraId="69F382B9" w14:textId="77777777" w:rsidR="00ED651B" w:rsidRDefault="00ED651B" w:rsidP="00ED651B">
      <w:r>
        <w:tab/>
        <w:t>Read the first time and referred to the Committee on Finance.</w:t>
      </w:r>
    </w:p>
    <w:p w14:paraId="3DEAE805" w14:textId="77777777" w:rsidR="00ED651B" w:rsidRDefault="00ED651B" w:rsidP="00ED651B"/>
    <w:p w14:paraId="77D3E879" w14:textId="77777777" w:rsidR="00ED651B" w:rsidRDefault="00ED651B" w:rsidP="00ED651B">
      <w:r>
        <w:tab/>
        <w:t>H. 3431</w:t>
      </w:r>
      <w:r>
        <w:fldChar w:fldCharType="begin"/>
      </w:r>
      <w:r>
        <w:instrText xml:space="preserve"> XE "</w:instrText>
      </w:r>
      <w:r>
        <w:tab/>
        <w:instrText>H. 3431" \b</w:instrText>
      </w:r>
      <w:r>
        <w:fldChar w:fldCharType="end"/>
      </w:r>
      <w:r>
        <w:t xml:space="preserve"> -- Reps. W. Newton, Wooten, Pope, Martin, Pedalino, McCravy, Bernstein, Guffey, Govan, T. Moore, Erickson, Bradley, Robbins, Calhoon, M. M. Smith and Crawford: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78A4FF0" w14:textId="77777777" w:rsidR="00ED651B" w:rsidRDefault="00ED651B" w:rsidP="00ED651B">
      <w:r>
        <w:t>lc-0072sa25.docx</w:t>
      </w:r>
    </w:p>
    <w:p w14:paraId="302965E8" w14:textId="77777777" w:rsidR="00ED651B" w:rsidRDefault="00ED651B" w:rsidP="00ED651B">
      <w:r>
        <w:tab/>
        <w:t>Read the first time and referred to the Committee on Labor, Commerce and Industry.</w:t>
      </w:r>
    </w:p>
    <w:p w14:paraId="3F374634" w14:textId="77777777" w:rsidR="00ED651B" w:rsidRDefault="00ED651B" w:rsidP="00ED651B"/>
    <w:p w14:paraId="468D1953" w14:textId="77777777" w:rsidR="00ED651B" w:rsidRDefault="00ED651B" w:rsidP="00ED651B">
      <w:r>
        <w:lastRenderedPageBreak/>
        <w:tab/>
        <w:t>H. 3563</w:t>
      </w:r>
      <w:r>
        <w:fldChar w:fldCharType="begin"/>
      </w:r>
      <w:r>
        <w:instrText xml:space="preserve"> XE "</w:instrText>
      </w:r>
      <w:r>
        <w:tab/>
        <w:instrText>H. 3563" \b</w:instrText>
      </w:r>
      <w:r>
        <w:fldChar w:fldCharType="end"/>
      </w:r>
      <w:r>
        <w:t xml:space="preserve"> -- Reps. Davis, B. J. Cox, Spann-Wilder, McCravy, Taylor, Chapman, Kirby, Cromer, Gilreath, Weeks, Williams, Holman and Govan:  A BILL TO AMEND THE SOUTH CAROLINA CODE OF LAWS BY AMENDING SECTION 25-11-50, RELATING TO COUNTY VETERANS' AFFAIRS OFFICERS, SO AS TO PROVIDE THAT THE SECRETARY SHALL EVALUATE EACH COUNTY VETERANS' AFFAIRS OFFICE NO LESS THAN ONCE PER YEAR.</w:t>
      </w:r>
    </w:p>
    <w:p w14:paraId="2E11563A" w14:textId="77777777" w:rsidR="00ED651B" w:rsidRDefault="00ED651B" w:rsidP="00ED651B">
      <w:r>
        <w:t>lc-0155sa25.docx</w:t>
      </w:r>
    </w:p>
    <w:p w14:paraId="6A25B713" w14:textId="77777777" w:rsidR="00ED651B" w:rsidRDefault="00ED651B" w:rsidP="00ED651B">
      <w:r>
        <w:tab/>
        <w:t>Read the first time and referred to the Committee on Family and Veterans' Services.</w:t>
      </w:r>
    </w:p>
    <w:p w14:paraId="43ED4319" w14:textId="77777777" w:rsidR="00ED651B" w:rsidRDefault="00ED651B" w:rsidP="00ED651B"/>
    <w:p w14:paraId="0033DED7" w14:textId="77777777" w:rsidR="00ED651B" w:rsidRDefault="00ED651B" w:rsidP="00ED651B">
      <w:r>
        <w:tab/>
        <w:t>H. 3654</w:t>
      </w:r>
      <w:r>
        <w:fldChar w:fldCharType="begin"/>
      </w:r>
      <w:r>
        <w:instrText xml:space="preserve"> XE "</w:instrText>
      </w:r>
      <w:r>
        <w:tab/>
        <w:instrText>H. 3654" \b</w:instrText>
      </w:r>
      <w:r>
        <w:fldChar w:fldCharType="end"/>
      </w:r>
      <w:r>
        <w:t xml:space="preserve">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60F89FE4" w14:textId="77777777" w:rsidR="00ED651B" w:rsidRDefault="00ED651B" w:rsidP="00ED651B">
      <w:r>
        <w:t>lc-0126vr25.docx</w:t>
      </w:r>
    </w:p>
    <w:p w14:paraId="3D1ADA1A" w14:textId="77777777" w:rsidR="00ED651B" w:rsidRDefault="00ED651B" w:rsidP="00ED651B">
      <w:r>
        <w:tab/>
        <w:t>Read the first time and referred to the Committee on Family and Veterans' Services.</w:t>
      </w:r>
    </w:p>
    <w:p w14:paraId="4A2DEB5D" w14:textId="77777777" w:rsidR="00ED651B" w:rsidRDefault="00ED651B" w:rsidP="00ED651B"/>
    <w:p w14:paraId="5EAB3968" w14:textId="77777777" w:rsidR="00ED651B" w:rsidRDefault="00ED651B" w:rsidP="00ED651B">
      <w:r>
        <w:tab/>
        <w:t>H. 4083</w:t>
      </w:r>
      <w:r>
        <w:fldChar w:fldCharType="begin"/>
      </w:r>
      <w:r>
        <w:instrText xml:space="preserve"> XE "</w:instrText>
      </w:r>
      <w:r>
        <w:tab/>
        <w:instrText>H. 4083" \b</w:instrText>
      </w:r>
      <w:r>
        <w:fldChar w:fldCharType="end"/>
      </w:r>
      <w:r>
        <w:t xml:space="preserve">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w:t>
      </w:r>
      <w:r>
        <w:lastRenderedPageBreak/>
        <w:t>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MEMBERS OF THE SOUTH CAROLINA CHAPTER OF THE AMERICAN ACADEMY OF PEDIATRICS AND TO DECLARE APRIL 1, 2025, AS "SOUTH CAROLINA CHAPTER OF THE AMERICAN ACADEMY OF PEDIATRICS DAY" IN SOUTH CAROLINA.</w:t>
      </w:r>
    </w:p>
    <w:p w14:paraId="69C636D3" w14:textId="77777777" w:rsidR="00ED651B" w:rsidRDefault="00ED651B" w:rsidP="00ED651B">
      <w:r>
        <w:t>lc-0196cm-gm25.docx</w:t>
      </w:r>
    </w:p>
    <w:p w14:paraId="74323A01" w14:textId="77777777" w:rsidR="00ED651B" w:rsidRDefault="00ED651B" w:rsidP="00ED651B">
      <w:r>
        <w:tab/>
        <w:t>The Concurrent Resolution was introduced and referred to the Committee on Medical Affairs.</w:t>
      </w:r>
    </w:p>
    <w:p w14:paraId="45E83425" w14:textId="77777777" w:rsidR="00ED651B" w:rsidRDefault="00ED651B" w:rsidP="00ED651B"/>
    <w:p w14:paraId="575C5855" w14:textId="77777777" w:rsidR="00DB74A4" w:rsidRDefault="000A7610">
      <w:pPr>
        <w:pStyle w:val="Header"/>
        <w:tabs>
          <w:tab w:val="clear" w:pos="8640"/>
          <w:tab w:val="left" w:pos="4320"/>
        </w:tabs>
        <w:jc w:val="center"/>
        <w:rPr>
          <w:b/>
          <w:color w:val="auto"/>
        </w:rPr>
      </w:pPr>
      <w:r w:rsidRPr="00BA3773">
        <w:rPr>
          <w:b/>
          <w:color w:val="auto"/>
        </w:rPr>
        <w:t>REPORTS OF STANDING COMMITTEES</w:t>
      </w:r>
    </w:p>
    <w:p w14:paraId="30A9349A" w14:textId="77777777" w:rsidR="00BA3773" w:rsidRDefault="00BA3773" w:rsidP="00BA3773">
      <w:r>
        <w:tab/>
        <w:t>Senator HEMBREE from the Committee on Education submitted a favorable with amendment report on:</w:t>
      </w:r>
    </w:p>
    <w:p w14:paraId="6653B23D" w14:textId="77777777" w:rsidR="00BA3773" w:rsidRPr="007F2080" w:rsidRDefault="00BA3773" w:rsidP="00BA3773">
      <w:pPr>
        <w:suppressAutoHyphens/>
      </w:pPr>
      <w:r>
        <w:tab/>
      </w:r>
      <w:r w:rsidRPr="007F2080">
        <w:t>S. 79</w:t>
      </w:r>
      <w:r w:rsidRPr="007F2080">
        <w:fldChar w:fldCharType="begin"/>
      </w:r>
      <w:r w:rsidRPr="007F2080">
        <w:instrText xml:space="preserve"> XE "S. 79" \b </w:instrText>
      </w:r>
      <w:r w:rsidRPr="007F2080">
        <w:fldChar w:fldCharType="end"/>
      </w:r>
      <w:r w:rsidRPr="007F2080">
        <w:t xml:space="preserve"> -- Senators Hembree and Zell:  </w:t>
      </w:r>
      <w:r>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33E9B423" w14:textId="77777777" w:rsidR="00BA3773" w:rsidRDefault="00BA3773" w:rsidP="00BA3773">
      <w:r>
        <w:tab/>
        <w:t>Ordered for consideration tomorrow.</w:t>
      </w:r>
    </w:p>
    <w:p w14:paraId="27B084B9" w14:textId="77777777" w:rsidR="00BA3773" w:rsidRDefault="00BA3773" w:rsidP="00BA3773"/>
    <w:p w14:paraId="39E07729" w14:textId="77777777" w:rsidR="00BA3773" w:rsidRDefault="00BA3773" w:rsidP="00BA3773">
      <w:r>
        <w:tab/>
        <w:t>Senator DAVIS from the Committee on Labor, Commerce and Industry submitted a favorable with amendment report on:</w:t>
      </w:r>
    </w:p>
    <w:p w14:paraId="73484472" w14:textId="77777777" w:rsidR="00BA3773" w:rsidRPr="007F2080" w:rsidRDefault="00BA3773" w:rsidP="00BA3773">
      <w:pPr>
        <w:suppressAutoHyphens/>
      </w:pPr>
      <w: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w:t>
      </w:r>
      <w:r>
        <w:rPr>
          <w:caps/>
          <w:szCs w:val="30"/>
        </w:rPr>
        <w:lastRenderedPageBreak/>
        <w:t>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3676C07A" w14:textId="77777777" w:rsidR="00BA3773" w:rsidRDefault="00BA3773" w:rsidP="00BA3773">
      <w:r>
        <w:tab/>
        <w:t>Ordered for consideration tomorrow.</w:t>
      </w:r>
    </w:p>
    <w:p w14:paraId="04C2D3ED" w14:textId="77777777" w:rsidR="00BA3773" w:rsidRDefault="00BA3773" w:rsidP="00BA3773"/>
    <w:p w14:paraId="0CB5A75F" w14:textId="7C6AA504" w:rsidR="00DB74A4" w:rsidRDefault="006E21A6">
      <w:pPr>
        <w:pStyle w:val="Header"/>
        <w:tabs>
          <w:tab w:val="clear" w:pos="8640"/>
          <w:tab w:val="left" w:pos="4320"/>
        </w:tabs>
      </w:pPr>
      <w:r>
        <w:tab/>
        <w:t>Senator RANKIN from the Committee on Judiciary submitted a favorable report on:</w:t>
      </w:r>
    </w:p>
    <w:p w14:paraId="1F72F070" w14:textId="77777777" w:rsidR="006E21A6" w:rsidRPr="007F2080" w:rsidRDefault="006E21A6" w:rsidP="006E21A6">
      <w:pPr>
        <w:suppressAutoHyphens/>
      </w:pPr>
      <w:r>
        <w:lastRenderedPageBreak/>
        <w:tab/>
      </w:r>
      <w:r w:rsidRPr="007F2080">
        <w:t>S. 184</w:t>
      </w:r>
      <w:r w:rsidRPr="007F2080">
        <w:fldChar w:fldCharType="begin"/>
      </w:r>
      <w:r w:rsidRPr="007F2080">
        <w:instrText xml:space="preserve"> XE "S. 184" \b </w:instrText>
      </w:r>
      <w:r w:rsidRPr="007F2080">
        <w:fldChar w:fldCharType="end"/>
      </w:r>
      <w:r w:rsidRPr="007F2080">
        <w:t xml:space="preserve"> -- Senators Johnson, Young, Adams, Ott, Sutton and Kimbrell:  </w:t>
      </w:r>
      <w:r>
        <w:rPr>
          <w:caps/>
          <w:szCs w:val="30"/>
        </w:rPr>
        <w:t>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6FECED5C" w14:textId="0A78DF89" w:rsidR="006E21A6" w:rsidRDefault="006E21A6">
      <w:pPr>
        <w:pStyle w:val="Header"/>
        <w:tabs>
          <w:tab w:val="clear" w:pos="8640"/>
          <w:tab w:val="left" w:pos="4320"/>
        </w:tabs>
      </w:pPr>
      <w:r>
        <w:tab/>
        <w:t>Ordered for consideration tomorrow.</w:t>
      </w:r>
    </w:p>
    <w:p w14:paraId="3D91303F" w14:textId="77777777" w:rsidR="006E21A6" w:rsidRDefault="006E21A6">
      <w:pPr>
        <w:pStyle w:val="Header"/>
        <w:tabs>
          <w:tab w:val="clear" w:pos="8640"/>
          <w:tab w:val="left" w:pos="4320"/>
        </w:tabs>
      </w:pPr>
    </w:p>
    <w:p w14:paraId="177B90F4" w14:textId="3C059657" w:rsidR="006E21A6" w:rsidRDefault="006E21A6">
      <w:pPr>
        <w:pStyle w:val="Header"/>
        <w:tabs>
          <w:tab w:val="clear" w:pos="8640"/>
          <w:tab w:val="left" w:pos="4320"/>
        </w:tabs>
      </w:pPr>
      <w:r>
        <w:tab/>
        <w:t>Senator RANKIN from the Committee on Judiciary submitted a favorable report on:</w:t>
      </w:r>
    </w:p>
    <w:p w14:paraId="5C738E2C" w14:textId="77777777" w:rsidR="006E21A6" w:rsidRPr="007F2080" w:rsidRDefault="006E21A6" w:rsidP="006E21A6">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w:t>
      </w:r>
      <w:r>
        <w:rPr>
          <w:caps/>
          <w:szCs w:val="30"/>
        </w:rPr>
        <w:lastRenderedPageBreak/>
        <w:t xml:space="preserve">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w:t>
      </w:r>
      <w:r>
        <w:rPr>
          <w:caps/>
          <w:szCs w:val="30"/>
        </w:rPr>
        <w:lastRenderedPageBreak/>
        <w:t>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3AC449EE" w14:textId="310E2648" w:rsidR="006E21A6" w:rsidRDefault="006E21A6">
      <w:pPr>
        <w:pStyle w:val="Header"/>
        <w:tabs>
          <w:tab w:val="clear" w:pos="8640"/>
          <w:tab w:val="left" w:pos="4320"/>
        </w:tabs>
      </w:pPr>
      <w:r>
        <w:tab/>
        <w:t>Ordered for consideration tomorrow.</w:t>
      </w:r>
    </w:p>
    <w:p w14:paraId="40D26719" w14:textId="77777777" w:rsidR="006E21A6" w:rsidRDefault="006E21A6">
      <w:pPr>
        <w:pStyle w:val="Header"/>
        <w:tabs>
          <w:tab w:val="clear" w:pos="8640"/>
          <w:tab w:val="left" w:pos="4320"/>
        </w:tabs>
      </w:pPr>
    </w:p>
    <w:p w14:paraId="43DDC155" w14:textId="77777777" w:rsidR="00BA3773" w:rsidRDefault="00BA3773" w:rsidP="00BA3773">
      <w:r>
        <w:tab/>
        <w:t>Senator YOUNG from the Committee on Family and Veterans' Services submitted a favorable report on:</w:t>
      </w:r>
    </w:p>
    <w:p w14:paraId="2D4EAF99" w14:textId="77777777" w:rsidR="00BA3773" w:rsidRPr="007F2080" w:rsidRDefault="00BA3773" w:rsidP="00BA3773">
      <w:pPr>
        <w:suppressAutoHyphens/>
      </w:pPr>
      <w:r>
        <w:tab/>
      </w:r>
      <w:r w:rsidRPr="007F2080">
        <w:t>S. 276</w:t>
      </w:r>
      <w:r w:rsidRPr="007F2080">
        <w:fldChar w:fldCharType="begin"/>
      </w:r>
      <w:r w:rsidRPr="007F2080">
        <w:instrText xml:space="preserve"> XE "S. 276" \b </w:instrText>
      </w:r>
      <w:r w:rsidRPr="007F2080">
        <w:fldChar w:fldCharType="end"/>
      </w:r>
      <w:r w:rsidRPr="007F2080">
        <w:t xml:space="preserve"> -- Senator Young:  </w:t>
      </w:r>
      <w:r>
        <w:rPr>
          <w:caps/>
          <w:szCs w:val="30"/>
        </w:rPr>
        <w:t xml:space="preserve">A BILL TO AMEND THE SOUTH CAROLINA CODE OF LAWS BY AMENDING SECTION 63-11-400, RELATING TO THE SOUTH CAROLINA CHILDREN'S ADVOCACY MEDICAL RESPONSE SYSTEM ACT, SO AS TO RENAME THE ACT THE SOUTH CAROLINA CHILD ABUSE AND NEGLECT NETWORK; BY AMENDING SECTION </w:t>
      </w:r>
      <w:r>
        <w:rPr>
          <w:caps/>
          <w:szCs w:val="30"/>
        </w:rPr>
        <w:lastRenderedPageBreak/>
        <w:t>63-11-410, RELATING TO THE SOUTH CAROLINA CHILDREN'S ADVOCACY MEDICAL RESPONSE SYSTEM, SO AS TO MAKE CONFORMING CHANGES; BY AMENDING SECTION 63-11-420, RELATING TO DEFINITIONS, SO AS TO MAKE CONFORMING CHANGES.</w:t>
      </w:r>
    </w:p>
    <w:p w14:paraId="3EB352A1" w14:textId="77777777" w:rsidR="00BA3773" w:rsidRDefault="00BA3773" w:rsidP="00BA3773">
      <w:r>
        <w:tab/>
        <w:t>Ordered for consideration tomorrow.</w:t>
      </w:r>
    </w:p>
    <w:p w14:paraId="2602A983" w14:textId="77777777" w:rsidR="004C65A6" w:rsidRDefault="004C65A6" w:rsidP="00BA3773"/>
    <w:p w14:paraId="6C4B21F5" w14:textId="77777777" w:rsidR="00BA3773" w:rsidRDefault="00BA3773" w:rsidP="00BA3773">
      <w:pPr>
        <w:jc w:val="left"/>
      </w:pPr>
      <w:r>
        <w:tab/>
        <w:t>Senator HEMBREE from the Committee on Education submitted a favorable with amendment report on:</w:t>
      </w:r>
    </w:p>
    <w:p w14:paraId="196298EF" w14:textId="77777777" w:rsidR="00BA3773" w:rsidRPr="007F2080" w:rsidRDefault="00BA3773" w:rsidP="00BA3773">
      <w:pPr>
        <w:suppressAutoHyphens/>
      </w:pPr>
      <w: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7691D613" w14:textId="77777777" w:rsidR="00BA3773" w:rsidRDefault="00BA3773" w:rsidP="00BA3773">
      <w:pPr>
        <w:jc w:val="left"/>
      </w:pPr>
      <w:r>
        <w:tab/>
        <w:t>Ordered for consideration tomorrow.</w:t>
      </w:r>
    </w:p>
    <w:p w14:paraId="7D020F83" w14:textId="77777777" w:rsidR="006E21A6" w:rsidRDefault="006E21A6">
      <w:pPr>
        <w:pStyle w:val="Header"/>
        <w:tabs>
          <w:tab w:val="clear" w:pos="8640"/>
          <w:tab w:val="left" w:pos="4320"/>
        </w:tabs>
      </w:pPr>
    </w:p>
    <w:p w14:paraId="6241AEFE" w14:textId="77777777" w:rsidR="004646A1" w:rsidRDefault="004646A1" w:rsidP="004646A1">
      <w:pPr>
        <w:jc w:val="center"/>
      </w:pPr>
      <w:r>
        <w:rPr>
          <w:b/>
        </w:rPr>
        <w:t>Appointments Reported</w:t>
      </w:r>
    </w:p>
    <w:p w14:paraId="0CE32968" w14:textId="77777777" w:rsidR="004646A1" w:rsidRDefault="004646A1" w:rsidP="004646A1">
      <w:r>
        <w:tab/>
        <w:t>Senator HEMBREE from the Committee on Education submitted a favorable report on:</w:t>
      </w:r>
    </w:p>
    <w:p w14:paraId="01B83A2D" w14:textId="77777777" w:rsidR="004646A1" w:rsidRDefault="004646A1" w:rsidP="004646A1"/>
    <w:p w14:paraId="139C7717" w14:textId="77777777" w:rsidR="004646A1" w:rsidRPr="0072783D" w:rsidRDefault="004646A1" w:rsidP="004646A1">
      <w:pPr>
        <w:jc w:val="center"/>
        <w:rPr>
          <w:b/>
        </w:rPr>
      </w:pPr>
      <w:r w:rsidRPr="0072783D">
        <w:rPr>
          <w:b/>
        </w:rPr>
        <w:t>Statewide Appointments</w:t>
      </w:r>
    </w:p>
    <w:p w14:paraId="74915D4F" w14:textId="77777777" w:rsidR="004646A1" w:rsidRPr="0072783D" w:rsidRDefault="004646A1" w:rsidP="004646A1">
      <w:pPr>
        <w:keepNext/>
        <w:ind w:firstLine="216"/>
        <w:rPr>
          <w:u w:val="single"/>
        </w:rPr>
      </w:pPr>
      <w:r w:rsidRPr="0072783D">
        <w:rPr>
          <w:u w:val="single"/>
        </w:rPr>
        <w:t>Initial Appointment, South Carolina Arts Commission, with the term to commence June 30, 2023, and to expire June 30, 2026</w:t>
      </w:r>
    </w:p>
    <w:p w14:paraId="07B59A23" w14:textId="77777777" w:rsidR="004646A1" w:rsidRPr="0072783D" w:rsidRDefault="004646A1" w:rsidP="004646A1">
      <w:pPr>
        <w:keepNext/>
        <w:ind w:firstLine="216"/>
        <w:rPr>
          <w:u w:val="single"/>
        </w:rPr>
      </w:pPr>
      <w:r w:rsidRPr="0072783D">
        <w:rPr>
          <w:u w:val="single"/>
        </w:rPr>
        <w:t>At-Large:</w:t>
      </w:r>
    </w:p>
    <w:p w14:paraId="5CE6DCB2" w14:textId="77777777" w:rsidR="004646A1" w:rsidRDefault="004646A1" w:rsidP="004646A1">
      <w:pPr>
        <w:ind w:firstLine="216"/>
      </w:pPr>
      <w:r>
        <w:t>Russell Parks, Parks Consult, LLC, 242 Batson Pate Drive, Easley, SC 29640-6718</w:t>
      </w:r>
      <w:r w:rsidRPr="0072783D">
        <w:rPr>
          <w:i/>
        </w:rPr>
        <w:t xml:space="preserve"> VICE </w:t>
      </w:r>
      <w:r w:rsidRPr="0072783D">
        <w:t>Henry Horowitz</w:t>
      </w:r>
    </w:p>
    <w:p w14:paraId="1FAD8A68" w14:textId="77777777" w:rsidR="004646A1" w:rsidRDefault="004646A1" w:rsidP="004646A1">
      <w:pPr>
        <w:ind w:firstLine="216"/>
      </w:pPr>
    </w:p>
    <w:p w14:paraId="5FA38747" w14:textId="77777777" w:rsidR="004646A1" w:rsidRDefault="004646A1" w:rsidP="004646A1">
      <w:pPr>
        <w:ind w:firstLine="216"/>
      </w:pPr>
      <w:r>
        <w:t>Received as information.</w:t>
      </w:r>
    </w:p>
    <w:p w14:paraId="1F89A448" w14:textId="77777777" w:rsidR="004646A1" w:rsidRDefault="004646A1" w:rsidP="004646A1">
      <w:pPr>
        <w:ind w:firstLine="216"/>
      </w:pPr>
    </w:p>
    <w:p w14:paraId="7E7030CC" w14:textId="77777777" w:rsidR="004646A1" w:rsidRPr="00AE5F7B" w:rsidRDefault="004646A1" w:rsidP="004646A1">
      <w:pPr>
        <w:keepNext/>
        <w:ind w:firstLine="216"/>
        <w:rPr>
          <w:u w:val="single"/>
        </w:rPr>
      </w:pPr>
      <w:r w:rsidRPr="00AE5F7B">
        <w:rPr>
          <w:u w:val="single"/>
        </w:rPr>
        <w:lastRenderedPageBreak/>
        <w:t>Initial Appointment, South Carolina State Commission on Higher Education, with the term to commence July 1, 2024, and to expire July 1, 2026</w:t>
      </w:r>
    </w:p>
    <w:p w14:paraId="310D0FBA" w14:textId="77777777" w:rsidR="004646A1" w:rsidRPr="00AE5F7B" w:rsidRDefault="004646A1" w:rsidP="004646A1">
      <w:pPr>
        <w:keepNext/>
        <w:ind w:firstLine="216"/>
        <w:rPr>
          <w:u w:val="single"/>
        </w:rPr>
      </w:pPr>
      <w:r w:rsidRPr="00AE5F7B">
        <w:rPr>
          <w:u w:val="single"/>
        </w:rPr>
        <w:t>Public Research Institutions:</w:t>
      </w:r>
    </w:p>
    <w:p w14:paraId="5D2111BC" w14:textId="77777777" w:rsidR="004646A1" w:rsidRDefault="004646A1" w:rsidP="004646A1">
      <w:pPr>
        <w:ind w:firstLine="216"/>
      </w:pPr>
      <w:r>
        <w:t>Charles Schulze, 720 Montague Ave., Greenwood, SC 29649</w:t>
      </w:r>
      <w:r w:rsidRPr="00AE5F7B">
        <w:rPr>
          <w:i/>
        </w:rPr>
        <w:t xml:space="preserve"> VICE </w:t>
      </w:r>
      <w:r w:rsidRPr="00AE5F7B">
        <w:t>Hubert F.</w:t>
      </w:r>
      <w:r>
        <w:t xml:space="preserve"> Mobley</w:t>
      </w:r>
    </w:p>
    <w:p w14:paraId="58B237DB" w14:textId="77777777" w:rsidR="004646A1" w:rsidRDefault="004646A1" w:rsidP="004646A1">
      <w:pPr>
        <w:ind w:firstLine="216"/>
      </w:pPr>
    </w:p>
    <w:p w14:paraId="4815AF3D" w14:textId="77777777" w:rsidR="004646A1" w:rsidRDefault="004646A1" w:rsidP="004646A1">
      <w:pPr>
        <w:ind w:firstLine="216"/>
      </w:pPr>
      <w:r>
        <w:t>Received as information.</w:t>
      </w:r>
    </w:p>
    <w:p w14:paraId="02F09978" w14:textId="77777777" w:rsidR="004646A1" w:rsidRDefault="004646A1" w:rsidP="004646A1">
      <w:pPr>
        <w:ind w:firstLine="216"/>
      </w:pPr>
    </w:p>
    <w:p w14:paraId="633C500E" w14:textId="77777777" w:rsidR="004646A1" w:rsidRPr="00091FFA" w:rsidRDefault="004646A1" w:rsidP="004646A1">
      <w:pPr>
        <w:keepNext/>
        <w:ind w:firstLine="216"/>
        <w:rPr>
          <w:u w:val="single"/>
        </w:rPr>
      </w:pPr>
      <w:r w:rsidRPr="00091FFA">
        <w:rPr>
          <w:u w:val="single"/>
        </w:rPr>
        <w:t>Initial Appointment, South Carolina Arts Commission, with the term to commence June 30, 2024, and to expire June 30, 2027</w:t>
      </w:r>
    </w:p>
    <w:p w14:paraId="1BD82386" w14:textId="77777777" w:rsidR="004646A1" w:rsidRPr="00091FFA" w:rsidRDefault="004646A1" w:rsidP="004646A1">
      <w:pPr>
        <w:keepNext/>
        <w:ind w:firstLine="216"/>
        <w:rPr>
          <w:u w:val="single"/>
        </w:rPr>
      </w:pPr>
      <w:r w:rsidRPr="00091FFA">
        <w:rPr>
          <w:u w:val="single"/>
        </w:rPr>
        <w:t>At-Large:</w:t>
      </w:r>
    </w:p>
    <w:p w14:paraId="4DD78E84" w14:textId="77777777" w:rsidR="004646A1" w:rsidRDefault="004646A1" w:rsidP="004646A1">
      <w:pPr>
        <w:ind w:firstLine="216"/>
      </w:pPr>
      <w:r>
        <w:t>Heidi B. Carey, Riley Pope and Laney, LLC, 2338 Devine Street, Columbia, SC 29205-2508</w:t>
      </w:r>
      <w:r w:rsidRPr="00091FFA">
        <w:rPr>
          <w:i/>
        </w:rPr>
        <w:t xml:space="preserve"> VICE </w:t>
      </w:r>
      <w:r w:rsidRPr="00091FFA">
        <w:t>Dr. Richard Webb</w:t>
      </w:r>
    </w:p>
    <w:p w14:paraId="618338B1" w14:textId="77777777" w:rsidR="004646A1" w:rsidRDefault="004646A1" w:rsidP="004646A1">
      <w:pPr>
        <w:ind w:firstLine="216"/>
      </w:pPr>
    </w:p>
    <w:p w14:paraId="0222B6DF" w14:textId="77777777" w:rsidR="004646A1" w:rsidRDefault="004646A1" w:rsidP="004646A1">
      <w:pPr>
        <w:ind w:firstLine="216"/>
      </w:pPr>
      <w:r>
        <w:t>Received as information.</w:t>
      </w:r>
    </w:p>
    <w:p w14:paraId="08CE30F4" w14:textId="77777777" w:rsidR="004646A1" w:rsidRDefault="004646A1" w:rsidP="004646A1">
      <w:pPr>
        <w:ind w:firstLine="216"/>
      </w:pPr>
    </w:p>
    <w:p w14:paraId="6938AD00" w14:textId="77777777" w:rsidR="004646A1" w:rsidRPr="00091FFA" w:rsidRDefault="004646A1" w:rsidP="004646A1">
      <w:pPr>
        <w:keepNext/>
        <w:ind w:firstLine="216"/>
        <w:rPr>
          <w:u w:val="single"/>
        </w:rPr>
      </w:pPr>
      <w:r w:rsidRPr="00091FFA">
        <w:rPr>
          <w:u w:val="single"/>
        </w:rPr>
        <w:t>Initial Appointment, South Carolina Commission on Higher Education, with the term to commence July 1, 202</w:t>
      </w:r>
      <w:r>
        <w:rPr>
          <w:u w:val="single"/>
        </w:rPr>
        <w:t>5</w:t>
      </w:r>
      <w:r w:rsidRPr="00091FFA">
        <w:rPr>
          <w:u w:val="single"/>
        </w:rPr>
        <w:t>, and to expire July 1, 202</w:t>
      </w:r>
      <w:r>
        <w:rPr>
          <w:u w:val="single"/>
        </w:rPr>
        <w:t>9</w:t>
      </w:r>
    </w:p>
    <w:p w14:paraId="3E51B7DA" w14:textId="77777777" w:rsidR="004646A1" w:rsidRPr="00091FFA" w:rsidRDefault="004646A1" w:rsidP="004646A1">
      <w:pPr>
        <w:keepNext/>
        <w:ind w:firstLine="216"/>
        <w:rPr>
          <w:u w:val="single"/>
        </w:rPr>
      </w:pPr>
      <w:r w:rsidRPr="00091FFA">
        <w:rPr>
          <w:u w:val="single"/>
        </w:rPr>
        <w:t>At-Large:</w:t>
      </w:r>
    </w:p>
    <w:p w14:paraId="6006EF19" w14:textId="77777777" w:rsidR="004646A1" w:rsidRPr="000277B1" w:rsidRDefault="004646A1" w:rsidP="004646A1">
      <w:pPr>
        <w:ind w:firstLine="216"/>
        <w:rPr>
          <w:iCs/>
        </w:rPr>
      </w:pPr>
      <w:r>
        <w:t>Brian G. Cuddy, Roper St. Francis Healthcare, 2145 Henry Tecklenburg Drive, Suite 200, Charleston, SC 29414-5894</w:t>
      </w:r>
      <w:r w:rsidRPr="00091FFA">
        <w:rPr>
          <w:i/>
        </w:rPr>
        <w:t xml:space="preserve"> VICE </w:t>
      </w:r>
      <w:r>
        <w:rPr>
          <w:iCs/>
        </w:rPr>
        <w:t>Charles Dalton</w:t>
      </w:r>
    </w:p>
    <w:p w14:paraId="050F882C" w14:textId="77777777" w:rsidR="004646A1" w:rsidRDefault="004646A1" w:rsidP="004646A1">
      <w:pPr>
        <w:ind w:firstLine="216"/>
      </w:pPr>
    </w:p>
    <w:p w14:paraId="3FE7BDA7" w14:textId="77777777" w:rsidR="004646A1" w:rsidRDefault="004646A1" w:rsidP="004646A1">
      <w:pPr>
        <w:ind w:firstLine="216"/>
      </w:pPr>
      <w:r>
        <w:t>Received as information.</w:t>
      </w:r>
    </w:p>
    <w:p w14:paraId="386375F4" w14:textId="77777777" w:rsidR="004646A1" w:rsidRDefault="004646A1" w:rsidP="004646A1">
      <w:pPr>
        <w:ind w:firstLine="216"/>
      </w:pPr>
    </w:p>
    <w:p w14:paraId="5AB0D3A7" w14:textId="77777777" w:rsidR="004646A1" w:rsidRPr="00091FFA" w:rsidRDefault="004646A1" w:rsidP="004646A1">
      <w:pPr>
        <w:keepNext/>
        <w:ind w:firstLine="216"/>
        <w:rPr>
          <w:u w:val="single"/>
        </w:rPr>
      </w:pPr>
      <w:r w:rsidRPr="00091FFA">
        <w:rPr>
          <w:u w:val="single"/>
        </w:rPr>
        <w:t>Initial Appointment, South Carolina Public Charter School District Board of Trustees, with the term to commence July 1, 2023, and to expire July 1, 2026</w:t>
      </w:r>
    </w:p>
    <w:p w14:paraId="4CB4887B" w14:textId="77777777" w:rsidR="004646A1" w:rsidRPr="00091FFA" w:rsidRDefault="004646A1" w:rsidP="004646A1">
      <w:pPr>
        <w:keepNext/>
        <w:ind w:firstLine="216"/>
        <w:rPr>
          <w:u w:val="single"/>
        </w:rPr>
      </w:pPr>
      <w:r w:rsidRPr="00091FFA">
        <w:rPr>
          <w:u w:val="single"/>
        </w:rPr>
        <w:t>SC School Boards Association:</w:t>
      </w:r>
    </w:p>
    <w:p w14:paraId="44E4B638" w14:textId="77777777" w:rsidR="004646A1" w:rsidRDefault="004646A1" w:rsidP="004646A1">
      <w:pPr>
        <w:ind w:firstLine="216"/>
      </w:pPr>
      <w:r>
        <w:t>Craig Plank, 144 Flint Rock Lane, Blythewood, SC 29016-7222</w:t>
      </w:r>
      <w:r w:rsidRPr="00091FFA">
        <w:rPr>
          <w:i/>
        </w:rPr>
        <w:t xml:space="preserve"> VICE </w:t>
      </w:r>
      <w:r w:rsidRPr="00091FFA">
        <w:t>Kathleen Bounds</w:t>
      </w:r>
    </w:p>
    <w:p w14:paraId="152F4C87" w14:textId="77777777" w:rsidR="004646A1" w:rsidRDefault="004646A1" w:rsidP="004646A1">
      <w:pPr>
        <w:ind w:firstLine="216"/>
      </w:pPr>
    </w:p>
    <w:p w14:paraId="529783C6" w14:textId="77777777" w:rsidR="004646A1" w:rsidRDefault="004646A1" w:rsidP="004646A1">
      <w:pPr>
        <w:ind w:firstLine="216"/>
      </w:pPr>
      <w:r>
        <w:t>Received as information.</w:t>
      </w:r>
    </w:p>
    <w:p w14:paraId="19A72DA1" w14:textId="77777777" w:rsidR="004646A1" w:rsidRDefault="004646A1" w:rsidP="004646A1">
      <w:pPr>
        <w:ind w:firstLine="216"/>
      </w:pPr>
    </w:p>
    <w:p w14:paraId="3D8E4624" w14:textId="77777777" w:rsidR="004646A1" w:rsidRDefault="004646A1" w:rsidP="004646A1">
      <w:pPr>
        <w:jc w:val="center"/>
      </w:pPr>
      <w:r>
        <w:rPr>
          <w:b/>
        </w:rPr>
        <w:t>Appointments Reported</w:t>
      </w:r>
    </w:p>
    <w:p w14:paraId="1625A5F4" w14:textId="77777777" w:rsidR="004646A1" w:rsidRDefault="004646A1" w:rsidP="004646A1">
      <w:r>
        <w:tab/>
        <w:t>Senator YOUNG from the Committee on Family and Veterans' Services submitted a favorable report on:</w:t>
      </w:r>
    </w:p>
    <w:p w14:paraId="3D5C3112" w14:textId="77777777" w:rsidR="004646A1" w:rsidRPr="005763C9" w:rsidRDefault="004646A1" w:rsidP="004646A1"/>
    <w:p w14:paraId="14D3588F" w14:textId="77777777" w:rsidR="004646A1" w:rsidRPr="0072783D" w:rsidRDefault="004646A1" w:rsidP="004646A1">
      <w:pPr>
        <w:jc w:val="center"/>
        <w:rPr>
          <w:b/>
        </w:rPr>
      </w:pPr>
      <w:r w:rsidRPr="0072783D">
        <w:rPr>
          <w:b/>
        </w:rPr>
        <w:t>Statewide Appointments</w:t>
      </w:r>
    </w:p>
    <w:p w14:paraId="0AF91156" w14:textId="77777777" w:rsidR="004646A1" w:rsidRPr="0072783D" w:rsidRDefault="004646A1" w:rsidP="004646A1">
      <w:pPr>
        <w:keepNext/>
        <w:ind w:firstLine="216"/>
        <w:rPr>
          <w:u w:val="single"/>
        </w:rPr>
      </w:pPr>
      <w:r w:rsidRPr="0072783D">
        <w:rPr>
          <w:u w:val="single"/>
        </w:rPr>
        <w:lastRenderedPageBreak/>
        <w:t>Reappointment, South Carolina Commission for the Blind, with the term to commence May 19, 2024, and to expire May 19, 2026</w:t>
      </w:r>
    </w:p>
    <w:p w14:paraId="101ACA3D" w14:textId="77777777" w:rsidR="004646A1" w:rsidRPr="0072783D" w:rsidRDefault="004646A1" w:rsidP="004646A1">
      <w:pPr>
        <w:keepNext/>
        <w:ind w:firstLine="216"/>
        <w:rPr>
          <w:u w:val="single"/>
        </w:rPr>
      </w:pPr>
      <w:r w:rsidRPr="0072783D">
        <w:rPr>
          <w:u w:val="single"/>
        </w:rPr>
        <w:t>7th Congressional District:</w:t>
      </w:r>
    </w:p>
    <w:p w14:paraId="6ECD5043" w14:textId="77777777" w:rsidR="004646A1" w:rsidRDefault="004646A1" w:rsidP="004646A1">
      <w:pPr>
        <w:ind w:firstLine="216"/>
        <w:rPr>
          <w:i/>
        </w:rPr>
      </w:pPr>
      <w:r>
        <w:t>Susan L. John, 3755 Cedar Creek Run, Little River, SC 29566-8435</w:t>
      </w:r>
      <w:r w:rsidRPr="0072783D">
        <w:rPr>
          <w:i/>
        </w:rPr>
        <w:t xml:space="preserve">  </w:t>
      </w:r>
    </w:p>
    <w:p w14:paraId="558D0CD4" w14:textId="77777777" w:rsidR="004646A1" w:rsidRDefault="004646A1" w:rsidP="004646A1">
      <w:pPr>
        <w:ind w:firstLine="216"/>
        <w:rPr>
          <w:i/>
        </w:rPr>
      </w:pPr>
    </w:p>
    <w:p w14:paraId="1F320FD6" w14:textId="77777777" w:rsidR="004646A1" w:rsidRDefault="004646A1" w:rsidP="004646A1">
      <w:pPr>
        <w:ind w:firstLine="216"/>
      </w:pPr>
      <w:r>
        <w:t>Received as information.</w:t>
      </w:r>
    </w:p>
    <w:p w14:paraId="5E965105" w14:textId="77777777" w:rsidR="004646A1" w:rsidRDefault="004646A1" w:rsidP="004646A1">
      <w:pPr>
        <w:ind w:firstLine="216"/>
      </w:pPr>
    </w:p>
    <w:p w14:paraId="47AF0335" w14:textId="77777777" w:rsidR="004646A1" w:rsidRPr="0072783D" w:rsidRDefault="004646A1" w:rsidP="004646A1">
      <w:pPr>
        <w:keepNext/>
        <w:ind w:firstLine="216"/>
        <w:rPr>
          <w:u w:val="single"/>
        </w:rPr>
      </w:pPr>
      <w:r w:rsidRPr="0072783D">
        <w:rPr>
          <w:u w:val="single"/>
        </w:rPr>
        <w:t>Reappointment, South Carolina State Board of Social Work Examiners, with the term to commence November 27, 2024, and to expire November 27, 2028</w:t>
      </w:r>
    </w:p>
    <w:p w14:paraId="201AF2A8" w14:textId="77777777" w:rsidR="004646A1" w:rsidRPr="0072783D" w:rsidRDefault="004646A1" w:rsidP="004646A1">
      <w:pPr>
        <w:keepNext/>
        <w:ind w:firstLine="216"/>
        <w:rPr>
          <w:u w:val="single"/>
        </w:rPr>
      </w:pPr>
      <w:r w:rsidRPr="0072783D">
        <w:rPr>
          <w:u w:val="single"/>
        </w:rPr>
        <w:t>Master Social Worker:</w:t>
      </w:r>
    </w:p>
    <w:p w14:paraId="44DBC7CF" w14:textId="77777777" w:rsidR="004646A1" w:rsidRDefault="004646A1" w:rsidP="004646A1">
      <w:pPr>
        <w:ind w:firstLine="216"/>
        <w:rPr>
          <w:i/>
        </w:rPr>
      </w:pPr>
      <w:r>
        <w:t>Lynn T. Melton, 730 Plantation Road, Lancaster, SC 29720-1834</w:t>
      </w:r>
      <w:r w:rsidRPr="0072783D">
        <w:rPr>
          <w:i/>
        </w:rPr>
        <w:t xml:space="preserve"> </w:t>
      </w:r>
    </w:p>
    <w:p w14:paraId="3E8D338E" w14:textId="77777777" w:rsidR="004646A1" w:rsidRDefault="004646A1" w:rsidP="004646A1">
      <w:pPr>
        <w:ind w:firstLine="216"/>
        <w:rPr>
          <w:i/>
        </w:rPr>
      </w:pPr>
    </w:p>
    <w:p w14:paraId="49FFA2E1" w14:textId="77777777" w:rsidR="004646A1" w:rsidRDefault="004646A1" w:rsidP="004646A1">
      <w:pPr>
        <w:ind w:firstLine="216"/>
      </w:pPr>
      <w:r>
        <w:t>Received as information.</w:t>
      </w:r>
    </w:p>
    <w:p w14:paraId="6F1878D6" w14:textId="77777777" w:rsidR="004646A1" w:rsidRDefault="004646A1" w:rsidP="004646A1">
      <w:pPr>
        <w:ind w:firstLine="216"/>
      </w:pPr>
    </w:p>
    <w:p w14:paraId="18E0A78D" w14:textId="77777777" w:rsidR="004646A1" w:rsidRPr="0072783D" w:rsidRDefault="004646A1" w:rsidP="004646A1">
      <w:pPr>
        <w:keepNext/>
        <w:ind w:firstLine="216"/>
        <w:rPr>
          <w:u w:val="single"/>
        </w:rPr>
      </w:pPr>
      <w:r w:rsidRPr="0072783D">
        <w:rPr>
          <w:u w:val="single"/>
        </w:rPr>
        <w:t>Initial Appointment, South Carolina Commission for the Blind, with the term to commence May 19, 2022, and to expire May 19, 2026</w:t>
      </w:r>
    </w:p>
    <w:p w14:paraId="7D887ECC" w14:textId="77777777" w:rsidR="004646A1" w:rsidRPr="0072783D" w:rsidRDefault="004646A1" w:rsidP="004646A1">
      <w:pPr>
        <w:keepNext/>
        <w:ind w:firstLine="216"/>
        <w:rPr>
          <w:u w:val="single"/>
        </w:rPr>
      </w:pPr>
      <w:r w:rsidRPr="0072783D">
        <w:rPr>
          <w:u w:val="single"/>
        </w:rPr>
        <w:t>5th Congressional District:</w:t>
      </w:r>
    </w:p>
    <w:p w14:paraId="7875493F" w14:textId="77777777" w:rsidR="004646A1" w:rsidRDefault="004646A1" w:rsidP="004646A1">
      <w:pPr>
        <w:ind w:firstLine="216"/>
      </w:pPr>
      <w:r>
        <w:t>Sonia Timmons, 917 Twin Valley Way, Fort Mill, SC 29715-0169</w:t>
      </w:r>
      <w:r w:rsidRPr="0072783D">
        <w:rPr>
          <w:i/>
        </w:rPr>
        <w:t xml:space="preserve"> VICE </w:t>
      </w:r>
      <w:r w:rsidRPr="0072783D">
        <w:t>Lynn Hornsby</w:t>
      </w:r>
    </w:p>
    <w:p w14:paraId="468800E1" w14:textId="77777777" w:rsidR="004646A1" w:rsidRDefault="004646A1" w:rsidP="004646A1">
      <w:pPr>
        <w:ind w:firstLine="216"/>
      </w:pPr>
    </w:p>
    <w:p w14:paraId="6A968F7A" w14:textId="77777777" w:rsidR="004646A1" w:rsidRDefault="004646A1" w:rsidP="004646A1">
      <w:pPr>
        <w:ind w:firstLine="216"/>
      </w:pPr>
      <w:r>
        <w:t>Received as information.</w:t>
      </w:r>
    </w:p>
    <w:p w14:paraId="3A98C282" w14:textId="77777777" w:rsidR="00DB74A4" w:rsidRDefault="00DB74A4">
      <w:pPr>
        <w:pStyle w:val="Header"/>
        <w:tabs>
          <w:tab w:val="clear" w:pos="8640"/>
          <w:tab w:val="left" w:pos="4320"/>
        </w:tabs>
      </w:pPr>
    </w:p>
    <w:p w14:paraId="116ABDC3" w14:textId="77777777" w:rsidR="00DB74A4" w:rsidRDefault="000A7610">
      <w:pPr>
        <w:pStyle w:val="Header"/>
        <w:tabs>
          <w:tab w:val="clear" w:pos="8640"/>
          <w:tab w:val="left" w:pos="4320"/>
        </w:tabs>
      </w:pPr>
      <w:r>
        <w:rPr>
          <w:b/>
        </w:rPr>
        <w:t>THE SENATE PROCEEDED TO A CALL OF THE UNCONTESTED LOCAL AND STATEWIDE CALENDAR.</w:t>
      </w:r>
    </w:p>
    <w:p w14:paraId="46FE8EB9" w14:textId="77777777" w:rsidR="00DB74A4" w:rsidRDefault="00DB74A4">
      <w:pPr>
        <w:pStyle w:val="Header"/>
        <w:tabs>
          <w:tab w:val="clear" w:pos="8640"/>
          <w:tab w:val="left" w:pos="4320"/>
        </w:tabs>
      </w:pPr>
    </w:p>
    <w:p w14:paraId="3AF3C3C4" w14:textId="77777777" w:rsidR="004C65A6" w:rsidRPr="00401E19" w:rsidRDefault="004C65A6" w:rsidP="004C65A6">
      <w:pPr>
        <w:suppressAutoHyphens/>
        <w:jc w:val="center"/>
        <w:rPr>
          <w:b/>
          <w:bCs/>
          <w:color w:val="auto"/>
        </w:rPr>
      </w:pPr>
      <w:r w:rsidRPr="00401E19">
        <w:rPr>
          <w:b/>
          <w:bCs/>
          <w:color w:val="auto"/>
        </w:rPr>
        <w:t>SECOND READING BILL</w:t>
      </w:r>
    </w:p>
    <w:p w14:paraId="34AA03FB" w14:textId="77777777" w:rsidR="004C65A6" w:rsidRPr="007F2080" w:rsidRDefault="004C65A6" w:rsidP="004C65A6">
      <w:pPr>
        <w:suppressAutoHyphens/>
      </w:pPr>
      <w:r>
        <w:rPr>
          <w:color w:val="auto"/>
        </w:rPr>
        <w:tab/>
      </w:r>
      <w:r w:rsidRPr="007F2080">
        <w:t>S. 384</w:t>
      </w:r>
      <w:r w:rsidRPr="007F2080">
        <w:fldChar w:fldCharType="begin"/>
      </w:r>
      <w:r w:rsidRPr="007F2080">
        <w:instrText xml:space="preserve"> XE "S. 384" \b </w:instrText>
      </w:r>
      <w:r w:rsidRPr="007F2080">
        <w:fldChar w:fldCharType="end"/>
      </w:r>
      <w:r w:rsidRPr="007F2080">
        <w:t xml:space="preserve"> -- Senator Corbin:  </w:t>
      </w:r>
      <w:r>
        <w:rPr>
          <w:caps/>
          <w:szCs w:val="30"/>
        </w:rPr>
        <w:t>A BILL TO AMEND SECTION 1 OF ACT 108 OF 2021 TO CHANGE THE BOUNDARIES OF THE BLUE RIDGE COMMUNITY IN GREENVILLE COUNTY; AND TO PROHIBIT THE INSTALLATION OF CLUSTER SEPTIC SYSTEMS IN THE BLUE RIDGE COMMUNITY AFTER THE EFFECTIVE DATE OF THIS ACT.</w:t>
      </w:r>
    </w:p>
    <w:p w14:paraId="79677C7C" w14:textId="77777777" w:rsidR="004C65A6" w:rsidRDefault="004C65A6" w:rsidP="004C65A6">
      <w:pPr>
        <w:suppressAutoHyphens/>
        <w:rPr>
          <w:color w:val="auto"/>
        </w:rPr>
      </w:pPr>
      <w:r>
        <w:rPr>
          <w:color w:val="auto"/>
        </w:rPr>
        <w:tab/>
        <w:t>On motion of Senator CORBIN.</w:t>
      </w:r>
    </w:p>
    <w:p w14:paraId="121FAC1E" w14:textId="77777777" w:rsidR="004C65A6" w:rsidRDefault="004C65A6" w:rsidP="004C65A6">
      <w:pPr>
        <w:suppressAutoHyphens/>
        <w:rPr>
          <w:color w:val="auto"/>
        </w:rPr>
      </w:pPr>
    </w:p>
    <w:p w14:paraId="641AB32B" w14:textId="77777777" w:rsidR="004C65A6" w:rsidRPr="00401E19" w:rsidRDefault="004C65A6" w:rsidP="004C65A6">
      <w:pPr>
        <w:suppressAutoHyphens/>
        <w:jc w:val="center"/>
        <w:rPr>
          <w:b/>
          <w:bCs/>
          <w:color w:val="auto"/>
        </w:rPr>
      </w:pPr>
      <w:r w:rsidRPr="00401E19">
        <w:rPr>
          <w:b/>
          <w:bCs/>
          <w:color w:val="auto"/>
        </w:rPr>
        <w:t>READ THE THIRD TIME</w:t>
      </w:r>
    </w:p>
    <w:p w14:paraId="6F586244" w14:textId="77777777" w:rsidR="004C65A6" w:rsidRPr="00401E19" w:rsidRDefault="004C65A6" w:rsidP="004C65A6">
      <w:pPr>
        <w:suppressAutoHyphens/>
        <w:jc w:val="center"/>
        <w:rPr>
          <w:b/>
          <w:bCs/>
          <w:color w:val="auto"/>
        </w:rPr>
      </w:pPr>
      <w:r w:rsidRPr="00401E19">
        <w:rPr>
          <w:b/>
          <w:bCs/>
          <w:color w:val="auto"/>
        </w:rPr>
        <w:t>SENT TO THE HOUSE</w:t>
      </w:r>
    </w:p>
    <w:p w14:paraId="2CBECF41" w14:textId="77777777" w:rsidR="004C65A6" w:rsidRPr="00401E19" w:rsidRDefault="004C65A6" w:rsidP="004C65A6">
      <w:pPr>
        <w:pStyle w:val="Header"/>
        <w:tabs>
          <w:tab w:val="left" w:pos="4320"/>
        </w:tabs>
        <w:rPr>
          <w:color w:val="auto"/>
          <w:szCs w:val="22"/>
        </w:rPr>
      </w:pPr>
      <w:r w:rsidRPr="00401E19">
        <w:rPr>
          <w:b/>
          <w:color w:val="auto"/>
          <w:szCs w:val="22"/>
        </w:rPr>
        <w:tab/>
      </w:r>
      <w:r w:rsidRPr="00401E19">
        <w:rPr>
          <w:color w:val="auto"/>
          <w:szCs w:val="22"/>
        </w:rPr>
        <w:t>The following Bills and Resolution were read the third time and ordered sent to the House:</w:t>
      </w:r>
    </w:p>
    <w:p w14:paraId="2F21B087" w14:textId="77777777" w:rsidR="004C65A6" w:rsidRPr="007F2080" w:rsidRDefault="004C65A6" w:rsidP="004C65A6">
      <w:pPr>
        <w:suppressAutoHyphens/>
      </w:pPr>
      <w:r>
        <w:rPr>
          <w:b/>
          <w:bCs/>
        </w:rPr>
        <w:tab/>
      </w:r>
      <w:r w:rsidRPr="007F2080">
        <w:t>S. 51</w:t>
      </w:r>
      <w:r w:rsidRPr="007F2080">
        <w:fldChar w:fldCharType="begin"/>
      </w:r>
      <w:r w:rsidRPr="007F2080">
        <w:instrText xml:space="preserve"> XE "S. 51" \b </w:instrText>
      </w:r>
      <w:r w:rsidRPr="007F2080">
        <w:fldChar w:fldCharType="end"/>
      </w:r>
      <w:r w:rsidRPr="007F2080">
        <w:t xml:space="preserve"> -- Senators Davis, Grooms, Stubbs, Massey, Garrett, Sutton, Turner, Graham, Gambrell, Zell, Johnson, Rice, </w:t>
      </w:r>
      <w:r w:rsidRPr="007F2080">
        <w:lastRenderedPageBreak/>
        <w:t xml:space="preserve">Campsen, Sabb, Tedder, Fernandez, Leber, Devine, Climer, Cromer, Hutto, Young, Kimbrell, Matthews, Jackson, Blackmon, Adams, Hembree, Corbin, Williams, Goldfinch, Bennett, Reichenbach, Elliott, Chaplin, Verdin, Kennedy, Alexander and Walker:  </w:t>
      </w:r>
      <w:r>
        <w:rPr>
          <w:caps/>
          <w:szCs w:val="30"/>
        </w:rPr>
        <w:t>A JOINT RESOLUTION TO ENCOURAGE SANTEE COOPER TO ISSUE A REQUEST FOR PROPOSAL TO SOLICIT PROPOSALS ON UTILIZING ASSETS ASSOCIATED WITH V.C. SUMMER UNITS 2 AND 3, AND FOR CONSIDERATIONS RELATED TO A REQUEST FOR PROPOSAL.</w:t>
      </w:r>
    </w:p>
    <w:p w14:paraId="3A7E028F" w14:textId="77777777" w:rsidR="004C65A6" w:rsidRDefault="004C65A6" w:rsidP="004C65A6">
      <w:pPr>
        <w:suppressAutoHyphens/>
        <w:rPr>
          <w:b/>
          <w:bCs/>
        </w:rPr>
      </w:pPr>
    </w:p>
    <w:p w14:paraId="0F3507C9" w14:textId="77777777" w:rsidR="004C65A6" w:rsidRPr="007F2080" w:rsidRDefault="004C65A6" w:rsidP="004C65A6">
      <w:pPr>
        <w:suppressAutoHyphens/>
      </w:pPr>
      <w:r>
        <w:rPr>
          <w:b/>
          <w:bCs/>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07869B6" w14:textId="77777777" w:rsidR="004C65A6" w:rsidRDefault="004C65A6" w:rsidP="004C65A6">
      <w:pPr>
        <w:suppressAutoHyphens/>
        <w:rPr>
          <w:b/>
          <w:bCs/>
        </w:rPr>
      </w:pPr>
    </w:p>
    <w:p w14:paraId="267C2DBB" w14:textId="77777777" w:rsidR="004C65A6" w:rsidRPr="007F2080" w:rsidRDefault="004C65A6" w:rsidP="004C65A6">
      <w:pPr>
        <w:suppressAutoHyphens/>
      </w:pPr>
      <w:r>
        <w:rPr>
          <w:b/>
          <w:bCs/>
        </w:rPr>
        <w:tab/>
      </w:r>
      <w:r w:rsidRPr="007F2080">
        <w:t>S. 136</w:t>
      </w:r>
      <w:r w:rsidRPr="007F2080">
        <w:fldChar w:fldCharType="begin"/>
      </w:r>
      <w:r w:rsidRPr="007F2080">
        <w:instrText xml:space="preserve"> XE "S. 136" \b </w:instrText>
      </w:r>
      <w:r w:rsidRPr="007F2080">
        <w:fldChar w:fldCharType="end"/>
      </w:r>
      <w:r w:rsidRPr="007F2080">
        <w:t xml:space="preserve"> -- Senators Tedder, Leber, Kimbrell and Rice: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04F324C6" w14:textId="77777777" w:rsidR="004C65A6" w:rsidRDefault="004C65A6" w:rsidP="004C65A6">
      <w:pPr>
        <w:suppressAutoHyphens/>
        <w:rPr>
          <w:b/>
          <w:bCs/>
        </w:rPr>
      </w:pPr>
    </w:p>
    <w:p w14:paraId="7ED663A1" w14:textId="77777777" w:rsidR="004C65A6" w:rsidRPr="007F2080" w:rsidRDefault="004C65A6" w:rsidP="004C65A6">
      <w:pPr>
        <w:suppressAutoHyphens/>
      </w:pPr>
      <w:r>
        <w:rPr>
          <w:b/>
          <w:bCs/>
        </w:rP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and Peeler:  </w:t>
      </w:r>
      <w:r>
        <w:rPr>
          <w:caps/>
          <w:szCs w:val="30"/>
        </w:rPr>
        <w:t xml:space="preserve">A BILL TO AMEND THE SOUTH CAROLINA CODE OF LAWS BY ADDING SECTION 16-3-80 SO AS TO CREATE THE OFFENSE OF FENTANYL-INDUCED HOMICIDE, TO PROVIDE A PENALTY FOR A VIOLATION, AND TO PROHIBIT AN AFFIRMATIVE </w:t>
      </w:r>
      <w:r>
        <w:rPr>
          <w:caps/>
          <w:szCs w:val="30"/>
        </w:rPr>
        <w:lastRenderedPageBreak/>
        <w:t>DEFENSE; AND BY AMENDING SECTION 16-1-10, RELATING TO A LIST OF EXCEPTIONS FOR FELONIES AND MISDEMEANORS, SO AS TO ADD FENTANYL-INDUCED HOMICIDE.</w:t>
      </w:r>
    </w:p>
    <w:p w14:paraId="01B919AE" w14:textId="77777777" w:rsidR="004C65A6" w:rsidRDefault="004C65A6" w:rsidP="004C65A6">
      <w:pPr>
        <w:suppressAutoHyphens/>
        <w:rPr>
          <w:b/>
          <w:bCs/>
        </w:rPr>
      </w:pPr>
    </w:p>
    <w:p w14:paraId="351ADF95" w14:textId="77777777" w:rsidR="004C65A6" w:rsidRDefault="004C65A6" w:rsidP="004C65A6">
      <w:pPr>
        <w:jc w:val="center"/>
        <w:rPr>
          <w:b/>
          <w:bCs/>
        </w:rPr>
      </w:pPr>
      <w:r>
        <w:rPr>
          <w:b/>
          <w:bCs/>
        </w:rPr>
        <w:t>RECOMMITTED</w:t>
      </w:r>
    </w:p>
    <w:p w14:paraId="630039E3" w14:textId="77777777" w:rsidR="004C65A6" w:rsidRPr="007F2080" w:rsidRDefault="004C65A6" w:rsidP="004C65A6">
      <w:pPr>
        <w:suppressAutoHyphens/>
      </w:pPr>
      <w:r>
        <w:rPr>
          <w:b/>
          <w:bCs/>
        </w:rP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 Graham, Alexander, Young and Walker: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1AB99362" w14:textId="77777777" w:rsidR="004C65A6" w:rsidRPr="00F63170" w:rsidRDefault="004C65A6" w:rsidP="004C65A6">
      <w:r w:rsidRPr="00F63170">
        <w:tab/>
        <w:t xml:space="preserve">On motion of Senator MASSEY, the </w:t>
      </w:r>
      <w:r>
        <w:t>Bill</w:t>
      </w:r>
      <w:r w:rsidRPr="00F63170">
        <w:t xml:space="preserve"> was recommitted to the Committee on </w:t>
      </w:r>
      <w:r>
        <w:t>Judiciary</w:t>
      </w:r>
      <w:r w:rsidRPr="00F63170">
        <w:t>.</w:t>
      </w:r>
    </w:p>
    <w:p w14:paraId="5C57C8E1" w14:textId="77777777" w:rsidR="004C65A6" w:rsidRDefault="004C65A6" w:rsidP="004C65A6">
      <w:pPr>
        <w:suppressAutoHyphens/>
        <w:rPr>
          <w:b/>
          <w:bCs/>
        </w:rPr>
      </w:pPr>
    </w:p>
    <w:p w14:paraId="2EC23502" w14:textId="77777777" w:rsidR="004C65A6" w:rsidRDefault="004C65A6" w:rsidP="004C65A6">
      <w:pPr>
        <w:jc w:val="center"/>
        <w:rPr>
          <w:b/>
          <w:bCs/>
        </w:rPr>
      </w:pPr>
      <w:r>
        <w:rPr>
          <w:b/>
          <w:bCs/>
        </w:rPr>
        <w:t>OBJECTION</w:t>
      </w:r>
    </w:p>
    <w:p w14:paraId="6B785C53" w14:textId="77777777" w:rsidR="004C65A6" w:rsidRPr="007F2080" w:rsidRDefault="004C65A6" w:rsidP="004C65A6">
      <w:pPr>
        <w:suppressAutoHyphens/>
      </w:pPr>
      <w:r>
        <w:rPr>
          <w:b/>
          <w:bCs/>
        </w:rP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Kimbrell, Matthews and Walker: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037ACAC0" w14:textId="77777777" w:rsidR="004C65A6" w:rsidRDefault="004C65A6" w:rsidP="004C65A6">
      <w:pPr>
        <w:rPr>
          <w:color w:val="auto"/>
        </w:rPr>
      </w:pPr>
      <w:r w:rsidRPr="00434178">
        <w:rPr>
          <w:color w:val="auto"/>
        </w:rPr>
        <w:tab/>
        <w:t xml:space="preserve">Senator </w:t>
      </w:r>
      <w:r>
        <w:rPr>
          <w:color w:val="auto"/>
        </w:rPr>
        <w:t>HUTTO</w:t>
      </w:r>
      <w:r w:rsidRPr="00434178">
        <w:rPr>
          <w:color w:val="auto"/>
        </w:rPr>
        <w:t xml:space="preserve"> objected to consideration of the Bill.</w:t>
      </w:r>
    </w:p>
    <w:p w14:paraId="18C0DF20" w14:textId="77777777" w:rsidR="004C65A6" w:rsidRPr="00BC62AA" w:rsidRDefault="004C65A6" w:rsidP="004C65A6">
      <w:pPr>
        <w:rPr>
          <w:color w:val="auto"/>
        </w:rPr>
      </w:pPr>
    </w:p>
    <w:p w14:paraId="3A3C8B05" w14:textId="77777777" w:rsidR="004C65A6" w:rsidRPr="00401E19" w:rsidRDefault="004C65A6" w:rsidP="004C65A6">
      <w:pPr>
        <w:suppressAutoHyphens/>
        <w:jc w:val="center"/>
        <w:rPr>
          <w:b/>
          <w:bCs/>
          <w:color w:val="auto"/>
        </w:rPr>
      </w:pPr>
      <w:r w:rsidRPr="00401E19">
        <w:rPr>
          <w:b/>
          <w:bCs/>
          <w:color w:val="auto"/>
        </w:rPr>
        <w:t>READ THE THIRD TIME</w:t>
      </w:r>
    </w:p>
    <w:p w14:paraId="3FAE01BA" w14:textId="77777777" w:rsidR="004C65A6" w:rsidRPr="00401E19" w:rsidRDefault="004C65A6" w:rsidP="004C65A6">
      <w:pPr>
        <w:suppressAutoHyphens/>
        <w:jc w:val="center"/>
        <w:rPr>
          <w:b/>
          <w:bCs/>
          <w:color w:val="auto"/>
        </w:rPr>
      </w:pPr>
      <w:r w:rsidRPr="00401E19">
        <w:rPr>
          <w:b/>
          <w:bCs/>
          <w:color w:val="auto"/>
        </w:rPr>
        <w:t>SENT TO THE HOUSE</w:t>
      </w:r>
    </w:p>
    <w:p w14:paraId="11851E48" w14:textId="77777777" w:rsidR="004C65A6" w:rsidRPr="00401E19" w:rsidRDefault="004C65A6" w:rsidP="004C65A6">
      <w:pPr>
        <w:pStyle w:val="Header"/>
        <w:tabs>
          <w:tab w:val="left" w:pos="4320"/>
        </w:tabs>
        <w:rPr>
          <w:color w:val="auto"/>
          <w:szCs w:val="22"/>
        </w:rPr>
      </w:pPr>
      <w:r w:rsidRPr="00401E19">
        <w:rPr>
          <w:b/>
          <w:color w:val="auto"/>
          <w:szCs w:val="22"/>
        </w:rPr>
        <w:tab/>
      </w:r>
      <w:r w:rsidRPr="00401E19">
        <w:rPr>
          <w:color w:val="auto"/>
          <w:szCs w:val="22"/>
        </w:rPr>
        <w:t>The following Resolution w</w:t>
      </w:r>
      <w:r>
        <w:rPr>
          <w:color w:val="auto"/>
          <w:szCs w:val="22"/>
        </w:rPr>
        <w:t>as</w:t>
      </w:r>
      <w:r w:rsidRPr="00401E19">
        <w:rPr>
          <w:color w:val="auto"/>
          <w:szCs w:val="22"/>
        </w:rPr>
        <w:t xml:space="preserve"> read the third time and ordered sent to the House:</w:t>
      </w:r>
    </w:p>
    <w:p w14:paraId="3AE75E3D" w14:textId="77777777" w:rsidR="004C65A6" w:rsidRDefault="004C65A6" w:rsidP="004C65A6">
      <w:pPr>
        <w:suppressAutoHyphens/>
        <w:rPr>
          <w:caps/>
          <w:szCs w:val="30"/>
        </w:rPr>
      </w:pPr>
      <w:r>
        <w:rPr>
          <w:b/>
          <w:bCs/>
        </w:rP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Bennett and Cromer:  </w:t>
      </w:r>
      <w:r>
        <w:rPr>
          <w:caps/>
          <w:szCs w:val="30"/>
        </w:rPr>
        <w:t>A JOINT RESOLUTION TO PROVIDE FOR THE CONTINUING AUTHORITY TO PAY THE EXPENSES OF STATE GOVERNMENT IF THE 2025-2026 FISCAL YEAR BEGINS WITHOUT A GENERAL APPROPRIATIONS ACT FOR FISCAL YEAR 2025-2026 HAVING BEEN ENACTED, AND TO PROVIDE EXCEPTIONS.</w:t>
      </w:r>
    </w:p>
    <w:p w14:paraId="591718D5" w14:textId="77777777" w:rsidR="004C65A6" w:rsidRPr="007F2080" w:rsidRDefault="004C65A6" w:rsidP="004C65A6">
      <w:pPr>
        <w:suppressAutoHyphens/>
      </w:pPr>
    </w:p>
    <w:p w14:paraId="662098F0" w14:textId="77777777" w:rsidR="004C65A6" w:rsidRDefault="004C65A6" w:rsidP="004C65A6">
      <w:pPr>
        <w:suppressAutoHyphens/>
        <w:jc w:val="center"/>
        <w:rPr>
          <w:b/>
          <w:bCs/>
        </w:rPr>
      </w:pPr>
      <w:r>
        <w:rPr>
          <w:b/>
          <w:bCs/>
        </w:rPr>
        <w:t>HOUSE BILL RETURNED</w:t>
      </w:r>
    </w:p>
    <w:p w14:paraId="0B982F2B" w14:textId="77777777" w:rsidR="004C65A6" w:rsidRPr="00401E19" w:rsidRDefault="004C65A6" w:rsidP="004C65A6">
      <w:pPr>
        <w:pStyle w:val="Header"/>
        <w:rPr>
          <w:bCs/>
          <w:color w:val="auto"/>
          <w:szCs w:val="22"/>
        </w:rPr>
      </w:pPr>
      <w:bookmarkStart w:id="0" w:name="_Hlk132360217"/>
      <w:bookmarkStart w:id="1" w:name="_Hlk159330178"/>
      <w:r w:rsidRPr="00401E19">
        <w:rPr>
          <w:bCs/>
          <w:color w:val="auto"/>
          <w:szCs w:val="22"/>
        </w:rPr>
        <w:tab/>
        <w:t>The following Bill was read the third time and ordered returned to the House with amendments.</w:t>
      </w:r>
    </w:p>
    <w:bookmarkEnd w:id="0"/>
    <w:bookmarkEnd w:id="1"/>
    <w:p w14:paraId="68564163" w14:textId="77777777" w:rsidR="004C65A6" w:rsidRPr="007F2080" w:rsidRDefault="004C65A6" w:rsidP="004C65A6">
      <w:pPr>
        <w:suppressAutoHyphens/>
      </w:pPr>
      <w:r w:rsidRPr="00401E19">
        <w:rPr>
          <w:b/>
          <w:bCs/>
          <w:color w:val="auto"/>
        </w:rPr>
        <w:tab/>
      </w:r>
      <w:r w:rsidRPr="00401E19">
        <w:rPr>
          <w:color w:val="auto"/>
        </w:rPr>
        <w:t>H. 3523</w:t>
      </w:r>
      <w:r w:rsidRPr="00401E19">
        <w:rPr>
          <w:color w:val="auto"/>
        </w:rPr>
        <w:fldChar w:fldCharType="begin"/>
      </w:r>
      <w:r w:rsidRPr="00401E19">
        <w:rPr>
          <w:color w:val="auto"/>
        </w:rPr>
        <w:instrText xml:space="preserve"> XE "H. 3523" \b </w:instrText>
      </w:r>
      <w:r w:rsidRPr="00401E19">
        <w:rPr>
          <w:color w:val="auto"/>
        </w:rPr>
        <w:fldChar w:fldCharType="end"/>
      </w:r>
      <w:r w:rsidRPr="00401E19">
        <w:rPr>
          <w:color w:val="auto"/>
        </w:rPr>
        <w:t xml:space="preserve"> -- Reps. J.E. Johnson, W. Newton, </w:t>
      </w:r>
      <w:r w:rsidRPr="007F2080">
        <w:t xml:space="preserve">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501758B8" w14:textId="77777777" w:rsidR="004C65A6" w:rsidRDefault="004C65A6" w:rsidP="004C65A6">
      <w:pPr>
        <w:suppressAutoHyphens/>
        <w:rPr>
          <w:b/>
          <w:bCs/>
        </w:rPr>
      </w:pPr>
    </w:p>
    <w:p w14:paraId="2AB357F2" w14:textId="77777777" w:rsidR="004C65A6" w:rsidRDefault="004C65A6" w:rsidP="004C65A6">
      <w:pPr>
        <w:jc w:val="center"/>
        <w:rPr>
          <w:b/>
          <w:bCs/>
        </w:rPr>
      </w:pPr>
      <w:r>
        <w:rPr>
          <w:b/>
          <w:bCs/>
        </w:rPr>
        <w:t>CARRIED OVER</w:t>
      </w:r>
    </w:p>
    <w:p w14:paraId="3D41B53B" w14:textId="77777777" w:rsidR="004C65A6" w:rsidRPr="007F2080" w:rsidRDefault="004C65A6" w:rsidP="004C65A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CD27BDE" w14:textId="77777777" w:rsidR="004C65A6" w:rsidRPr="004456CD" w:rsidRDefault="004C65A6" w:rsidP="004C65A6">
      <w:pPr>
        <w:rPr>
          <w:color w:val="auto"/>
        </w:rPr>
      </w:pPr>
      <w:r w:rsidRPr="004456CD">
        <w:rPr>
          <w:color w:val="auto"/>
        </w:rPr>
        <w:tab/>
        <w:t>On motion of Senator CORBIN, the Bill was carried over.</w:t>
      </w:r>
    </w:p>
    <w:p w14:paraId="51E6A88C" w14:textId="77777777" w:rsidR="004C65A6" w:rsidRDefault="004C65A6" w:rsidP="004C65A6">
      <w:pPr>
        <w:suppressAutoHyphens/>
        <w:rPr>
          <w:b/>
          <w:bCs/>
        </w:rPr>
      </w:pPr>
    </w:p>
    <w:p w14:paraId="18DCE5D8" w14:textId="77777777" w:rsidR="004C65A6" w:rsidRDefault="004C65A6" w:rsidP="004C65A6">
      <w:pPr>
        <w:jc w:val="center"/>
        <w:rPr>
          <w:b/>
          <w:bCs/>
        </w:rPr>
      </w:pPr>
      <w:r>
        <w:rPr>
          <w:b/>
          <w:bCs/>
        </w:rPr>
        <w:t>CARRIED OVER</w:t>
      </w:r>
    </w:p>
    <w:p w14:paraId="6D6A40EB" w14:textId="77777777" w:rsidR="004C65A6" w:rsidRPr="007F2080" w:rsidRDefault="004C65A6" w:rsidP="004C65A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w:t>
      </w:r>
      <w:r>
        <w:rPr>
          <w:caps/>
          <w:szCs w:val="30"/>
        </w:rPr>
        <w:lastRenderedPageBreak/>
        <w:t>PERSON WHO CAN PETITION ON BEHALF MINORS IN THE PERSON’S HOUSEHOLD.</w:t>
      </w:r>
    </w:p>
    <w:p w14:paraId="20497314" w14:textId="77777777" w:rsidR="004C65A6" w:rsidRPr="004456CD" w:rsidRDefault="004C65A6" w:rsidP="004C65A6">
      <w:pPr>
        <w:rPr>
          <w:color w:val="auto"/>
        </w:rPr>
      </w:pPr>
      <w:r w:rsidRPr="004456CD">
        <w:rPr>
          <w:color w:val="auto"/>
        </w:rPr>
        <w:tab/>
        <w:t>On motion of Senator CORBIN, the Bill was carried over.</w:t>
      </w:r>
    </w:p>
    <w:p w14:paraId="3CD09BE9" w14:textId="77777777" w:rsidR="004C65A6" w:rsidRDefault="004C65A6" w:rsidP="004C65A6">
      <w:pPr>
        <w:suppressAutoHyphens/>
        <w:rPr>
          <w:b/>
          <w:bCs/>
        </w:rPr>
      </w:pPr>
    </w:p>
    <w:p w14:paraId="29FA04B9" w14:textId="77777777" w:rsidR="004C65A6" w:rsidRDefault="004C65A6" w:rsidP="004C65A6">
      <w:pPr>
        <w:jc w:val="center"/>
        <w:rPr>
          <w:b/>
          <w:bCs/>
        </w:rPr>
      </w:pPr>
      <w:r>
        <w:rPr>
          <w:b/>
          <w:bCs/>
        </w:rPr>
        <w:t>CARRIED OVER</w:t>
      </w:r>
    </w:p>
    <w:p w14:paraId="77940731" w14:textId="77777777" w:rsidR="004C65A6" w:rsidRPr="007F2080" w:rsidRDefault="004C65A6" w:rsidP="004C65A6">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04E4E8C7" w14:textId="77777777" w:rsidR="004C65A6" w:rsidRPr="004456CD" w:rsidRDefault="004C65A6" w:rsidP="004C65A6">
      <w:pPr>
        <w:rPr>
          <w:color w:val="auto"/>
        </w:rPr>
      </w:pPr>
      <w:r w:rsidRPr="004456CD">
        <w:rPr>
          <w:color w:val="auto"/>
        </w:rPr>
        <w:tab/>
        <w:t>On motion of Senator CORBIN, the Bill was carried over.</w:t>
      </w:r>
    </w:p>
    <w:p w14:paraId="2BB78847" w14:textId="77777777" w:rsidR="004C65A6" w:rsidRDefault="004C65A6">
      <w:pPr>
        <w:pStyle w:val="Header"/>
        <w:tabs>
          <w:tab w:val="clear" w:pos="8640"/>
          <w:tab w:val="left" w:pos="4320"/>
        </w:tabs>
      </w:pPr>
    </w:p>
    <w:p w14:paraId="7CB23D4A" w14:textId="77777777" w:rsidR="00601FFA" w:rsidRPr="00B7534E" w:rsidRDefault="00601FFA" w:rsidP="00601FFA">
      <w:pPr>
        <w:jc w:val="center"/>
        <w:rPr>
          <w:b/>
          <w:bCs/>
          <w:color w:val="auto"/>
        </w:rPr>
      </w:pPr>
      <w:r w:rsidRPr="00B7534E">
        <w:rPr>
          <w:b/>
          <w:bCs/>
          <w:color w:val="auto"/>
        </w:rPr>
        <w:t>COMMITTEE AMENDMENT ADOPTED</w:t>
      </w:r>
    </w:p>
    <w:p w14:paraId="5CE63F7C" w14:textId="77777777" w:rsidR="00601FFA" w:rsidRPr="00B7534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B7534E">
        <w:rPr>
          <w:rFonts w:cs="Times New Roman"/>
          <w:b/>
          <w:bCs/>
          <w:sz w:val="22"/>
        </w:rPr>
        <w:t>READ THE SECOND TIME</w:t>
      </w:r>
    </w:p>
    <w:p w14:paraId="081E5EC7" w14:textId="77777777" w:rsidR="00601FFA" w:rsidRPr="007F2080" w:rsidRDefault="00601FFA" w:rsidP="00601FFA">
      <w:pPr>
        <w:suppressAutoHyphens/>
      </w:pPr>
      <w:r>
        <w:rPr>
          <w:b/>
          <w:bCs/>
        </w:rPr>
        <w:tab/>
      </w:r>
      <w:r w:rsidRPr="007F2080">
        <w:t>S. 125</w:t>
      </w:r>
      <w:r w:rsidRPr="007F2080">
        <w:fldChar w:fldCharType="begin"/>
      </w:r>
      <w:r w:rsidRPr="007F2080">
        <w:instrText xml:space="preserve"> XE "S. 125" \b </w:instrText>
      </w:r>
      <w:r w:rsidRPr="007F2080">
        <w:fldChar w:fldCharType="end"/>
      </w:r>
      <w:r w:rsidRPr="007F2080">
        <w:t xml:space="preserve"> -- Senators Johnson</w:t>
      </w:r>
      <w:r>
        <w:t>,</w:t>
      </w:r>
      <w:r w:rsidRPr="007F2080">
        <w:t xml:space="preserve"> Sutton</w:t>
      </w:r>
      <w:r>
        <w:t>, Devine and Walker</w:t>
      </w:r>
      <w:r w:rsidRPr="007F2080">
        <w:t xml:space="preserve">: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1026ACE5"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6C3944D" w14:textId="77777777" w:rsidR="00601FFA" w:rsidRDefault="00601FFA" w:rsidP="00601FFA">
      <w:pPr>
        <w:rPr>
          <w:b/>
          <w:bCs/>
        </w:rPr>
      </w:pPr>
    </w:p>
    <w:p w14:paraId="081D0FEA" w14:textId="28DEBB99" w:rsidR="00601FFA" w:rsidRPr="002D0E0E" w:rsidRDefault="00601FFA" w:rsidP="00601FFA">
      <w:r w:rsidRPr="002D0E0E">
        <w:lastRenderedPageBreak/>
        <w:tab/>
        <w:t>The Committee on Finance proposed the following amendment (LC-125.DG0002S)</w:t>
      </w:r>
      <w:r w:rsidRPr="00194D68">
        <w:rPr>
          <w:snapToGrid w:val="0"/>
        </w:rPr>
        <w:t>, which was adopted</w:t>
      </w:r>
      <w:r w:rsidRPr="002D0E0E">
        <w:t>:</w:t>
      </w:r>
    </w:p>
    <w:p w14:paraId="5DF8317D" w14:textId="77777777" w:rsidR="00601FFA" w:rsidRPr="002D0E0E" w:rsidRDefault="00601FFA" w:rsidP="00601FF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D0E0E">
        <w:rPr>
          <w:rFonts w:cs="Times New Roman"/>
          <w:sz w:val="22"/>
        </w:rPr>
        <w:tab/>
        <w:t>Amend the bill, as and if amended, by striking SECTION 2 and inserting:</w:t>
      </w:r>
    </w:p>
    <w:p w14:paraId="158F6C11" w14:textId="77777777" w:rsidR="00601FFA" w:rsidRPr="002D0E0E" w:rsidRDefault="00BC1CB8" w:rsidP="00601FF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sdt>
        <w:sdtPr>
          <w:rPr>
            <w:rFonts w:cs="Times New Roman"/>
            <w:sz w:val="22"/>
          </w:rPr>
          <w:alias w:val="Cannot be edited"/>
          <w:tag w:val="Cannot be edited"/>
          <w:id w:val="-1976902499"/>
          <w:placeholder>
            <w:docPart w:val="E5B02AB816C249599767260F47258706"/>
          </w:placeholder>
        </w:sdtPr>
        <w:sdtEndPr/>
        <w:sdtContent>
          <w:r w:rsidR="00601FFA" w:rsidRPr="002D0E0E">
            <w:rPr>
              <w:rFonts w:cs="Times New Roman"/>
              <w:sz w:val="22"/>
            </w:rPr>
            <w:t>SECTION 2.</w:t>
          </w:r>
          <w:r w:rsidR="00601FFA" w:rsidRPr="002D0E0E">
            <w:rPr>
              <w:rFonts w:cs="Times New Roman"/>
              <w:sz w:val="22"/>
            </w:rPr>
            <w:tab/>
            <w:t xml:space="preserve">This act takes effect upon approval by the Governor and applies prospectively to property of nonprofit housing corporations or their instrumentalities eligible and first making application for the exemption for property tax years beginning after </w:t>
          </w:r>
          <w:r w:rsidR="00601FFA" w:rsidRPr="002D0E0E">
            <w:rPr>
              <w:rStyle w:val="scstrikered"/>
              <w:rFonts w:cs="Times New Roman"/>
              <w:sz w:val="22"/>
            </w:rPr>
            <w:t>2025</w:t>
          </w:r>
          <w:r w:rsidR="00601FFA" w:rsidRPr="002D0E0E">
            <w:rPr>
              <w:rStyle w:val="scinsertblue"/>
              <w:rFonts w:cs="Times New Roman"/>
              <w:color w:val="auto"/>
              <w:sz w:val="22"/>
            </w:rPr>
            <w:t xml:space="preserve"> 2026</w:t>
          </w:r>
          <w:r w:rsidR="00601FFA" w:rsidRPr="002D0E0E">
            <w:rPr>
              <w:rFonts w:cs="Times New Roman"/>
              <w:sz w:val="22"/>
            </w:rPr>
            <w:t>. This act shall not apply to any project that, prior to approval by the Governor of this act, had submitted an application or been approved for an exemption under Section 12‑37‑220(B)(11)(e).  Provided, however, all exempt projects under Section 12‑37‑220(B)(11)(e) are required to submit the required annual certifications to the department.</w:t>
          </w:r>
        </w:sdtContent>
      </w:sdt>
    </w:p>
    <w:p w14:paraId="3A3191FB" w14:textId="77777777" w:rsidR="00601FFA" w:rsidRPr="002D0E0E" w:rsidRDefault="00601FFA" w:rsidP="00601FF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zCs w:val="16"/>
        </w:rPr>
      </w:pPr>
      <w:r w:rsidRPr="002D0E0E">
        <w:rPr>
          <w:rFonts w:cs="Times New Roman"/>
          <w:sz w:val="22"/>
        </w:rPr>
        <w:tab/>
        <w:t>Re</w:t>
      </w:r>
      <w:r w:rsidRPr="002D0E0E">
        <w:rPr>
          <w:rFonts w:cs="Times New Roman"/>
          <w:sz w:val="22"/>
          <w:szCs w:val="16"/>
        </w:rPr>
        <w:t>number sections to conform.</w:t>
      </w:r>
    </w:p>
    <w:p w14:paraId="1ABA20CE"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16"/>
        </w:rPr>
      </w:pPr>
      <w:r w:rsidRPr="002D0E0E">
        <w:rPr>
          <w:rFonts w:cs="Times New Roman"/>
          <w:sz w:val="22"/>
          <w:szCs w:val="16"/>
        </w:rPr>
        <w:tab/>
        <w:t>Amend title to conform.</w:t>
      </w:r>
    </w:p>
    <w:p w14:paraId="71893169" w14:textId="77777777" w:rsidR="00601FFA" w:rsidRPr="002D0E0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16"/>
        </w:rPr>
      </w:pPr>
    </w:p>
    <w:p w14:paraId="37397A4A" w14:textId="77777777" w:rsidR="00601FFA" w:rsidRPr="00B7534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534E">
        <w:rPr>
          <w:rFonts w:cs="Times New Roman"/>
          <w:sz w:val="22"/>
        </w:rPr>
        <w:tab/>
        <w:t>Senator VERDIN explained the amendment.</w:t>
      </w:r>
    </w:p>
    <w:p w14:paraId="33152726"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8BB478"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3974D5E"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7FC698" w14:textId="77777777" w:rsidR="00601FFA" w:rsidRPr="00BC62AA" w:rsidRDefault="00601FFA" w:rsidP="00601FFA">
      <w:pPr>
        <w:rPr>
          <w:color w:val="auto"/>
        </w:rPr>
      </w:pPr>
      <w:r w:rsidRPr="00BC62AA">
        <w:rPr>
          <w:color w:val="auto"/>
        </w:rPr>
        <w:tab/>
        <w:t>The question being the second reading of the Bill.</w:t>
      </w:r>
    </w:p>
    <w:p w14:paraId="66F29EF1" w14:textId="77777777" w:rsidR="00601FFA" w:rsidRPr="00BC62AA" w:rsidRDefault="00601FFA" w:rsidP="00601FFA">
      <w:pPr>
        <w:rPr>
          <w:color w:val="auto"/>
        </w:rPr>
      </w:pPr>
    </w:p>
    <w:p w14:paraId="04C868B5" w14:textId="77777777" w:rsidR="00601FFA" w:rsidRPr="00BC62AA" w:rsidRDefault="00601FFA" w:rsidP="00601FFA">
      <w:pPr>
        <w:rPr>
          <w:color w:val="auto"/>
        </w:rPr>
      </w:pPr>
      <w:r w:rsidRPr="00BC62AA">
        <w:rPr>
          <w:color w:val="auto"/>
        </w:rPr>
        <w:tab/>
        <w:t>The “ayes” and “nays” were demanded and taken, resulting as follows:</w:t>
      </w:r>
    </w:p>
    <w:p w14:paraId="1765A379" w14:textId="77777777" w:rsidR="00601FFA" w:rsidRPr="00B7534E" w:rsidRDefault="00601FFA" w:rsidP="00601FFA">
      <w:pPr>
        <w:jc w:val="center"/>
        <w:rPr>
          <w:b/>
          <w:color w:val="auto"/>
        </w:rPr>
      </w:pPr>
      <w:r w:rsidRPr="00B7534E">
        <w:rPr>
          <w:b/>
          <w:color w:val="auto"/>
        </w:rPr>
        <w:t>Ayes 44; Nays 0</w:t>
      </w:r>
    </w:p>
    <w:p w14:paraId="313D29E1" w14:textId="77777777" w:rsidR="00601FFA" w:rsidRDefault="00601FFA" w:rsidP="00601FFA">
      <w:pPr>
        <w:rPr>
          <w:color w:val="auto"/>
        </w:rPr>
      </w:pPr>
    </w:p>
    <w:p w14:paraId="127C7D2D"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AYES</w:t>
      </w:r>
    </w:p>
    <w:p w14:paraId="4CDAD20E"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Adams</w:t>
      </w:r>
      <w:r>
        <w:rPr>
          <w:color w:val="auto"/>
        </w:rPr>
        <w:tab/>
      </w:r>
      <w:r w:rsidRPr="00B7534E">
        <w:rPr>
          <w:color w:val="auto"/>
        </w:rPr>
        <w:t>Alexander</w:t>
      </w:r>
      <w:r>
        <w:rPr>
          <w:color w:val="auto"/>
        </w:rPr>
        <w:tab/>
      </w:r>
      <w:r w:rsidRPr="00B7534E">
        <w:rPr>
          <w:color w:val="auto"/>
        </w:rPr>
        <w:t>Allen</w:t>
      </w:r>
    </w:p>
    <w:p w14:paraId="01B9517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Bennett</w:t>
      </w:r>
      <w:r>
        <w:rPr>
          <w:color w:val="auto"/>
        </w:rPr>
        <w:tab/>
      </w:r>
      <w:r w:rsidRPr="00B7534E">
        <w:rPr>
          <w:color w:val="auto"/>
        </w:rPr>
        <w:t>Blackmon</w:t>
      </w:r>
      <w:r>
        <w:rPr>
          <w:color w:val="auto"/>
        </w:rPr>
        <w:tab/>
      </w:r>
      <w:r w:rsidRPr="00B7534E">
        <w:rPr>
          <w:color w:val="auto"/>
        </w:rPr>
        <w:t>Cash</w:t>
      </w:r>
    </w:p>
    <w:p w14:paraId="3D76BE5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Chaplin</w:t>
      </w:r>
      <w:r>
        <w:rPr>
          <w:color w:val="auto"/>
        </w:rPr>
        <w:tab/>
      </w:r>
      <w:r w:rsidRPr="00B7534E">
        <w:rPr>
          <w:color w:val="auto"/>
        </w:rPr>
        <w:t>Climer</w:t>
      </w:r>
      <w:r>
        <w:rPr>
          <w:color w:val="auto"/>
        </w:rPr>
        <w:tab/>
      </w:r>
      <w:r w:rsidRPr="00B7534E">
        <w:rPr>
          <w:color w:val="auto"/>
        </w:rPr>
        <w:t>Corbin</w:t>
      </w:r>
    </w:p>
    <w:p w14:paraId="0F70B20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Cromer</w:t>
      </w:r>
      <w:r>
        <w:rPr>
          <w:color w:val="auto"/>
        </w:rPr>
        <w:tab/>
      </w:r>
      <w:r w:rsidRPr="00B7534E">
        <w:rPr>
          <w:color w:val="auto"/>
        </w:rPr>
        <w:t>Davis</w:t>
      </w:r>
      <w:r>
        <w:rPr>
          <w:color w:val="auto"/>
        </w:rPr>
        <w:tab/>
      </w:r>
      <w:r w:rsidRPr="00B7534E">
        <w:rPr>
          <w:color w:val="auto"/>
        </w:rPr>
        <w:t>Devine</w:t>
      </w:r>
    </w:p>
    <w:p w14:paraId="716982C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Elliott</w:t>
      </w:r>
      <w:r>
        <w:rPr>
          <w:color w:val="auto"/>
        </w:rPr>
        <w:tab/>
      </w:r>
      <w:r w:rsidRPr="00B7534E">
        <w:rPr>
          <w:color w:val="auto"/>
        </w:rPr>
        <w:t>Fernandez</w:t>
      </w:r>
      <w:r>
        <w:rPr>
          <w:color w:val="auto"/>
        </w:rPr>
        <w:tab/>
      </w:r>
      <w:r w:rsidRPr="00B7534E">
        <w:rPr>
          <w:color w:val="auto"/>
        </w:rPr>
        <w:t>Gambrell</w:t>
      </w:r>
    </w:p>
    <w:p w14:paraId="77CB629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Garrett</w:t>
      </w:r>
      <w:r>
        <w:rPr>
          <w:color w:val="auto"/>
        </w:rPr>
        <w:tab/>
      </w:r>
      <w:r w:rsidRPr="00B7534E">
        <w:rPr>
          <w:color w:val="auto"/>
        </w:rPr>
        <w:t>Goldfinch</w:t>
      </w:r>
      <w:r>
        <w:rPr>
          <w:color w:val="auto"/>
        </w:rPr>
        <w:tab/>
      </w:r>
      <w:r w:rsidRPr="00B7534E">
        <w:rPr>
          <w:color w:val="auto"/>
        </w:rPr>
        <w:t>Graham</w:t>
      </w:r>
    </w:p>
    <w:p w14:paraId="5092013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Grooms</w:t>
      </w:r>
      <w:r>
        <w:rPr>
          <w:color w:val="auto"/>
        </w:rPr>
        <w:tab/>
      </w:r>
      <w:r w:rsidRPr="00B7534E">
        <w:rPr>
          <w:color w:val="auto"/>
        </w:rPr>
        <w:t>Hembree</w:t>
      </w:r>
      <w:r>
        <w:rPr>
          <w:color w:val="auto"/>
        </w:rPr>
        <w:tab/>
      </w:r>
      <w:r w:rsidRPr="00B7534E">
        <w:rPr>
          <w:color w:val="auto"/>
        </w:rPr>
        <w:t>Jackson</w:t>
      </w:r>
    </w:p>
    <w:p w14:paraId="0C45640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Johnson</w:t>
      </w:r>
      <w:r>
        <w:rPr>
          <w:color w:val="auto"/>
        </w:rPr>
        <w:tab/>
      </w:r>
      <w:r w:rsidRPr="00B7534E">
        <w:rPr>
          <w:color w:val="auto"/>
        </w:rPr>
        <w:t>Kennedy</w:t>
      </w:r>
      <w:r>
        <w:rPr>
          <w:color w:val="auto"/>
        </w:rPr>
        <w:tab/>
      </w:r>
      <w:r w:rsidRPr="00B7534E">
        <w:rPr>
          <w:color w:val="auto"/>
        </w:rPr>
        <w:t>Kimbrell</w:t>
      </w:r>
    </w:p>
    <w:p w14:paraId="5D1B8AEE"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Leber</w:t>
      </w:r>
      <w:r>
        <w:rPr>
          <w:color w:val="auto"/>
        </w:rPr>
        <w:tab/>
      </w:r>
      <w:r w:rsidRPr="00B7534E">
        <w:rPr>
          <w:color w:val="auto"/>
        </w:rPr>
        <w:t>Martin</w:t>
      </w:r>
      <w:r>
        <w:rPr>
          <w:color w:val="auto"/>
        </w:rPr>
        <w:tab/>
      </w:r>
      <w:r w:rsidRPr="00B7534E">
        <w:rPr>
          <w:color w:val="auto"/>
        </w:rPr>
        <w:t>Massey</w:t>
      </w:r>
    </w:p>
    <w:p w14:paraId="04ADA84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Matthews</w:t>
      </w:r>
      <w:r>
        <w:rPr>
          <w:color w:val="auto"/>
        </w:rPr>
        <w:tab/>
      </w:r>
      <w:r w:rsidRPr="00B7534E">
        <w:rPr>
          <w:color w:val="auto"/>
        </w:rPr>
        <w:t>Nutt</w:t>
      </w:r>
      <w:r>
        <w:rPr>
          <w:color w:val="auto"/>
        </w:rPr>
        <w:tab/>
      </w:r>
      <w:r w:rsidRPr="00B7534E">
        <w:rPr>
          <w:color w:val="auto"/>
        </w:rPr>
        <w:t>Ott</w:t>
      </w:r>
    </w:p>
    <w:p w14:paraId="151C6649"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Peeler</w:t>
      </w:r>
      <w:r>
        <w:rPr>
          <w:color w:val="auto"/>
        </w:rPr>
        <w:tab/>
      </w:r>
      <w:r w:rsidRPr="00B7534E">
        <w:rPr>
          <w:color w:val="auto"/>
        </w:rPr>
        <w:t>Rankin</w:t>
      </w:r>
      <w:r>
        <w:rPr>
          <w:color w:val="auto"/>
        </w:rPr>
        <w:tab/>
      </w:r>
      <w:r w:rsidRPr="00B7534E">
        <w:rPr>
          <w:color w:val="auto"/>
        </w:rPr>
        <w:t>Reichenbach</w:t>
      </w:r>
    </w:p>
    <w:p w14:paraId="7D8CB97C"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Rice</w:t>
      </w:r>
      <w:r>
        <w:rPr>
          <w:color w:val="auto"/>
        </w:rPr>
        <w:tab/>
      </w:r>
      <w:r w:rsidRPr="00B7534E">
        <w:rPr>
          <w:color w:val="auto"/>
        </w:rPr>
        <w:t>Sabb</w:t>
      </w:r>
      <w:r>
        <w:rPr>
          <w:color w:val="auto"/>
        </w:rPr>
        <w:tab/>
      </w:r>
      <w:r w:rsidRPr="00B7534E">
        <w:rPr>
          <w:color w:val="auto"/>
        </w:rPr>
        <w:t>Stubbs</w:t>
      </w:r>
    </w:p>
    <w:p w14:paraId="1AB4C86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Sutton</w:t>
      </w:r>
      <w:r>
        <w:rPr>
          <w:color w:val="auto"/>
        </w:rPr>
        <w:tab/>
      </w:r>
      <w:r w:rsidRPr="00B7534E">
        <w:rPr>
          <w:color w:val="auto"/>
        </w:rPr>
        <w:t>Tedder</w:t>
      </w:r>
      <w:r>
        <w:rPr>
          <w:color w:val="auto"/>
        </w:rPr>
        <w:tab/>
      </w:r>
      <w:r w:rsidRPr="00B7534E">
        <w:rPr>
          <w:color w:val="auto"/>
        </w:rPr>
        <w:t>Turner</w:t>
      </w:r>
    </w:p>
    <w:p w14:paraId="2477EE4F"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Verdin</w:t>
      </w:r>
      <w:r>
        <w:rPr>
          <w:color w:val="auto"/>
        </w:rPr>
        <w:tab/>
      </w:r>
      <w:r w:rsidRPr="00B7534E">
        <w:rPr>
          <w:color w:val="auto"/>
        </w:rPr>
        <w:t>Walker</w:t>
      </w:r>
      <w:r>
        <w:rPr>
          <w:color w:val="auto"/>
        </w:rPr>
        <w:tab/>
      </w:r>
      <w:r w:rsidRPr="00B7534E">
        <w:rPr>
          <w:color w:val="auto"/>
        </w:rPr>
        <w:t>Williams</w:t>
      </w:r>
    </w:p>
    <w:p w14:paraId="27FE019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Young</w:t>
      </w:r>
      <w:r>
        <w:rPr>
          <w:color w:val="auto"/>
        </w:rPr>
        <w:tab/>
      </w:r>
      <w:r w:rsidRPr="00B7534E">
        <w:rPr>
          <w:color w:val="auto"/>
        </w:rPr>
        <w:t>Zell</w:t>
      </w:r>
    </w:p>
    <w:p w14:paraId="56902D90"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430C520" w14:textId="77777777" w:rsidR="00601FFA" w:rsidRPr="00B7534E"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7534E">
        <w:rPr>
          <w:b/>
          <w:color w:val="auto"/>
        </w:rPr>
        <w:t>Total--44</w:t>
      </w:r>
    </w:p>
    <w:p w14:paraId="4AD48A8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NAYS</w:t>
      </w:r>
    </w:p>
    <w:p w14:paraId="56D301C2"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7F74976" w14:textId="77777777" w:rsidR="00601FFA" w:rsidRPr="00B7534E"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Total--0</w:t>
      </w:r>
    </w:p>
    <w:p w14:paraId="64CA39D6" w14:textId="77777777" w:rsidR="00601FFA" w:rsidRPr="00B7534E" w:rsidRDefault="00601FFA" w:rsidP="00601FFA">
      <w:pPr>
        <w:rPr>
          <w:color w:val="auto"/>
        </w:rPr>
      </w:pPr>
    </w:p>
    <w:p w14:paraId="3D19BE41" w14:textId="4E771727" w:rsidR="00601FFA" w:rsidRDefault="00601FFA" w:rsidP="00601FFA">
      <w:pPr>
        <w:rPr>
          <w:color w:val="auto"/>
        </w:rPr>
      </w:pPr>
      <w:r>
        <w:rPr>
          <w:color w:val="auto"/>
        </w:rPr>
        <w:tab/>
        <w:t>There being no further amendments, the Bill</w:t>
      </w:r>
      <w:r w:rsidR="00274C64">
        <w:rPr>
          <w:color w:val="auto"/>
        </w:rPr>
        <w:t>,</w:t>
      </w:r>
      <w:r>
        <w:rPr>
          <w:color w:val="auto"/>
        </w:rPr>
        <w:t xml:space="preserve"> as amended, was read the second time, passed and ordered to a third reading.</w:t>
      </w:r>
    </w:p>
    <w:p w14:paraId="265CC74E" w14:textId="77777777" w:rsidR="00601FFA" w:rsidRDefault="00601FFA">
      <w:pPr>
        <w:pStyle w:val="Header"/>
        <w:tabs>
          <w:tab w:val="clear" w:pos="8640"/>
          <w:tab w:val="left" w:pos="4320"/>
        </w:tabs>
      </w:pPr>
    </w:p>
    <w:p w14:paraId="03CFC538" w14:textId="77777777" w:rsidR="00601FFA" w:rsidRDefault="00601FFA" w:rsidP="00E8636F">
      <w:pPr>
        <w:keepNext/>
        <w:keepLines/>
        <w:jc w:val="center"/>
        <w:rPr>
          <w:b/>
          <w:bCs/>
        </w:rPr>
      </w:pPr>
      <w:r>
        <w:rPr>
          <w:b/>
          <w:bCs/>
        </w:rPr>
        <w:t>OBJECTION</w:t>
      </w:r>
    </w:p>
    <w:p w14:paraId="2F581B9B" w14:textId="77777777" w:rsidR="00601FFA" w:rsidRPr="007F2080" w:rsidRDefault="00601FFA" w:rsidP="00E8636F">
      <w:pPr>
        <w:keepNext/>
        <w:keepLines/>
      </w:pPr>
      <w:r>
        <w:rPr>
          <w:b/>
          <w:bCs/>
        </w:rP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Graham and Garrett:  </w:t>
      </w:r>
      <w:r>
        <w:rPr>
          <w:caps/>
          <w:szCs w:val="30"/>
        </w:rPr>
        <w:t>A BILL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E6B2DA2" w14:textId="15C2FB01" w:rsidR="00601FFA" w:rsidRDefault="00601FFA" w:rsidP="00601FFA">
      <w:pPr>
        <w:rPr>
          <w:color w:val="auto"/>
        </w:rPr>
      </w:pPr>
      <w:r w:rsidRPr="00434178">
        <w:rPr>
          <w:color w:val="auto"/>
        </w:rPr>
        <w:tab/>
        <w:t xml:space="preserve">Senator </w:t>
      </w:r>
      <w:r>
        <w:rPr>
          <w:color w:val="auto"/>
        </w:rPr>
        <w:t>RANKIN</w:t>
      </w:r>
      <w:r w:rsidRPr="00434178">
        <w:rPr>
          <w:color w:val="auto"/>
        </w:rPr>
        <w:t xml:space="preserve"> objected to consideration of the Bill.</w:t>
      </w:r>
    </w:p>
    <w:p w14:paraId="7C9144C4" w14:textId="77777777" w:rsidR="00601FFA" w:rsidRDefault="00601FFA">
      <w:pPr>
        <w:pStyle w:val="Header"/>
        <w:tabs>
          <w:tab w:val="clear" w:pos="8640"/>
          <w:tab w:val="left" w:pos="4320"/>
        </w:tabs>
      </w:pPr>
    </w:p>
    <w:p w14:paraId="673F75B3" w14:textId="77777777" w:rsidR="00503DB4" w:rsidRDefault="00503DB4" w:rsidP="00503DB4">
      <w:pPr>
        <w:jc w:val="center"/>
        <w:rPr>
          <w:b/>
          <w:bCs/>
        </w:rPr>
      </w:pPr>
      <w:r>
        <w:rPr>
          <w:b/>
          <w:bCs/>
        </w:rPr>
        <w:t>COMMITTEE AMENDMENT ADOPTED</w:t>
      </w:r>
    </w:p>
    <w:p w14:paraId="08934985" w14:textId="77777777" w:rsidR="00503DB4" w:rsidRPr="00E467A0"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467A0">
        <w:rPr>
          <w:rFonts w:cs="Times New Roman"/>
          <w:b/>
          <w:bCs/>
          <w:sz w:val="22"/>
        </w:rPr>
        <w:t>READ THE SECOND TIME</w:t>
      </w:r>
    </w:p>
    <w:p w14:paraId="15781F9A" w14:textId="77777777" w:rsidR="00503DB4" w:rsidRPr="007F2080" w:rsidRDefault="00503DB4" w:rsidP="00503DB4">
      <w:pPr>
        <w:suppressAutoHyphens/>
      </w:pPr>
      <w:r w:rsidRPr="00E467A0">
        <w:rPr>
          <w:b/>
          <w:bCs/>
          <w:color w:val="auto"/>
        </w:rPr>
        <w:tab/>
      </w:r>
      <w:r w:rsidRPr="00E467A0">
        <w:rPr>
          <w:color w:val="auto"/>
        </w:rPr>
        <w:t>S. 219</w:t>
      </w:r>
      <w:r w:rsidRPr="00E467A0">
        <w:rPr>
          <w:color w:val="auto"/>
        </w:rPr>
        <w:fldChar w:fldCharType="begin"/>
      </w:r>
      <w:r w:rsidRPr="00E467A0">
        <w:rPr>
          <w:color w:val="auto"/>
        </w:rPr>
        <w:instrText xml:space="preserve"> XE "S. 219" \b </w:instrText>
      </w:r>
      <w:r w:rsidRPr="00E467A0">
        <w:rPr>
          <w:color w:val="auto"/>
        </w:rPr>
        <w:fldChar w:fldCharType="end"/>
      </w:r>
      <w:r w:rsidRPr="00E467A0">
        <w:rPr>
          <w:color w:val="auto"/>
        </w:rPr>
        <w:t xml:space="preserve"> -- Senator Goldfinch:  </w:t>
      </w:r>
      <w:r w:rsidRPr="00E467A0">
        <w:rPr>
          <w:caps/>
          <w:color w:val="auto"/>
          <w:szCs w:val="30"/>
        </w:rPr>
        <w:t xml:space="preserve">A BILL TO AMEND THE SOUTH CAROLINA CODE OF LAWS BY AMENDING SECTION 50‑5‑2730, RELATING TO THE APPLICABILITY OF FEDERAL FISHING REGULATIONS IN STATE WATERS, SO AS TO PROVIDE FOR THE SEASON, CATCH LIMITS, AND MINIMUM SIZES FOR </w:t>
      </w:r>
      <w:r>
        <w:rPr>
          <w:caps/>
          <w:szCs w:val="30"/>
        </w:rPr>
        <w:t>CERTAIN SPECIES UNDER THE SNAPPER‑GROUPER FISHERY MANAGEMENT PLAN.</w:t>
      </w:r>
    </w:p>
    <w:p w14:paraId="3C6117D5"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3DC2BC1" w14:textId="77777777" w:rsidR="00503DB4" w:rsidRDefault="00503DB4" w:rsidP="00503DB4">
      <w:pPr>
        <w:rPr>
          <w:b/>
          <w:bCs/>
        </w:rPr>
      </w:pPr>
    </w:p>
    <w:p w14:paraId="60878219" w14:textId="519EEA07" w:rsidR="00503DB4" w:rsidRPr="00BB7036" w:rsidRDefault="00503DB4" w:rsidP="00503DB4">
      <w:r w:rsidRPr="00BB7036">
        <w:tab/>
        <w:t xml:space="preserve">The Committee on Fish, Game and Forestry proposed the following </w:t>
      </w:r>
      <w:r w:rsidR="004646A1" w:rsidRPr="00BB7036">
        <w:t>amendment (</w:t>
      </w:r>
      <w:r w:rsidRPr="00BB7036">
        <w:t>SFGF-219.BC0004S)</w:t>
      </w:r>
      <w:r w:rsidRPr="00194D68">
        <w:rPr>
          <w:snapToGrid w:val="0"/>
        </w:rPr>
        <w:t>, which was adopted</w:t>
      </w:r>
      <w:r w:rsidRPr="00BB7036">
        <w:t>:</w:t>
      </w:r>
    </w:p>
    <w:p w14:paraId="4996E401" w14:textId="77777777" w:rsidR="00503DB4" w:rsidRPr="00BB7036" w:rsidRDefault="00503DB4" w:rsidP="00503D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7036">
        <w:rPr>
          <w:rFonts w:cs="Times New Roman"/>
          <w:sz w:val="22"/>
        </w:rPr>
        <w:tab/>
        <w:t>Amend the bill, as and if amended, SECTION 1, by striking Section 50-5-2730(B)</w:t>
      </w:r>
      <w:r w:rsidRPr="00BB7036">
        <w:rPr>
          <w:rStyle w:val="scinsert"/>
          <w:rFonts w:cs="Times New Roman"/>
          <w:sz w:val="22"/>
        </w:rPr>
        <w:t>(3)</w:t>
      </w:r>
      <w:r w:rsidRPr="00BB7036">
        <w:rPr>
          <w:rFonts w:cs="Times New Roman"/>
          <w:sz w:val="22"/>
        </w:rPr>
        <w:t xml:space="preserve"> and inserting:</w:t>
      </w:r>
    </w:p>
    <w:sdt>
      <w:sdtPr>
        <w:rPr>
          <w:rStyle w:val="scinsert"/>
          <w:rFonts w:cs="Times New Roman"/>
          <w:sz w:val="22"/>
        </w:rPr>
        <w:alias w:val="Cannot be edited"/>
        <w:tag w:val="Cannot be edited"/>
        <w:id w:val="-173965021"/>
        <w:placeholder>
          <w:docPart w:val="EA770704FBCC493094E94A880EA1DCAB"/>
        </w:placeholder>
      </w:sdtPr>
      <w:sdtEndPr>
        <w:rPr>
          <w:rStyle w:val="scinsert"/>
        </w:rPr>
      </w:sdtEndPr>
      <w:sdtContent>
        <w:p w14:paraId="3CB5DBEC" w14:textId="77777777" w:rsidR="00503DB4" w:rsidRPr="00BB7036" w:rsidRDefault="00503DB4" w:rsidP="00503D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B7036">
            <w:rPr>
              <w:rStyle w:val="scinsert"/>
              <w:rFonts w:cs="Times New Roman"/>
              <w:sz w:val="22"/>
            </w:rPr>
            <w:tab/>
          </w:r>
          <w:r w:rsidRPr="00BB7036">
            <w:rPr>
              <w:rStyle w:val="scinsert"/>
              <w:rFonts w:cs="Times New Roman"/>
              <w:sz w:val="22"/>
            </w:rPr>
            <w:tab/>
            <w:t xml:space="preserve">(3) all other species under the Snapper‑Grouper Fishery Management Plan. </w:t>
          </w:r>
          <w:r w:rsidRPr="00BB7036">
            <w:rPr>
              <w:rStyle w:val="scstrikered"/>
              <w:rFonts w:cs="Times New Roman"/>
              <w:sz w:val="22"/>
            </w:rPr>
            <w:t>The lawful catch limits and lawful minimum sizes for those species are the bag limits and size limits, respectively, as published in the 2024‑2025 South Carolina Hunting &amp; Fishing Guide.</w:t>
          </w:r>
          <w:r w:rsidRPr="00BB7036">
            <w:rPr>
              <w:rStyle w:val="scinsertblue"/>
              <w:rFonts w:cs="Times New Roman"/>
              <w:color w:val="auto"/>
              <w:sz w:val="22"/>
            </w:rPr>
            <w:t>The lawful catch limit for a species under that plan is the limit as published in the 2024-2025 South Carolina Hunting and Fishing Laws and Regulations Guide, or the federal limit for the species, whichever is higher. The lawful minimum size limit for a species under that plan is the size as published in the 2024-2025 South Carolina Hunting and Fishing Laws and Regulations Guide, or the federal limit for the species, whichever is lower.</w:t>
          </w:r>
          <w:r w:rsidRPr="00BB7036">
            <w:rPr>
              <w:rStyle w:val="scinsert"/>
              <w:rFonts w:cs="Times New Roman"/>
              <w:sz w:val="22"/>
            </w:rPr>
            <w:t xml:space="preserve"> There is no closed season.</w:t>
          </w:r>
        </w:p>
      </w:sdtContent>
    </w:sdt>
    <w:p w14:paraId="27C2B33E" w14:textId="77777777" w:rsidR="00503DB4" w:rsidRPr="00BB7036" w:rsidRDefault="00503DB4" w:rsidP="00503D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4C64">
        <w:rPr>
          <w:rStyle w:val="scinsert"/>
          <w:rFonts w:cs="Times New Roman"/>
          <w:sz w:val="22"/>
          <w:u w:val="none"/>
        </w:rPr>
        <w:tab/>
        <w:t>Re</w:t>
      </w:r>
      <w:r w:rsidRPr="00BB7036">
        <w:rPr>
          <w:rFonts w:cs="Times New Roman"/>
          <w:sz w:val="22"/>
        </w:rPr>
        <w:t>number sections to conform.</w:t>
      </w:r>
    </w:p>
    <w:p w14:paraId="73632870"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B7036">
        <w:rPr>
          <w:rFonts w:cs="Times New Roman"/>
          <w:sz w:val="22"/>
        </w:rPr>
        <w:tab/>
        <w:t>Amend title to conform.</w:t>
      </w:r>
    </w:p>
    <w:p w14:paraId="3E134580" w14:textId="77777777" w:rsidR="00503DB4" w:rsidRPr="00BB7036"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5E203D" w14:textId="77777777" w:rsidR="00503DB4" w:rsidRPr="00E467A0"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467A0">
        <w:rPr>
          <w:rFonts w:cs="Times New Roman"/>
          <w:sz w:val="22"/>
        </w:rPr>
        <w:tab/>
        <w:t>Senator GOLDFINCH explained the amendment.</w:t>
      </w:r>
    </w:p>
    <w:p w14:paraId="2A076462"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A2BB1F"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5F184F5"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8665AC" w14:textId="77777777" w:rsidR="00503DB4" w:rsidRPr="00BC62AA" w:rsidRDefault="00503DB4" w:rsidP="00503DB4">
      <w:pPr>
        <w:rPr>
          <w:color w:val="auto"/>
        </w:rPr>
      </w:pPr>
      <w:r w:rsidRPr="00BC62AA">
        <w:rPr>
          <w:color w:val="auto"/>
        </w:rPr>
        <w:tab/>
        <w:t xml:space="preserve">The question being the second reading of the </w:t>
      </w:r>
      <w:r>
        <w:t>Bill</w:t>
      </w:r>
      <w:r w:rsidRPr="00BC62AA">
        <w:rPr>
          <w:color w:val="auto"/>
        </w:rPr>
        <w:t>.</w:t>
      </w:r>
    </w:p>
    <w:p w14:paraId="57F759F0" w14:textId="77777777" w:rsidR="00503DB4" w:rsidRPr="00BC62AA" w:rsidRDefault="00503DB4" w:rsidP="00503DB4">
      <w:pPr>
        <w:rPr>
          <w:color w:val="auto"/>
        </w:rPr>
      </w:pPr>
    </w:p>
    <w:p w14:paraId="4742401A" w14:textId="77777777" w:rsidR="00503DB4" w:rsidRPr="00BC62AA" w:rsidRDefault="00503DB4" w:rsidP="00503DB4">
      <w:pPr>
        <w:rPr>
          <w:color w:val="auto"/>
        </w:rPr>
      </w:pPr>
      <w:r w:rsidRPr="00BC62AA">
        <w:rPr>
          <w:color w:val="auto"/>
        </w:rPr>
        <w:tab/>
        <w:t>The “ayes” and “nays” were demanded and taken, resulting as follows:</w:t>
      </w:r>
    </w:p>
    <w:p w14:paraId="53A1FF35" w14:textId="77777777" w:rsidR="00503DB4" w:rsidRPr="0023273B" w:rsidRDefault="00503DB4" w:rsidP="00503DB4">
      <w:pPr>
        <w:jc w:val="center"/>
        <w:rPr>
          <w:b/>
          <w:color w:val="auto"/>
        </w:rPr>
      </w:pPr>
      <w:r w:rsidRPr="0023273B">
        <w:rPr>
          <w:b/>
          <w:color w:val="auto"/>
        </w:rPr>
        <w:t>Ayes 44; Nays 0</w:t>
      </w:r>
    </w:p>
    <w:p w14:paraId="08C88553" w14:textId="77777777" w:rsidR="00503DB4" w:rsidRDefault="00503DB4" w:rsidP="00503DB4">
      <w:pPr>
        <w:rPr>
          <w:color w:val="auto"/>
        </w:rPr>
      </w:pPr>
    </w:p>
    <w:p w14:paraId="0FAF784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AYES</w:t>
      </w:r>
    </w:p>
    <w:p w14:paraId="59A6EFD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Adams</w:t>
      </w:r>
      <w:r>
        <w:rPr>
          <w:color w:val="auto"/>
        </w:rPr>
        <w:tab/>
      </w:r>
      <w:r w:rsidRPr="0023273B">
        <w:rPr>
          <w:color w:val="auto"/>
        </w:rPr>
        <w:t>Alexander</w:t>
      </w:r>
      <w:r>
        <w:rPr>
          <w:color w:val="auto"/>
        </w:rPr>
        <w:tab/>
      </w:r>
      <w:r w:rsidRPr="0023273B">
        <w:rPr>
          <w:color w:val="auto"/>
        </w:rPr>
        <w:t>Allen</w:t>
      </w:r>
    </w:p>
    <w:p w14:paraId="744B40E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Bennett</w:t>
      </w:r>
      <w:r>
        <w:rPr>
          <w:color w:val="auto"/>
        </w:rPr>
        <w:tab/>
      </w:r>
      <w:r w:rsidRPr="0023273B">
        <w:rPr>
          <w:color w:val="auto"/>
        </w:rPr>
        <w:t>Blackmon</w:t>
      </w:r>
      <w:r>
        <w:rPr>
          <w:color w:val="auto"/>
        </w:rPr>
        <w:tab/>
      </w:r>
      <w:r w:rsidRPr="0023273B">
        <w:rPr>
          <w:color w:val="auto"/>
        </w:rPr>
        <w:t>Cash</w:t>
      </w:r>
    </w:p>
    <w:p w14:paraId="0606A4A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Chaplin</w:t>
      </w:r>
      <w:r>
        <w:rPr>
          <w:color w:val="auto"/>
        </w:rPr>
        <w:tab/>
      </w:r>
      <w:r w:rsidRPr="0023273B">
        <w:rPr>
          <w:color w:val="auto"/>
        </w:rPr>
        <w:t>Climer</w:t>
      </w:r>
      <w:r>
        <w:rPr>
          <w:color w:val="auto"/>
        </w:rPr>
        <w:tab/>
      </w:r>
      <w:r w:rsidRPr="0023273B">
        <w:rPr>
          <w:color w:val="auto"/>
        </w:rPr>
        <w:t>Corbin</w:t>
      </w:r>
    </w:p>
    <w:p w14:paraId="47E8864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Cromer</w:t>
      </w:r>
      <w:r>
        <w:rPr>
          <w:color w:val="auto"/>
        </w:rPr>
        <w:tab/>
      </w:r>
      <w:r w:rsidRPr="0023273B">
        <w:rPr>
          <w:color w:val="auto"/>
        </w:rPr>
        <w:t>Davis</w:t>
      </w:r>
      <w:r>
        <w:rPr>
          <w:color w:val="auto"/>
        </w:rPr>
        <w:tab/>
      </w:r>
      <w:r w:rsidRPr="0023273B">
        <w:rPr>
          <w:color w:val="auto"/>
        </w:rPr>
        <w:t>Devine</w:t>
      </w:r>
    </w:p>
    <w:p w14:paraId="3E74D858"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Elliott</w:t>
      </w:r>
      <w:r>
        <w:rPr>
          <w:color w:val="auto"/>
        </w:rPr>
        <w:tab/>
      </w:r>
      <w:r w:rsidRPr="0023273B">
        <w:rPr>
          <w:color w:val="auto"/>
        </w:rPr>
        <w:t>Fernandez</w:t>
      </w:r>
      <w:r>
        <w:rPr>
          <w:color w:val="auto"/>
        </w:rPr>
        <w:tab/>
      </w:r>
      <w:r w:rsidRPr="0023273B">
        <w:rPr>
          <w:color w:val="auto"/>
        </w:rPr>
        <w:t>Gambrell</w:t>
      </w:r>
    </w:p>
    <w:p w14:paraId="239C6D6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Garrett</w:t>
      </w:r>
      <w:r>
        <w:rPr>
          <w:color w:val="auto"/>
        </w:rPr>
        <w:tab/>
      </w:r>
      <w:r w:rsidRPr="0023273B">
        <w:rPr>
          <w:color w:val="auto"/>
        </w:rPr>
        <w:t>Goldfinch</w:t>
      </w:r>
      <w:r>
        <w:rPr>
          <w:color w:val="auto"/>
        </w:rPr>
        <w:tab/>
      </w:r>
      <w:r w:rsidRPr="0023273B">
        <w:rPr>
          <w:color w:val="auto"/>
        </w:rPr>
        <w:t>Graham</w:t>
      </w:r>
    </w:p>
    <w:p w14:paraId="431ED70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Grooms</w:t>
      </w:r>
      <w:r>
        <w:rPr>
          <w:color w:val="auto"/>
        </w:rPr>
        <w:tab/>
      </w:r>
      <w:r w:rsidRPr="0023273B">
        <w:rPr>
          <w:color w:val="auto"/>
        </w:rPr>
        <w:t>Hembree</w:t>
      </w:r>
      <w:r>
        <w:rPr>
          <w:color w:val="auto"/>
        </w:rPr>
        <w:tab/>
      </w:r>
      <w:r w:rsidRPr="0023273B">
        <w:rPr>
          <w:color w:val="auto"/>
        </w:rPr>
        <w:t>Jackson</w:t>
      </w:r>
    </w:p>
    <w:p w14:paraId="112CC925"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Johnson</w:t>
      </w:r>
      <w:r>
        <w:rPr>
          <w:color w:val="auto"/>
        </w:rPr>
        <w:tab/>
      </w:r>
      <w:r w:rsidRPr="0023273B">
        <w:rPr>
          <w:color w:val="auto"/>
        </w:rPr>
        <w:t>Kennedy</w:t>
      </w:r>
      <w:r>
        <w:rPr>
          <w:color w:val="auto"/>
        </w:rPr>
        <w:tab/>
      </w:r>
      <w:r w:rsidRPr="0023273B">
        <w:rPr>
          <w:color w:val="auto"/>
        </w:rPr>
        <w:t>Kimbrell</w:t>
      </w:r>
    </w:p>
    <w:p w14:paraId="7E2D457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Leber</w:t>
      </w:r>
      <w:r>
        <w:rPr>
          <w:color w:val="auto"/>
        </w:rPr>
        <w:tab/>
      </w:r>
      <w:r w:rsidRPr="0023273B">
        <w:rPr>
          <w:color w:val="auto"/>
        </w:rPr>
        <w:t>Martin</w:t>
      </w:r>
      <w:r>
        <w:rPr>
          <w:color w:val="auto"/>
        </w:rPr>
        <w:tab/>
      </w:r>
      <w:r w:rsidRPr="0023273B">
        <w:rPr>
          <w:color w:val="auto"/>
        </w:rPr>
        <w:t>Massey</w:t>
      </w:r>
    </w:p>
    <w:p w14:paraId="29CFBD54"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Matthews</w:t>
      </w:r>
      <w:r>
        <w:rPr>
          <w:color w:val="auto"/>
        </w:rPr>
        <w:tab/>
      </w:r>
      <w:r w:rsidRPr="0023273B">
        <w:rPr>
          <w:color w:val="auto"/>
        </w:rPr>
        <w:t>Nutt</w:t>
      </w:r>
      <w:r>
        <w:rPr>
          <w:color w:val="auto"/>
        </w:rPr>
        <w:tab/>
      </w:r>
      <w:r w:rsidRPr="0023273B">
        <w:rPr>
          <w:color w:val="auto"/>
        </w:rPr>
        <w:t>Ott</w:t>
      </w:r>
    </w:p>
    <w:p w14:paraId="219F0F2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Peeler</w:t>
      </w:r>
      <w:r>
        <w:rPr>
          <w:color w:val="auto"/>
        </w:rPr>
        <w:tab/>
      </w:r>
      <w:r w:rsidRPr="0023273B">
        <w:rPr>
          <w:color w:val="auto"/>
        </w:rPr>
        <w:t>Rankin</w:t>
      </w:r>
      <w:r>
        <w:rPr>
          <w:color w:val="auto"/>
        </w:rPr>
        <w:tab/>
      </w:r>
      <w:r w:rsidRPr="0023273B">
        <w:rPr>
          <w:color w:val="auto"/>
        </w:rPr>
        <w:t>Reichenbach</w:t>
      </w:r>
    </w:p>
    <w:p w14:paraId="6E159B5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Rice</w:t>
      </w:r>
      <w:r>
        <w:rPr>
          <w:color w:val="auto"/>
        </w:rPr>
        <w:tab/>
      </w:r>
      <w:r w:rsidRPr="0023273B">
        <w:rPr>
          <w:color w:val="auto"/>
        </w:rPr>
        <w:t>Sabb</w:t>
      </w:r>
      <w:r>
        <w:rPr>
          <w:color w:val="auto"/>
        </w:rPr>
        <w:tab/>
      </w:r>
      <w:r w:rsidRPr="0023273B">
        <w:rPr>
          <w:color w:val="auto"/>
        </w:rPr>
        <w:t>Stubbs</w:t>
      </w:r>
    </w:p>
    <w:p w14:paraId="4DF4633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Sutton</w:t>
      </w:r>
      <w:r>
        <w:rPr>
          <w:color w:val="auto"/>
        </w:rPr>
        <w:tab/>
      </w:r>
      <w:r w:rsidRPr="0023273B">
        <w:rPr>
          <w:color w:val="auto"/>
        </w:rPr>
        <w:t>Tedder</w:t>
      </w:r>
      <w:r>
        <w:rPr>
          <w:color w:val="auto"/>
        </w:rPr>
        <w:tab/>
      </w:r>
      <w:r w:rsidRPr="0023273B">
        <w:rPr>
          <w:color w:val="auto"/>
        </w:rPr>
        <w:t>Turner</w:t>
      </w:r>
    </w:p>
    <w:p w14:paraId="338E36E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Verdin</w:t>
      </w:r>
      <w:r>
        <w:rPr>
          <w:color w:val="auto"/>
        </w:rPr>
        <w:tab/>
      </w:r>
      <w:r w:rsidRPr="0023273B">
        <w:rPr>
          <w:color w:val="auto"/>
        </w:rPr>
        <w:t>Walker</w:t>
      </w:r>
      <w:r>
        <w:rPr>
          <w:color w:val="auto"/>
        </w:rPr>
        <w:tab/>
      </w:r>
      <w:r w:rsidRPr="0023273B">
        <w:rPr>
          <w:color w:val="auto"/>
        </w:rPr>
        <w:t>Williams</w:t>
      </w:r>
    </w:p>
    <w:p w14:paraId="71DC14A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Young</w:t>
      </w:r>
      <w:r>
        <w:rPr>
          <w:color w:val="auto"/>
        </w:rPr>
        <w:tab/>
      </w:r>
      <w:r w:rsidRPr="0023273B">
        <w:rPr>
          <w:color w:val="auto"/>
        </w:rPr>
        <w:t>Zell</w:t>
      </w:r>
    </w:p>
    <w:p w14:paraId="231220D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83AD68" w14:textId="77777777" w:rsidR="00503DB4" w:rsidRPr="0023273B"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3273B">
        <w:rPr>
          <w:b/>
          <w:color w:val="auto"/>
        </w:rPr>
        <w:t>Total--44</w:t>
      </w:r>
    </w:p>
    <w:p w14:paraId="1BA03092" w14:textId="77777777" w:rsidR="00503DB4" w:rsidRPr="0023273B" w:rsidRDefault="00503DB4" w:rsidP="00503DB4">
      <w:pPr>
        <w:rPr>
          <w:color w:val="auto"/>
        </w:rPr>
      </w:pPr>
    </w:p>
    <w:p w14:paraId="6B7416F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NAYS</w:t>
      </w:r>
    </w:p>
    <w:p w14:paraId="5FA12DC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5674D9E" w14:textId="77777777" w:rsidR="00503DB4" w:rsidRPr="0023273B"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Total--0</w:t>
      </w:r>
    </w:p>
    <w:p w14:paraId="04915236" w14:textId="77777777" w:rsidR="00E8636F" w:rsidRDefault="00503DB4" w:rsidP="00503DB4">
      <w:pPr>
        <w:rPr>
          <w:color w:val="auto"/>
        </w:rPr>
      </w:pPr>
      <w:r>
        <w:rPr>
          <w:color w:val="auto"/>
        </w:rPr>
        <w:tab/>
      </w:r>
      <w:r>
        <w:rPr>
          <w:color w:val="auto"/>
        </w:rPr>
        <w:tab/>
      </w:r>
    </w:p>
    <w:p w14:paraId="18EC0F3D" w14:textId="560B964A" w:rsidR="00503DB4" w:rsidRDefault="00E8636F" w:rsidP="00503DB4">
      <w:pPr>
        <w:rPr>
          <w:color w:val="auto"/>
        </w:rPr>
      </w:pPr>
      <w:r>
        <w:rPr>
          <w:color w:val="auto"/>
        </w:rPr>
        <w:tab/>
      </w:r>
      <w:r w:rsidR="00503DB4">
        <w:rPr>
          <w:color w:val="auto"/>
        </w:rPr>
        <w:t xml:space="preserve">There being no further amendments, the </w:t>
      </w:r>
      <w:r w:rsidR="00503DB4">
        <w:t>Bill</w:t>
      </w:r>
      <w:r w:rsidR="00274C64">
        <w:t>,</w:t>
      </w:r>
      <w:r w:rsidR="00503DB4">
        <w:rPr>
          <w:color w:val="auto"/>
        </w:rPr>
        <w:t xml:space="preserve"> as amended, was read the second time, passed and ordered to a third reading.</w:t>
      </w:r>
    </w:p>
    <w:p w14:paraId="33115E31" w14:textId="77777777" w:rsidR="00503DB4" w:rsidRDefault="00503DB4" w:rsidP="00503DB4">
      <w:pPr>
        <w:rPr>
          <w:color w:val="auto"/>
        </w:rPr>
      </w:pPr>
    </w:p>
    <w:p w14:paraId="3C575F22" w14:textId="77777777" w:rsidR="00503DB4" w:rsidRPr="0023273B"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3273B">
        <w:rPr>
          <w:rFonts w:cs="Times New Roman"/>
          <w:b/>
          <w:bCs/>
          <w:sz w:val="22"/>
        </w:rPr>
        <w:t>AMENDED, READ THE SECOND TIME</w:t>
      </w:r>
    </w:p>
    <w:p w14:paraId="2A2E02A5" w14:textId="4B0BB38C" w:rsidR="00274C64" w:rsidRPr="007F2080" w:rsidRDefault="00503DB4" w:rsidP="00274C64">
      <w:pPr>
        <w:suppressAutoHyphens/>
      </w:pPr>
      <w:r w:rsidRPr="0023273B">
        <w:rPr>
          <w:b/>
          <w:bCs/>
          <w:color w:val="auto"/>
        </w:rPr>
        <w:tab/>
      </w:r>
      <w:r w:rsidR="00274C64" w:rsidRPr="007F2080">
        <w:t>S. 264</w:t>
      </w:r>
      <w:r w:rsidR="00274C64" w:rsidRPr="007F2080">
        <w:fldChar w:fldCharType="begin"/>
      </w:r>
      <w:r w:rsidR="00274C64" w:rsidRPr="007F2080">
        <w:instrText xml:space="preserve"> XE "S. 264" \b </w:instrText>
      </w:r>
      <w:r w:rsidR="00274C64" w:rsidRPr="007F2080">
        <w:fldChar w:fldCharType="end"/>
      </w:r>
      <w:r w:rsidR="00274C64" w:rsidRPr="007F2080">
        <w:t xml:space="preserve"> -- Senators Peeler, Climer, Ott, Johnson, Kimbrell, Williams, Turner, Rice, Corbin, Bennett, Garrett and Alexander:  </w:t>
      </w:r>
      <w:r w:rsidR="00274C64">
        <w:rPr>
          <w:caps/>
          <w:szCs w:val="30"/>
        </w:rPr>
        <w:t>A BILL TO AMEND THE SOUTH CAROLINA CODE OF LAWS BY ADDING SECTION 12‑37‑160 SO AS TO PROVIDE THAT CERTAIN PROPERTY MAY NOT BE ANNEXED BY A MUNICIPALITY WITHOUT EXPRESS WRITTEN AGREEMENT OF THE OWNER.</w:t>
      </w:r>
    </w:p>
    <w:p w14:paraId="5CF9CDB4"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6556627" w14:textId="77777777" w:rsidR="00503DB4" w:rsidRDefault="00503DB4" w:rsidP="00503DB4">
      <w:pPr>
        <w:rPr>
          <w:b/>
          <w:bCs/>
        </w:rPr>
      </w:pPr>
    </w:p>
    <w:p w14:paraId="453CD85C" w14:textId="77777777" w:rsidR="00503DB4" w:rsidRPr="00E572C0" w:rsidRDefault="00503DB4" w:rsidP="00503DB4">
      <w:pPr>
        <w:jc w:val="center"/>
        <w:rPr>
          <w:bCs/>
        </w:rPr>
      </w:pPr>
      <w:r>
        <w:rPr>
          <w:b/>
          <w:bCs/>
        </w:rPr>
        <w:t>Amendment No. 1</w:t>
      </w:r>
      <w:r>
        <w:rPr>
          <w:b/>
          <w:bCs/>
        </w:rPr>
        <w:fldChar w:fldCharType="begin"/>
      </w:r>
      <w:r>
        <w:instrText xml:space="preserve"> XE "Amendment No. 1" \b </w:instrText>
      </w:r>
      <w:r>
        <w:rPr>
          <w:b/>
          <w:bCs/>
        </w:rPr>
        <w:fldChar w:fldCharType="end"/>
      </w:r>
    </w:p>
    <w:p w14:paraId="4A45145E" w14:textId="7F213A45" w:rsidR="00503DB4" w:rsidRPr="00527C7D" w:rsidRDefault="00503DB4" w:rsidP="00503DB4">
      <w:r w:rsidRPr="00527C7D">
        <w:tab/>
        <w:t xml:space="preserve">Senator RANKIN proposed the following </w:t>
      </w:r>
      <w:r w:rsidR="004646A1" w:rsidRPr="00527C7D">
        <w:t>amendment (</w:t>
      </w:r>
      <w:r w:rsidRPr="0023273B">
        <w:rPr>
          <w:color w:val="C00000"/>
        </w:rPr>
        <w:t>OP)</w:t>
      </w:r>
      <w:r w:rsidRPr="00194D68">
        <w:rPr>
          <w:snapToGrid w:val="0"/>
        </w:rPr>
        <w:t>, which was adopted</w:t>
      </w:r>
      <w:r w:rsidRPr="00527C7D">
        <w:t>:</w:t>
      </w:r>
    </w:p>
    <w:p w14:paraId="572B36E9" w14:textId="77777777" w:rsidR="00503DB4" w:rsidRPr="00527C7D" w:rsidRDefault="00503DB4" w:rsidP="00503D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27C7D">
        <w:rPr>
          <w:rFonts w:cs="Times New Roman"/>
          <w:sz w:val="22"/>
        </w:rPr>
        <w:tab/>
        <w:t>Amend the bill, as and if amended, by adding an appropriately numbered SECTION to read:</w:t>
      </w:r>
    </w:p>
    <w:sdt>
      <w:sdtPr>
        <w:rPr>
          <w:rFonts w:cs="Times New Roman"/>
          <w:sz w:val="22"/>
        </w:rPr>
        <w:alias w:val="Cannot be edited"/>
        <w:tag w:val="Cannot be edited"/>
        <w:id w:val="-67808527"/>
        <w:placeholder>
          <w:docPart w:val="3636CF169E324BB8BC8C8887F23FFD49"/>
        </w:placeholder>
      </w:sdtPr>
      <w:sdtEndPr/>
      <w:sdtContent>
        <w:p w14:paraId="2FE65D8A" w14:textId="77777777" w:rsidR="00503DB4" w:rsidRPr="00527C7D" w:rsidRDefault="00503DB4" w:rsidP="00503DB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27C7D">
            <w:rPr>
              <w:rFonts w:cs="Times New Roman"/>
              <w:sz w:val="22"/>
            </w:rPr>
            <w:t>SECTION X.</w:t>
          </w:r>
          <w:r w:rsidRPr="00527C7D">
            <w:rPr>
              <w:rFonts w:cs="Times New Roman"/>
              <w:sz w:val="22"/>
            </w:rPr>
            <w:tab/>
            <w:t>Chapter 3, Title 5 of the S.C. Code is amended by adding:</w:t>
          </w:r>
        </w:p>
        <w:p w14:paraId="339F4941" w14:textId="77777777" w:rsidR="00503DB4" w:rsidRPr="00527C7D" w:rsidRDefault="00503DB4" w:rsidP="00503D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27C7D">
            <w:rPr>
              <w:rFonts w:cs="Times New Roman"/>
              <w:sz w:val="22"/>
            </w:rPr>
            <w:tab/>
            <w:t>Section 5-3-25.</w:t>
          </w:r>
          <w:r w:rsidRPr="00527C7D">
            <w:rPr>
              <w:rFonts w:cs="Times New Roman"/>
              <w:sz w:val="22"/>
            </w:rPr>
            <w:tab/>
            <w:t>No municipality may annex, under the provisions of this chapter,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without the express written agreement of the owner of the real property to be annexed as provided in Section 12-37-160.</w:t>
          </w:r>
        </w:p>
      </w:sdtContent>
    </w:sdt>
    <w:p w14:paraId="00CA1F74" w14:textId="77777777" w:rsidR="00503DB4" w:rsidRPr="00527C7D" w:rsidRDefault="00503DB4" w:rsidP="00503D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27C7D">
        <w:rPr>
          <w:rFonts w:cs="Times New Roman"/>
          <w:sz w:val="22"/>
        </w:rPr>
        <w:tab/>
        <w:t>Renumber sections to conform.</w:t>
      </w:r>
    </w:p>
    <w:p w14:paraId="65255AA3"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27C7D">
        <w:rPr>
          <w:rFonts w:cs="Times New Roman"/>
          <w:sz w:val="22"/>
        </w:rPr>
        <w:tab/>
        <w:t>Amend title to conform.</w:t>
      </w:r>
    </w:p>
    <w:p w14:paraId="65131394"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E2FD71"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explained the amendment.</w:t>
      </w:r>
    </w:p>
    <w:p w14:paraId="4A21A860"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4539EE"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2CC04C6"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E00B4D"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explained the Bill.</w:t>
      </w:r>
    </w:p>
    <w:p w14:paraId="791E6DF9" w14:textId="77777777" w:rsidR="00503DB4" w:rsidRPr="00527C7D"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6DE3F8" w14:textId="77777777" w:rsidR="00503DB4" w:rsidRPr="00BC62AA" w:rsidRDefault="00503DB4" w:rsidP="00503DB4">
      <w:pPr>
        <w:rPr>
          <w:color w:val="auto"/>
        </w:rPr>
      </w:pPr>
      <w:r w:rsidRPr="00BC62AA">
        <w:rPr>
          <w:color w:val="auto"/>
        </w:rPr>
        <w:lastRenderedPageBreak/>
        <w:tab/>
        <w:t>The question being the second reading of the Bill.</w:t>
      </w:r>
    </w:p>
    <w:p w14:paraId="55CF53F8" w14:textId="77777777" w:rsidR="00503DB4" w:rsidRPr="00BC62AA" w:rsidRDefault="00503DB4" w:rsidP="00503DB4">
      <w:pPr>
        <w:rPr>
          <w:color w:val="auto"/>
        </w:rPr>
      </w:pPr>
    </w:p>
    <w:p w14:paraId="0DD537C0" w14:textId="77777777" w:rsidR="00503DB4" w:rsidRPr="00BC62AA" w:rsidRDefault="00503DB4" w:rsidP="00503DB4">
      <w:pPr>
        <w:rPr>
          <w:color w:val="auto"/>
        </w:rPr>
      </w:pPr>
      <w:r w:rsidRPr="00BC62AA">
        <w:rPr>
          <w:color w:val="auto"/>
        </w:rPr>
        <w:tab/>
        <w:t>The “ayes” and “nays” were demanded and taken, resulting as follows:</w:t>
      </w:r>
    </w:p>
    <w:p w14:paraId="2C35EE8F" w14:textId="77777777" w:rsidR="00503DB4" w:rsidRPr="00503DB4" w:rsidRDefault="00503DB4" w:rsidP="00503DB4">
      <w:pPr>
        <w:jc w:val="center"/>
        <w:rPr>
          <w:b/>
          <w:color w:val="auto"/>
        </w:rPr>
      </w:pPr>
      <w:r w:rsidRPr="00503DB4">
        <w:rPr>
          <w:b/>
          <w:color w:val="auto"/>
        </w:rPr>
        <w:t>Ayes 44; Nays 0</w:t>
      </w:r>
    </w:p>
    <w:p w14:paraId="24371714" w14:textId="77777777" w:rsidR="00503DB4" w:rsidRDefault="00503DB4" w:rsidP="00503DB4">
      <w:pPr>
        <w:rPr>
          <w:color w:val="auto"/>
        </w:rPr>
      </w:pPr>
    </w:p>
    <w:p w14:paraId="1152C715"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AYES</w:t>
      </w:r>
    </w:p>
    <w:p w14:paraId="7D34EEF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Adams</w:t>
      </w:r>
      <w:r>
        <w:rPr>
          <w:color w:val="auto"/>
        </w:rPr>
        <w:tab/>
      </w:r>
      <w:r w:rsidRPr="00503DB4">
        <w:rPr>
          <w:color w:val="auto"/>
        </w:rPr>
        <w:t>Alexander</w:t>
      </w:r>
      <w:r>
        <w:rPr>
          <w:color w:val="auto"/>
        </w:rPr>
        <w:tab/>
      </w:r>
      <w:r w:rsidRPr="00503DB4">
        <w:rPr>
          <w:color w:val="auto"/>
        </w:rPr>
        <w:t>Allen</w:t>
      </w:r>
    </w:p>
    <w:p w14:paraId="07FAF35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Bennett</w:t>
      </w:r>
      <w:r>
        <w:rPr>
          <w:color w:val="auto"/>
        </w:rPr>
        <w:tab/>
      </w:r>
      <w:r w:rsidRPr="00503DB4">
        <w:rPr>
          <w:color w:val="auto"/>
        </w:rPr>
        <w:t>Blackmon</w:t>
      </w:r>
      <w:r>
        <w:rPr>
          <w:color w:val="auto"/>
        </w:rPr>
        <w:tab/>
      </w:r>
      <w:r w:rsidRPr="00503DB4">
        <w:rPr>
          <w:color w:val="auto"/>
        </w:rPr>
        <w:t>Cash</w:t>
      </w:r>
    </w:p>
    <w:p w14:paraId="70989A7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Chaplin</w:t>
      </w:r>
      <w:r>
        <w:rPr>
          <w:color w:val="auto"/>
        </w:rPr>
        <w:tab/>
      </w:r>
      <w:r w:rsidRPr="00503DB4">
        <w:rPr>
          <w:color w:val="auto"/>
        </w:rPr>
        <w:t>Climer</w:t>
      </w:r>
      <w:r>
        <w:rPr>
          <w:color w:val="auto"/>
        </w:rPr>
        <w:tab/>
      </w:r>
      <w:r w:rsidRPr="00503DB4">
        <w:rPr>
          <w:color w:val="auto"/>
        </w:rPr>
        <w:t>Corbin</w:t>
      </w:r>
    </w:p>
    <w:p w14:paraId="30AB789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Cromer</w:t>
      </w:r>
      <w:r>
        <w:rPr>
          <w:color w:val="auto"/>
        </w:rPr>
        <w:tab/>
      </w:r>
      <w:r w:rsidRPr="00503DB4">
        <w:rPr>
          <w:color w:val="auto"/>
        </w:rPr>
        <w:t>Davis</w:t>
      </w:r>
      <w:r>
        <w:rPr>
          <w:color w:val="auto"/>
        </w:rPr>
        <w:tab/>
      </w:r>
      <w:r w:rsidRPr="00503DB4">
        <w:rPr>
          <w:color w:val="auto"/>
        </w:rPr>
        <w:t>Devine</w:t>
      </w:r>
    </w:p>
    <w:p w14:paraId="73106E1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Elliott</w:t>
      </w:r>
      <w:r>
        <w:rPr>
          <w:color w:val="auto"/>
        </w:rPr>
        <w:tab/>
      </w:r>
      <w:r w:rsidRPr="00503DB4">
        <w:rPr>
          <w:color w:val="auto"/>
        </w:rPr>
        <w:t>Fernandez</w:t>
      </w:r>
      <w:r>
        <w:rPr>
          <w:color w:val="auto"/>
        </w:rPr>
        <w:tab/>
      </w:r>
      <w:r w:rsidRPr="00503DB4">
        <w:rPr>
          <w:color w:val="auto"/>
        </w:rPr>
        <w:t>Gambrell</w:t>
      </w:r>
    </w:p>
    <w:p w14:paraId="58BB5DF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Garrett</w:t>
      </w:r>
      <w:r>
        <w:rPr>
          <w:color w:val="auto"/>
        </w:rPr>
        <w:tab/>
      </w:r>
      <w:r w:rsidRPr="00503DB4">
        <w:rPr>
          <w:color w:val="auto"/>
        </w:rPr>
        <w:t>Goldfinch</w:t>
      </w:r>
      <w:r>
        <w:rPr>
          <w:color w:val="auto"/>
        </w:rPr>
        <w:tab/>
      </w:r>
      <w:r w:rsidRPr="00503DB4">
        <w:rPr>
          <w:color w:val="auto"/>
        </w:rPr>
        <w:t>Graham</w:t>
      </w:r>
    </w:p>
    <w:p w14:paraId="7ED4522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Grooms</w:t>
      </w:r>
      <w:r>
        <w:rPr>
          <w:color w:val="auto"/>
        </w:rPr>
        <w:tab/>
      </w:r>
      <w:r w:rsidRPr="00503DB4">
        <w:rPr>
          <w:color w:val="auto"/>
        </w:rPr>
        <w:t>Hembree</w:t>
      </w:r>
      <w:r>
        <w:rPr>
          <w:color w:val="auto"/>
        </w:rPr>
        <w:tab/>
      </w:r>
      <w:r w:rsidRPr="00503DB4">
        <w:rPr>
          <w:color w:val="auto"/>
        </w:rPr>
        <w:t>Jackson</w:t>
      </w:r>
    </w:p>
    <w:p w14:paraId="3C72DAE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Johnson</w:t>
      </w:r>
      <w:r>
        <w:rPr>
          <w:color w:val="auto"/>
        </w:rPr>
        <w:tab/>
      </w:r>
      <w:r w:rsidRPr="00503DB4">
        <w:rPr>
          <w:color w:val="auto"/>
        </w:rPr>
        <w:t>Kennedy</w:t>
      </w:r>
      <w:r>
        <w:rPr>
          <w:color w:val="auto"/>
        </w:rPr>
        <w:tab/>
      </w:r>
      <w:r w:rsidRPr="00503DB4">
        <w:rPr>
          <w:color w:val="auto"/>
        </w:rPr>
        <w:t>Kimbrell</w:t>
      </w:r>
    </w:p>
    <w:p w14:paraId="6A3DAC68"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Leber</w:t>
      </w:r>
      <w:r>
        <w:rPr>
          <w:color w:val="auto"/>
        </w:rPr>
        <w:tab/>
      </w:r>
      <w:r w:rsidRPr="00503DB4">
        <w:rPr>
          <w:color w:val="auto"/>
        </w:rPr>
        <w:t>Martin</w:t>
      </w:r>
      <w:r>
        <w:rPr>
          <w:color w:val="auto"/>
        </w:rPr>
        <w:tab/>
      </w:r>
      <w:r w:rsidRPr="00503DB4">
        <w:rPr>
          <w:color w:val="auto"/>
        </w:rPr>
        <w:t>Massey</w:t>
      </w:r>
    </w:p>
    <w:p w14:paraId="258594D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Matthews</w:t>
      </w:r>
      <w:r>
        <w:rPr>
          <w:color w:val="auto"/>
        </w:rPr>
        <w:tab/>
      </w:r>
      <w:r w:rsidRPr="00503DB4">
        <w:rPr>
          <w:color w:val="auto"/>
        </w:rPr>
        <w:t>Nutt</w:t>
      </w:r>
      <w:r>
        <w:rPr>
          <w:color w:val="auto"/>
        </w:rPr>
        <w:tab/>
      </w:r>
      <w:r w:rsidRPr="00503DB4">
        <w:rPr>
          <w:color w:val="auto"/>
        </w:rPr>
        <w:t>Ott</w:t>
      </w:r>
    </w:p>
    <w:p w14:paraId="4D3437C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Peeler</w:t>
      </w:r>
      <w:r>
        <w:rPr>
          <w:color w:val="auto"/>
        </w:rPr>
        <w:tab/>
      </w:r>
      <w:r w:rsidRPr="00503DB4">
        <w:rPr>
          <w:color w:val="auto"/>
        </w:rPr>
        <w:t>Rankin</w:t>
      </w:r>
      <w:r>
        <w:rPr>
          <w:color w:val="auto"/>
        </w:rPr>
        <w:tab/>
      </w:r>
      <w:r w:rsidRPr="00503DB4">
        <w:rPr>
          <w:color w:val="auto"/>
        </w:rPr>
        <w:t>Reichenbach</w:t>
      </w:r>
    </w:p>
    <w:p w14:paraId="06C2580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Rice</w:t>
      </w:r>
      <w:r>
        <w:rPr>
          <w:color w:val="auto"/>
        </w:rPr>
        <w:tab/>
      </w:r>
      <w:r w:rsidRPr="00503DB4">
        <w:rPr>
          <w:color w:val="auto"/>
        </w:rPr>
        <w:t>Sabb</w:t>
      </w:r>
      <w:r>
        <w:rPr>
          <w:color w:val="auto"/>
        </w:rPr>
        <w:tab/>
      </w:r>
      <w:r w:rsidRPr="00503DB4">
        <w:rPr>
          <w:color w:val="auto"/>
        </w:rPr>
        <w:t>Stubbs</w:t>
      </w:r>
    </w:p>
    <w:p w14:paraId="278B57C4"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Sutton</w:t>
      </w:r>
      <w:r>
        <w:rPr>
          <w:color w:val="auto"/>
        </w:rPr>
        <w:tab/>
      </w:r>
      <w:r w:rsidRPr="00503DB4">
        <w:rPr>
          <w:color w:val="auto"/>
        </w:rPr>
        <w:t>Tedder</w:t>
      </w:r>
      <w:r>
        <w:rPr>
          <w:color w:val="auto"/>
        </w:rPr>
        <w:tab/>
      </w:r>
      <w:r w:rsidRPr="00503DB4">
        <w:rPr>
          <w:color w:val="auto"/>
        </w:rPr>
        <w:t>Turner</w:t>
      </w:r>
    </w:p>
    <w:p w14:paraId="75A6678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Verdin</w:t>
      </w:r>
      <w:r>
        <w:rPr>
          <w:color w:val="auto"/>
        </w:rPr>
        <w:tab/>
      </w:r>
      <w:r w:rsidRPr="00503DB4">
        <w:rPr>
          <w:color w:val="auto"/>
        </w:rPr>
        <w:t>Walker</w:t>
      </w:r>
      <w:r>
        <w:rPr>
          <w:color w:val="auto"/>
        </w:rPr>
        <w:tab/>
      </w:r>
      <w:r w:rsidRPr="00503DB4">
        <w:rPr>
          <w:color w:val="auto"/>
        </w:rPr>
        <w:t>Williams</w:t>
      </w:r>
    </w:p>
    <w:p w14:paraId="2F410689"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Young</w:t>
      </w:r>
      <w:r>
        <w:rPr>
          <w:color w:val="auto"/>
        </w:rPr>
        <w:tab/>
      </w:r>
      <w:r w:rsidRPr="00503DB4">
        <w:rPr>
          <w:color w:val="auto"/>
        </w:rPr>
        <w:t>Zell</w:t>
      </w:r>
    </w:p>
    <w:p w14:paraId="003D2450"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D922B03" w14:textId="77777777" w:rsidR="00503DB4" w:rsidRP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03DB4">
        <w:rPr>
          <w:b/>
          <w:color w:val="auto"/>
        </w:rPr>
        <w:t>Total--44</w:t>
      </w:r>
    </w:p>
    <w:p w14:paraId="4F261741" w14:textId="77777777" w:rsidR="00503DB4" w:rsidRPr="00503DB4" w:rsidRDefault="00503DB4" w:rsidP="00503DB4">
      <w:pPr>
        <w:rPr>
          <w:color w:val="auto"/>
        </w:rPr>
      </w:pPr>
    </w:p>
    <w:p w14:paraId="1DA2EB13"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NAYS</w:t>
      </w:r>
    </w:p>
    <w:p w14:paraId="22F7F720"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8D8E30A" w14:textId="77777777" w:rsidR="00503DB4" w:rsidRP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Total--0</w:t>
      </w:r>
    </w:p>
    <w:p w14:paraId="4F1367A3" w14:textId="77777777" w:rsidR="00503DB4" w:rsidRPr="00503DB4" w:rsidRDefault="00503DB4" w:rsidP="00503DB4">
      <w:pPr>
        <w:rPr>
          <w:color w:val="auto"/>
        </w:rPr>
      </w:pPr>
    </w:p>
    <w:p w14:paraId="6F3F70D4" w14:textId="1AF3E597" w:rsidR="00503DB4" w:rsidRDefault="00503DB4" w:rsidP="00503DB4">
      <w:pPr>
        <w:rPr>
          <w:color w:val="auto"/>
        </w:rPr>
      </w:pPr>
      <w:r>
        <w:rPr>
          <w:color w:val="auto"/>
        </w:rPr>
        <w:tab/>
        <w:t xml:space="preserve">There being no further amendments, the </w:t>
      </w:r>
      <w:r>
        <w:t>Bill</w:t>
      </w:r>
      <w:r w:rsidR="00274C64">
        <w:t>,</w:t>
      </w:r>
      <w:r>
        <w:rPr>
          <w:color w:val="auto"/>
        </w:rPr>
        <w:t xml:space="preserve"> as amended, was read the second time, passed and ordered to a third reading.</w:t>
      </w:r>
    </w:p>
    <w:p w14:paraId="111CD36E" w14:textId="77777777" w:rsidR="0011789C" w:rsidRDefault="0011789C">
      <w:pPr>
        <w:pStyle w:val="Header"/>
        <w:tabs>
          <w:tab w:val="clear" w:pos="8640"/>
          <w:tab w:val="left" w:pos="4320"/>
        </w:tabs>
      </w:pPr>
    </w:p>
    <w:p w14:paraId="064ED6C2" w14:textId="77777777" w:rsidR="00F13FB0" w:rsidRPr="0023273B" w:rsidRDefault="00F13FB0" w:rsidP="00F13FB0">
      <w:pPr>
        <w:jc w:val="center"/>
        <w:rPr>
          <w:b/>
          <w:bCs/>
          <w:color w:val="auto"/>
        </w:rPr>
      </w:pPr>
      <w:r w:rsidRPr="0023273B">
        <w:rPr>
          <w:b/>
          <w:bCs/>
          <w:color w:val="auto"/>
        </w:rPr>
        <w:t>COMMITTEE AMENDMENT ADOPTED</w:t>
      </w:r>
    </w:p>
    <w:p w14:paraId="19918035" w14:textId="77777777" w:rsidR="00F13FB0" w:rsidRPr="0023273B"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3273B">
        <w:rPr>
          <w:rFonts w:cs="Times New Roman"/>
          <w:b/>
          <w:bCs/>
          <w:sz w:val="22"/>
        </w:rPr>
        <w:t>READ THE SECOND TIME</w:t>
      </w:r>
    </w:p>
    <w:p w14:paraId="7DF03FC6" w14:textId="213BB931" w:rsidR="00F13FB0" w:rsidRPr="00DA306C" w:rsidRDefault="00873B69" w:rsidP="00F13FB0">
      <w:pPr>
        <w:suppressAutoHyphens/>
      </w:pPr>
      <w:r>
        <w:rPr>
          <w:color w:val="auto"/>
        </w:rPr>
        <w:tab/>
      </w:r>
      <w:r w:rsidR="00F13FB0" w:rsidRPr="0023273B">
        <w:rPr>
          <w:color w:val="auto"/>
        </w:rPr>
        <w:t>S. 2</w:t>
      </w:r>
      <w:r w:rsidR="00F13FB0" w:rsidRPr="0023273B">
        <w:rPr>
          <w:color w:val="auto"/>
        </w:rPr>
        <w:fldChar w:fldCharType="begin"/>
      </w:r>
      <w:r w:rsidR="00F13FB0" w:rsidRPr="0023273B">
        <w:rPr>
          <w:color w:val="auto"/>
        </w:rPr>
        <w:instrText xml:space="preserve"> XE "S. 2" \b </w:instrText>
      </w:r>
      <w:r w:rsidR="00F13FB0" w:rsidRPr="0023273B">
        <w:rPr>
          <w:color w:val="auto"/>
        </w:rPr>
        <w:fldChar w:fldCharType="end"/>
      </w:r>
      <w:r w:rsidR="00F13FB0" w:rsidRPr="0023273B">
        <w:rPr>
          <w:color w:val="auto"/>
        </w:rPr>
        <w:t xml:space="preserve"> -- Senators Peeler, Alexander, Davis</w:t>
      </w:r>
      <w:r>
        <w:rPr>
          <w:color w:val="auto"/>
        </w:rPr>
        <w:t xml:space="preserve">, </w:t>
      </w:r>
      <w:r w:rsidR="00F13FB0" w:rsidRPr="0023273B">
        <w:rPr>
          <w:color w:val="auto"/>
        </w:rPr>
        <w:t>Devine</w:t>
      </w:r>
      <w:r>
        <w:rPr>
          <w:color w:val="auto"/>
        </w:rPr>
        <w:t>, Garrett, Jackson and Sutton</w:t>
      </w:r>
      <w:r w:rsidR="00F13FB0" w:rsidRPr="0023273B">
        <w:rPr>
          <w:color w:val="auto"/>
        </w:rPr>
        <w:t xml:space="preserve">:  </w:t>
      </w:r>
      <w:r w:rsidR="00F13FB0" w:rsidRPr="0023273B">
        <w:rPr>
          <w:caps/>
          <w:color w:val="auto"/>
          <w:szCs w:val="30"/>
        </w:rPr>
        <w:t xml:space="preserve">A BILL TO </w:t>
      </w:r>
      <w:r w:rsidR="00F13FB0">
        <w:rPr>
          <w:caps/>
          <w:szCs w:val="30"/>
        </w:rPr>
        <w:t xml:space="preserve">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w:t>
      </w:r>
      <w:r w:rsidR="00F13FB0">
        <w:rPr>
          <w:caps/>
          <w:szCs w:val="30"/>
        </w:rPr>
        <w:lastRenderedPageBreak/>
        <w:t xml:space="preserve">HEALTH, AND THE OFFICE OF SUBSTANCE ABUSE SERVICES. </w:t>
      </w:r>
      <w:r w:rsidR="00F13FB0" w:rsidRPr="00DA306C">
        <w:rPr>
          <w:caps/>
          <w:szCs w:val="30"/>
        </w:rPr>
        <w:t>(ABBREVIATED TITLE)</w:t>
      </w:r>
    </w:p>
    <w:p w14:paraId="04CB9CEC"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24FC54E" w14:textId="77777777" w:rsidR="00F13FB0" w:rsidRDefault="00F13FB0" w:rsidP="00F13FB0">
      <w:pPr>
        <w:rPr>
          <w:b/>
          <w:bCs/>
        </w:rPr>
      </w:pPr>
    </w:p>
    <w:p w14:paraId="19510453" w14:textId="0B3C5D47" w:rsidR="00F13FB0" w:rsidRPr="00AB1468" w:rsidRDefault="00F13FB0" w:rsidP="00F13FB0">
      <w:r w:rsidRPr="00AB1468">
        <w:tab/>
        <w:t>The Committee on Medical Affairs proposed the following amendment (SR-2.KM0004S)</w:t>
      </w:r>
      <w:r w:rsidRPr="00194D68">
        <w:rPr>
          <w:snapToGrid w:val="0"/>
        </w:rPr>
        <w:t>, which was adopted</w:t>
      </w:r>
      <w:r w:rsidRPr="00AB1468">
        <w:t>:</w:t>
      </w:r>
    </w:p>
    <w:p w14:paraId="541FA677"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as and if amended, SECTION 1, by striking Section 44-12-40(1) and inserting:</w:t>
      </w:r>
    </w:p>
    <w:sdt>
      <w:sdtPr>
        <w:rPr>
          <w:rFonts w:cs="Times New Roman"/>
          <w:sz w:val="22"/>
        </w:rPr>
        <w:alias w:val="Cannot be edited"/>
        <w:tag w:val="Cannot be edited"/>
        <w:id w:val="-537195488"/>
        <w:placeholder>
          <w:docPart w:val="65C88F3E57DD40F9BCE57B24EA19AAE2"/>
        </w:placeholder>
      </w:sdtPr>
      <w:sdtEndPr/>
      <w:sdtContent>
        <w:p w14:paraId="5D41F38D"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(1) shall develop and execute a cohesive and comprehensive plan for services provided by the offices housed within the department. </w:t>
          </w:r>
          <w:r w:rsidRPr="00AB1468">
            <w:rPr>
              <w:rStyle w:val="scstrikered"/>
              <w:rFonts w:cs="Times New Roman"/>
              <w:sz w:val="22"/>
            </w:rPr>
            <w:t>The plan should ensure a maximum level of coordination among the component offices and should be continually updated to recognize operational efficiencies and maximize resource utilization. The plan should address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director 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director and shall select an Americans with Disabilities Coordinator. The director shall establish and appoint members to a health planning advisory committee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r w:rsidRPr="00AB1468">
            <w:rPr>
              <w:rFonts w:cs="Times New Roman"/>
              <w:sz w:val="22"/>
            </w:rPr>
            <w:t>;</w:t>
          </w:r>
        </w:p>
      </w:sdtContent>
    </w:sdt>
    <w:p w14:paraId="46295DA3"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1, by striking Section 44-12-40(3) and inserting:</w:t>
      </w:r>
    </w:p>
    <w:sdt>
      <w:sdtPr>
        <w:rPr>
          <w:rFonts w:cs="Times New Roman"/>
          <w:sz w:val="22"/>
        </w:rPr>
        <w:alias w:val="Cannot be edited"/>
        <w:tag w:val="Cannot be edited"/>
        <w:id w:val="-1978750518"/>
        <w:placeholder>
          <w:docPart w:val="65C88F3E57DD40F9BCE57B24EA19AAE2"/>
        </w:placeholder>
      </w:sdtPr>
      <w:sdtEndPr/>
      <w:sdtContent>
        <w:p w14:paraId="3BFA01E5"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(3) shall </w:t>
          </w:r>
          <w:r w:rsidRPr="00AB1468">
            <w:rPr>
              <w:rStyle w:val="scstrikered"/>
              <w:rFonts w:cs="Times New Roman"/>
              <w:sz w:val="22"/>
            </w:rPr>
            <w:t xml:space="preserve">review and approve or disapprove all regulations promulgated by the component offices prior to their submission to the </w:t>
          </w:r>
          <w:r w:rsidRPr="00AB1468">
            <w:rPr>
              <w:rStyle w:val="scstrikered"/>
              <w:rFonts w:cs="Times New Roman"/>
              <w:sz w:val="22"/>
            </w:rPr>
            <w:lastRenderedPageBreak/>
            <w:t>General Assembly</w:t>
          </w:r>
          <w:r w:rsidRPr="00AB1468">
            <w:rPr>
              <w:rStyle w:val="scinsertblue"/>
              <w:rFonts w:cs="Times New Roman"/>
              <w:color w:val="auto"/>
              <w:sz w:val="22"/>
            </w:rPr>
            <w:t>procure collaboration technology that enables coordination and accountability across the department and with local partners. At a minimum, the technology should have the capability for authorized users to:</w:t>
          </w:r>
        </w:p>
        <w:p w14:paraId="01277334"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(a) securely access relevant information regarding the needs and care journey of individuals served;</w:t>
          </w:r>
        </w:p>
        <w:p w14:paraId="617B5087"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(b) securely access relevant information concerning the needs and care journey of individuals served;</w:t>
          </w:r>
        </w:p>
        <w:p w14:paraId="52CD458D"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(c) communicate bi-directionally with referring organizations using a secure chat feature; and</w:t>
          </w:r>
        </w:p>
        <w:p w14:paraId="27F216DA"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(d) send referrals on behalf of the individual, track and store the outcome of that referral, and track and store the outcome of services delivered within a single client record using an unique identifier.</w:t>
          </w:r>
          <w:r w:rsidRPr="00AB1468">
            <w:rPr>
              <w:rFonts w:cs="Times New Roman"/>
              <w:sz w:val="22"/>
            </w:rPr>
            <w:t>;</w:t>
          </w:r>
        </w:p>
      </w:sdtContent>
    </w:sdt>
    <w:p w14:paraId="0D6380DD"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1, by striking Section 44-12-50(A)(3) and inserting:</w:t>
      </w:r>
    </w:p>
    <w:sdt>
      <w:sdtPr>
        <w:rPr>
          <w:rFonts w:cs="Times New Roman"/>
          <w:sz w:val="22"/>
        </w:rPr>
        <w:alias w:val="Cannot be edited"/>
        <w:tag w:val="Cannot be edited"/>
        <w:id w:val="-667170123"/>
        <w:placeholder>
          <w:docPart w:val="65C88F3E57DD40F9BCE57B24EA19AAE2"/>
        </w:placeholder>
      </w:sdtPr>
      <w:sdtEndPr/>
      <w:sdtContent>
        <w:p w14:paraId="3D5365B1"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r>
          <w:r w:rsidRPr="00AB1468">
            <w:rPr>
              <w:rFonts w:cs="Times New Roman"/>
              <w:sz w:val="22"/>
            </w:rPr>
            <w:tab/>
            <w:t xml:space="preserve">(3) the Office of Substance </w:t>
          </w:r>
          <w:r w:rsidRPr="00AB1468">
            <w:rPr>
              <w:rStyle w:val="scstrikered"/>
              <w:rFonts w:cs="Times New Roman"/>
              <w:sz w:val="22"/>
            </w:rPr>
            <w:t xml:space="preserve">Abuse </w:t>
          </w:r>
          <w:r w:rsidRPr="00AB1468">
            <w:rPr>
              <w:rStyle w:val="scinsertblue"/>
              <w:rFonts w:cs="Times New Roman"/>
              <w:color w:val="auto"/>
              <w:sz w:val="22"/>
            </w:rPr>
            <w:t xml:space="preserve">Use </w:t>
          </w:r>
          <w:r w:rsidRPr="00AB1468">
            <w:rPr>
              <w:rFonts w:cs="Times New Roman"/>
              <w:sz w:val="22"/>
            </w:rPr>
            <w:t>Services</w:t>
          </w:r>
          <w:r w:rsidRPr="00AB1468">
            <w:rPr>
              <w:rStyle w:val="scinsertblue"/>
              <w:rFonts w:cs="Times New Roman"/>
              <w:color w:val="auto"/>
              <w:sz w:val="22"/>
            </w:rPr>
            <w:t>.</w:t>
          </w:r>
        </w:p>
      </w:sdtContent>
    </w:sdt>
    <w:p w14:paraId="4371151C"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3, by striking Section 8-17-370(21) and inserting:</w:t>
      </w:r>
    </w:p>
    <w:sdt>
      <w:sdtPr>
        <w:rPr>
          <w:rFonts w:cs="Times New Roman"/>
          <w:sz w:val="22"/>
        </w:rPr>
        <w:alias w:val="Cannot be edited"/>
        <w:tag w:val="Cannot be edited"/>
        <w:id w:val="-1517149511"/>
        <w:placeholder>
          <w:docPart w:val="65C88F3E57DD40F9BCE57B24EA19AAE2"/>
        </w:placeholder>
      </w:sdtPr>
      <w:sdtEndPr/>
      <w:sdtContent>
        <w:p w14:paraId="6443BCE5"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(21) The Director of the Department of Behavioral Health and Developmental Disabilities</w:t>
          </w:r>
          <w:r w:rsidRPr="00AB1468">
            <w:rPr>
              <w:rStyle w:val="scstrikered"/>
              <w:rFonts w:cs="Times New Roman"/>
              <w:sz w:val="22"/>
            </w:rPr>
            <w:t xml:space="preserve">, </w:t>
          </w:r>
          <w:r w:rsidRPr="00AB1468">
            <w:rPr>
              <w:rStyle w:val="scinsertblue"/>
              <w:rFonts w:cs="Times New Roman"/>
              <w:color w:val="auto"/>
              <w:sz w:val="22"/>
            </w:rPr>
            <w:t xml:space="preserve"> and </w:t>
          </w:r>
          <w:r w:rsidRPr="00AB1468">
            <w:rPr>
              <w:rFonts w:cs="Times New Roman"/>
              <w:sz w:val="22"/>
            </w:rPr>
            <w:t xml:space="preserve">all </w:t>
          </w:r>
          <w:r w:rsidRPr="00AB1468">
            <w:rPr>
              <w:rStyle w:val="scinsertblue"/>
              <w:rFonts w:cs="Times New Roman"/>
              <w:color w:val="auto"/>
              <w:sz w:val="22"/>
            </w:rPr>
            <w:t xml:space="preserve">the department’s </w:t>
          </w:r>
          <w:r w:rsidRPr="00AB1468">
            <w:rPr>
              <w:rFonts w:cs="Times New Roman"/>
              <w:sz w:val="22"/>
            </w:rPr>
            <w:t>employees who report directly to the director</w:t>
          </w:r>
          <w:r w:rsidRPr="00AB1468">
            <w:rPr>
              <w:rStyle w:val="scstrikered"/>
              <w:rFonts w:cs="Times New Roman"/>
              <w:sz w:val="22"/>
            </w:rPr>
            <w:t>, and the director for each of the department’s office’s component offices</w:t>
          </w:r>
          <w:r w:rsidRPr="00AB1468">
            <w:rPr>
              <w:rFonts w:cs="Times New Roman"/>
              <w:sz w:val="22"/>
            </w:rPr>
            <w:t>.</w:t>
          </w:r>
        </w:p>
      </w:sdtContent>
    </w:sdt>
    <w:p w14:paraId="15B28259"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6, by striking Section 44-20-220 and inserting:</w:t>
      </w:r>
    </w:p>
    <w:sdt>
      <w:sdtPr>
        <w:rPr>
          <w:rFonts w:cs="Times New Roman"/>
          <w:sz w:val="22"/>
        </w:rPr>
        <w:alias w:val="Cannot be edited"/>
        <w:tag w:val="Cannot be edited"/>
        <w:id w:val="1341818537"/>
        <w:placeholder>
          <w:docPart w:val="65C88F3E57DD40F9BCE57B24EA19AAE2"/>
        </w:placeholder>
      </w:sdtPr>
      <w:sdtEndPr>
        <w:rPr>
          <w:rStyle w:val="scstrike"/>
          <w:strike/>
        </w:rPr>
      </w:sdtEndPr>
      <w:sdtContent>
        <w:p w14:paraId="7C3F4C0C"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AB1468">
            <w:rPr>
              <w:rFonts w:cs="Times New Roman"/>
              <w:sz w:val="22"/>
            </w:rPr>
            <w:tab/>
            <w:t>Section 44‑20‑220.</w:t>
          </w:r>
          <w:r w:rsidRPr="00AB1468">
            <w:rPr>
              <w:rFonts w:cs="Times New Roman"/>
              <w:sz w:val="22"/>
            </w:rPr>
            <w:tab/>
            <w:t xml:space="preserve">The </w:t>
          </w:r>
          <w:r w:rsidRPr="00AB1468">
            <w:rPr>
              <w:rStyle w:val="scstrike"/>
              <w:rFonts w:cs="Times New Roman"/>
              <w:sz w:val="22"/>
            </w:rPr>
            <w:t xml:space="preserve">commission </w:t>
          </w:r>
          <w:r w:rsidRPr="00AB1468">
            <w:rPr>
              <w:rStyle w:val="scinsert"/>
              <w:rFonts w:cs="Times New Roman"/>
              <w:sz w:val="22"/>
            </w:rPr>
            <w:t>Director of the Department of Behavioral Health and Developmental Disabilities</w:t>
          </w:r>
          <w:r w:rsidRPr="00AB1468">
            <w:rPr>
              <w:rStyle w:val="scstrikered"/>
              <w:rFonts w:cs="Times New Roman"/>
              <w:sz w:val="22"/>
            </w:rPr>
            <w:t>, in consultation with the director,</w:t>
          </w:r>
          <w:r w:rsidRPr="00AB1468">
            <w:rPr>
              <w:rStyle w:val="scinsert"/>
              <w:rFonts w:cs="Times New Roman"/>
              <w:sz w:val="22"/>
            </w:rPr>
            <w:t xml:space="preserve"> </w:t>
          </w:r>
          <w:r w:rsidRPr="00AB1468">
            <w:rPr>
              <w:rFonts w:cs="Times New Roman"/>
              <w:sz w:val="22"/>
            </w:rPr>
            <w:t xml:space="preserve">shall determine the policy and promulgate regulations governing the operation of the </w:t>
          </w:r>
          <w:r w:rsidRPr="00AB1468">
            <w:rPr>
              <w:rStyle w:val="scstrikered"/>
              <w:rFonts w:cs="Times New Roman"/>
              <w:sz w:val="22"/>
            </w:rPr>
            <w:t xml:space="preserve">department </w:t>
          </w:r>
          <w:r w:rsidRPr="00AB1468">
            <w:rPr>
              <w:rStyle w:val="scinsertblue"/>
              <w:rFonts w:cs="Times New Roman"/>
              <w:color w:val="auto"/>
              <w:sz w:val="22"/>
            </w:rPr>
            <w:t xml:space="preserve">office </w:t>
          </w:r>
          <w:r w:rsidRPr="00AB1468">
            <w:rPr>
              <w:rFonts w:cs="Times New Roman"/>
              <w:sz w:val="22"/>
            </w:rPr>
            <w:t xml:space="preserve">and the employment of professional staff and personnel. </w:t>
          </w:r>
          <w:r w:rsidRPr="00AB1468">
            <w:rPr>
              <w:rStyle w:val="scstrike"/>
              <w:rFonts w:cs="Times New Roman"/>
              <w:sz w:val="22"/>
            </w:rPr>
            <w:t>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w:t>
          </w:r>
          <w:r w:rsidRPr="00AB1468">
            <w:rPr>
              <w:rFonts w:cs="Times New Roman"/>
              <w:sz w:val="22"/>
            </w:rPr>
            <w:t xml:space="preserve"> </w:t>
          </w:r>
          <w:r w:rsidRPr="00AB1468">
            <w:rPr>
              <w:rStyle w:val="scinsert"/>
              <w:rFonts w:cs="Times New Roman"/>
              <w:sz w:val="22"/>
            </w:rPr>
            <w:t xml:space="preserve">Subject to the approval of the Director of the Department of Behavioral Health and Developmental Disabilities, the director </w:t>
          </w:r>
          <w:r w:rsidRPr="00AB1468">
            <w:rPr>
              <w:rStyle w:val="scstrike"/>
              <w:rFonts w:cs="Times New Roman"/>
              <w:sz w:val="22"/>
            </w:rPr>
            <w:t xml:space="preserve">The commission </w:t>
          </w:r>
          <w:r w:rsidRPr="00AB1468">
            <w:rPr>
              <w:rFonts w:cs="Times New Roman"/>
              <w:sz w:val="22"/>
            </w:rPr>
            <w:t xml:space="preserve">may appoint advisory committees it considers necessary to assist in the effective conduct of </w:t>
          </w:r>
          <w:r w:rsidRPr="00AB1468">
            <w:rPr>
              <w:rStyle w:val="scstrike"/>
              <w:rFonts w:cs="Times New Roman"/>
              <w:sz w:val="22"/>
            </w:rPr>
            <w:t xml:space="preserve">its </w:t>
          </w:r>
          <w:r w:rsidRPr="00AB1468">
            <w:rPr>
              <w:rStyle w:val="scinsert"/>
              <w:rFonts w:cs="Times New Roman"/>
              <w:sz w:val="22"/>
            </w:rPr>
            <w:t xml:space="preserve">the office’s </w:t>
          </w:r>
          <w:r w:rsidRPr="00AB1468">
            <w:rPr>
              <w:rFonts w:cs="Times New Roman"/>
              <w:sz w:val="22"/>
            </w:rPr>
            <w:t xml:space="preserve">responsibilities. The </w:t>
          </w:r>
          <w:r w:rsidRPr="00AB1468">
            <w:rPr>
              <w:rStyle w:val="scstrike"/>
              <w:rFonts w:cs="Times New Roman"/>
              <w:sz w:val="22"/>
            </w:rPr>
            <w:t xml:space="preserve">commission </w:t>
          </w:r>
          <w:r w:rsidRPr="00AB1468">
            <w:rPr>
              <w:rStyle w:val="scinsert"/>
              <w:rFonts w:cs="Times New Roman"/>
              <w:sz w:val="22"/>
            </w:rPr>
            <w:t xml:space="preserve">director </w:t>
          </w:r>
          <w:r w:rsidRPr="00AB1468">
            <w:rPr>
              <w:rFonts w:cs="Times New Roman"/>
              <w:sz w:val="22"/>
            </w:rPr>
            <w:t xml:space="preserve">may educate the public and state and local officials as to the need for the funding, development, and coordination of services for persons with intellectual disability, related disabilities, head injuries, and spinal cord injuries and promote the best </w:t>
          </w:r>
          <w:r w:rsidRPr="00AB1468">
            <w:rPr>
              <w:rFonts w:cs="Times New Roman"/>
              <w:sz w:val="22"/>
            </w:rPr>
            <w:lastRenderedPageBreak/>
            <w:t xml:space="preserve">interest of persons with intellectual disability, related disabilities, head injuries, and spinal cord injuries. </w:t>
          </w:r>
          <w:r w:rsidRPr="00AB1468">
            <w:rPr>
              <w:rStyle w:val="scstrike"/>
              <w:rFonts w:cs="Times New Roman"/>
              <w:sz w:val="22"/>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sdtContent>
    </w:sdt>
    <w:p w14:paraId="23555FA6"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Style w:val="scstrike"/>
          <w:rFonts w:cs="Times New Roman"/>
          <w:sz w:val="22"/>
        </w:rPr>
        <w:tab/>
        <w:t>Amend</w:t>
      </w:r>
      <w:r w:rsidRPr="00AB1468">
        <w:rPr>
          <w:rFonts w:cs="Times New Roman"/>
          <w:sz w:val="22"/>
        </w:rPr>
        <w:t xml:space="preserve"> the bill further, SECTION 14, by striking Section 44-9-30</w:t>
      </w:r>
      <w:r w:rsidRPr="00AB1468">
        <w:rPr>
          <w:rStyle w:val="scstrike"/>
          <w:rFonts w:cs="Times New Roman"/>
          <w:sz w:val="22"/>
        </w:rPr>
        <w:t>(2)(B)</w:t>
      </w:r>
      <w:r w:rsidRPr="00AB1468">
        <w:rPr>
          <w:rFonts w:cs="Times New Roman"/>
          <w:sz w:val="22"/>
        </w:rPr>
        <w:t xml:space="preserve"> and inserting:</w:t>
      </w:r>
    </w:p>
    <w:sdt>
      <w:sdtPr>
        <w:rPr>
          <w:rStyle w:val="scstrike"/>
          <w:rFonts w:cs="Times New Roman"/>
          <w:sz w:val="22"/>
        </w:rPr>
        <w:alias w:val="Cannot be edited"/>
        <w:tag w:val="Cannot be edited"/>
        <w:id w:val="-1228223841"/>
        <w:placeholder>
          <w:docPart w:val="65C88F3E57DD40F9BCE57B24EA19AAE2"/>
        </w:placeholder>
      </w:sdtPr>
      <w:sdtEndPr>
        <w:rPr>
          <w:rStyle w:val="DefaultParagraphFont"/>
          <w:strike w:val="0"/>
        </w:rPr>
      </w:sdtEndPr>
      <w:sdtContent>
        <w:p w14:paraId="1D431D60" w14:textId="77777777" w:rsidR="00F13FB0" w:rsidRPr="00AB1468" w:rsidDel="003F241A"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strike"/>
              <w:rFonts w:cs="Times New Roman"/>
              <w:sz w:val="22"/>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14:paraId="32CABCF3"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strike"/>
              <w:rFonts w:cs="Times New Roman"/>
              <w:sz w:val="22"/>
            </w:rPr>
            <w:t>The commission</w:t>
          </w:r>
          <w:r w:rsidRPr="00AB1468">
            <w:rPr>
              <w:rStyle w:val="scstrikered"/>
              <w:rFonts w:cs="Times New Roman"/>
              <w:sz w:val="22"/>
            </w:rPr>
            <w:t>Subject to the approval of the</w:t>
          </w:r>
          <w:r w:rsidRPr="00AB1468">
            <w:rPr>
              <w:rStyle w:val="scinsertblue"/>
              <w:rFonts w:cs="Times New Roman"/>
              <w:color w:val="auto"/>
              <w:sz w:val="22"/>
            </w:rPr>
            <w:t xml:space="preserve"> The</w:t>
          </w:r>
          <w:r w:rsidRPr="00AB1468">
            <w:rPr>
              <w:rStyle w:val="scinsert"/>
              <w:rFonts w:cs="Times New Roman"/>
              <w:sz w:val="22"/>
            </w:rPr>
            <w:t xml:space="preserve"> Director of the Department of Behavioral Health and Developmental Disabilities, the office’s director</w:t>
          </w:r>
          <w:r w:rsidRPr="00AB1468">
            <w:rPr>
              <w:rFonts w:cs="Times New Roman"/>
              <w:sz w:val="22"/>
            </w:rPr>
            <w:t xml:space="preserve"> shall determine policies and promulgate regulations governing the operation of the </w:t>
          </w:r>
          <w:r w:rsidRPr="00AB1468">
            <w:rPr>
              <w:rStyle w:val="scstrike"/>
              <w:rFonts w:cs="Times New Roman"/>
              <w:sz w:val="22"/>
            </w:rPr>
            <w:t xml:space="preserve">department </w:t>
          </w:r>
          <w:r w:rsidRPr="00AB1468">
            <w:rPr>
              <w:rStyle w:val="scinsert"/>
              <w:rFonts w:cs="Times New Roman"/>
              <w:sz w:val="22"/>
            </w:rPr>
            <w:t xml:space="preserve">office </w:t>
          </w:r>
          <w:r w:rsidRPr="00AB1468">
            <w:rPr>
              <w:rFonts w:cs="Times New Roman"/>
              <w:sz w:val="22"/>
            </w:rPr>
            <w:t>and the employment of professional and staff personnel.</w:t>
          </w:r>
        </w:p>
      </w:sdtContent>
    </w:sdt>
    <w:p w14:paraId="26BF7E49"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by striking SECTIONS 15, 16, 17, 18, 19, 20, 21, 22, 23, and 24 and inserting:</w:t>
      </w:r>
    </w:p>
    <w:sdt>
      <w:sdtPr>
        <w:rPr>
          <w:rFonts w:cs="Times New Roman"/>
          <w:sz w:val="22"/>
        </w:rPr>
        <w:alias w:val="Cannot be edited"/>
        <w:tag w:val="Cannot be edited"/>
        <w:id w:val="1195420437"/>
        <w:placeholder>
          <w:docPart w:val="65C88F3E57DD40F9BCE57B24EA19AAE2"/>
        </w:placeholder>
      </w:sdtPr>
      <w:sdtEndPr/>
      <w:sdtContent>
        <w:p w14:paraId="1B5C7F5A" w14:textId="77777777" w:rsidR="00F13FB0" w:rsidRPr="00AB1468" w:rsidRDefault="00F13FB0" w:rsidP="00F13F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SECTION X.</w:t>
          </w:r>
          <w:r w:rsidRPr="00AB1468">
            <w:rPr>
              <w:rFonts w:cs="Times New Roman"/>
              <w:sz w:val="22"/>
            </w:rPr>
            <w:tab/>
            <w:t>Chapter 30, Title 1 of the S.C. Code is amended by adding:</w:t>
          </w:r>
        </w:p>
        <w:p w14:paraId="468E6873" w14:textId="77777777" w:rsidR="00F13FB0" w:rsidRPr="00AB1468" w:rsidRDefault="00F13FB0" w:rsidP="00F13F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1-30-150.</w:t>
          </w:r>
          <w:r w:rsidRPr="00AB1468">
            <w:rPr>
              <w:rFonts w:cs="Times New Roman"/>
              <w:sz w:val="22"/>
            </w:rPr>
            <w:tab/>
            <w:t xml:space="preserve">The Departments of Health and Human Services, Veterans’ Affairs, Administration, Public Health, Social Services, and Behavioral Health and Developmental Disabilities shall collaboratively develop and execute a cohesive and comprehensive plan that addresses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Director of the Department of Public Health 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Director of the Department of Public Health and shall select an Americans with Disabilities Coordinator. The Director of the Department of Public Health shall establish and appoint members to a health planning advisory committee, </w:t>
          </w:r>
          <w:r w:rsidRPr="00AB1468">
            <w:rPr>
              <w:rFonts w:cs="Times New Roman"/>
              <w:sz w:val="22"/>
            </w:rPr>
            <w:lastRenderedPageBreak/>
            <w:t>upon consultation with the other departments charged with participating in developing the plan,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p w14:paraId="6049EBED" w14:textId="77777777" w:rsidR="00F13FB0" w:rsidRPr="00AB1468" w:rsidRDefault="00F13FB0" w:rsidP="00F13F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X.</w:t>
          </w:r>
          <w:r w:rsidRPr="00AB1468">
            <w:rPr>
              <w:rFonts w:cs="Times New Roman"/>
              <w:sz w:val="22"/>
            </w:rPr>
            <w:tab/>
            <w:t>Section 44-21-80 of the S.C. Code is amended to read:</w:t>
          </w:r>
        </w:p>
        <w:p w14:paraId="0EECCF5F"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44-21-80.</w:t>
          </w:r>
          <w:r w:rsidRPr="00AB1468">
            <w:rPr>
              <w:rFonts w:cs="Times New Roman"/>
              <w:sz w:val="22"/>
            </w:rPr>
            <w:tab/>
            <w:t>(A) The Medical University of South Carolina, the Prisma Health</w:t>
          </w:r>
          <w:r w:rsidRPr="00AB1468">
            <w:rPr>
              <w:rStyle w:val="scstrikered"/>
              <w:rFonts w:cs="Times New Roman"/>
              <w:sz w:val="22"/>
            </w:rPr>
            <w:t>-University of South Carolina</w:t>
          </w:r>
          <w:r w:rsidRPr="00AB1468">
            <w:rPr>
              <w:rFonts w:cs="Times New Roman"/>
              <w:sz w:val="22"/>
            </w:rPr>
            <w:t xml:space="preserve"> Medical Group</w:t>
          </w:r>
          <w:r w:rsidRPr="00AB1468">
            <w:rPr>
              <w:rStyle w:val="scinsertblue"/>
              <w:rFonts w:cs="Times New Roman"/>
              <w:color w:val="auto"/>
              <w:sz w:val="22"/>
            </w:rPr>
            <w:t xml:space="preserve"> Midlands</w:t>
          </w:r>
          <w:r w:rsidRPr="00AB1468">
            <w:rPr>
              <w:rFonts w:cs="Times New Roman"/>
              <w:sz w:val="22"/>
            </w:rPr>
            <w:t>, and the Prisma Health-University Medical Group are each hereby authorized, as agents of the State of South Carolina, to fulfill the role of Regional Tertiary Level Developmental Evaluation Centers</w:t>
          </w:r>
          <w:r w:rsidRPr="00AB1468">
            <w:rPr>
              <w:rStyle w:val="scinsertblue"/>
              <w:rFonts w:cs="Times New Roman"/>
              <w:color w:val="auto"/>
              <w:sz w:val="22"/>
            </w:rPr>
            <w:t>, hereinafter collectively referred to as “developmental evaluation centers.”</w:t>
          </w:r>
          <w:r w:rsidRPr="00AB1468">
            <w:rPr>
              <w:rFonts w:cs="Times New Roman"/>
              <w:sz w:val="22"/>
            </w:rPr>
            <w:t xml:space="preserve"> </w:t>
          </w:r>
          <w:r w:rsidRPr="00AB1468">
            <w:rPr>
              <w:rStyle w:val="scstrikered"/>
              <w:rFonts w:cs="Times New Roman"/>
              <w:sz w:val="22"/>
            </w:rPr>
            <w:t>providing comprehensive developmental assessment and treatment services for children with developmental disabilities, significant developmental delays, or behavioral or learning disorders.</w:t>
          </w:r>
        </w:p>
        <w:p w14:paraId="2DDC350C"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(B) As developmental evaluation centers, the above named institutions shall provide </w:t>
          </w:r>
          <w:r w:rsidRPr="00AB1468">
            <w:rPr>
              <w:rStyle w:val="scinsertblue"/>
              <w:rFonts w:cs="Times New Roman"/>
              <w:color w:val="auto"/>
              <w:sz w:val="22"/>
            </w:rPr>
            <w:t>neurodevelopmental evaluation and limited treatment services for individuals up to twenty one years of age who have a suspected or diagnosed neurodevelopmental disorder or who are referred and accepted for services.</w:t>
          </w:r>
          <w:r w:rsidRPr="00AB1468">
            <w:rPr>
              <w:rStyle w:val="scstrikered"/>
              <w:rFonts w:cs="Times New Roman"/>
              <w:sz w:val="22"/>
            </w:rPr>
            <w:t>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14:paraId="73EBD669"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w:t>
          </w:r>
          <w:r w:rsidRPr="00AB1468">
            <w:rPr>
              <w:rStyle w:val="scinsertblue"/>
              <w:rFonts w:cs="Times New Roman"/>
              <w:color w:val="auto"/>
              <w:sz w:val="22"/>
            </w:rPr>
            <w:t xml:space="preserve">Contingent upon sufficient funding, </w:t>
          </w:r>
          <w:r w:rsidRPr="00AB1468">
            <w:rPr>
              <w:rStyle w:val="scstrikered"/>
              <w:rFonts w:cs="Times New Roman"/>
              <w:sz w:val="22"/>
            </w:rPr>
            <w:t>The</w:t>
          </w:r>
          <w:r w:rsidRPr="00AB1468">
            <w:rPr>
              <w:rFonts w:cs="Times New Roman"/>
              <w:sz w:val="22"/>
            </w:rPr>
            <w:t xml:space="preserve"> developmental evaluation centers shall </w:t>
          </w:r>
          <w:r w:rsidRPr="00AB1468">
            <w:rPr>
              <w:rStyle w:val="scinsertblue"/>
              <w:rFonts w:cs="Times New Roman"/>
              <w:color w:val="auto"/>
              <w:sz w:val="22"/>
            </w:rPr>
            <w:t xml:space="preserve">work with institutions, state agencies, and other organizations to increase the number of neurodevelopmental professions, increase community provider neurodevelopmental services capacity through provider training programs, provide technical </w:t>
          </w:r>
          <w:r w:rsidRPr="00AB1468">
            <w:rPr>
              <w:rStyle w:val="scinsertblue"/>
              <w:rFonts w:cs="Times New Roman"/>
              <w:color w:val="auto"/>
              <w:sz w:val="22"/>
            </w:rPr>
            <w:lastRenderedPageBreak/>
            <w:t xml:space="preserve">assistance to improve regionalized, community-based, and family centered systems of care for individuals with neurodevelopmental disorders, and participate in neurodevelopmental research. </w:t>
          </w:r>
          <w:r w:rsidRPr="00AB1468">
            <w:rPr>
              <w:rStyle w:val="scstrikered"/>
              <w:rFonts w:cs="Times New Roman"/>
              <w:sz w:val="22"/>
            </w:rPr>
            <w:t>be involved in research, planning, and needs assessment of issues related to developmental disabilities and shall be committed to develop a regionalized system of community-based, family-centered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14:paraId="398D7E2B"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t>(D) For the purposes of this section, “neurodevelopmental disorders” are characterized by disruptions in the functioning neurological system and the brain, leading to difficulties in one or more of cognition, behavior, social interaction, communication, or motor function. Neurodevelopmental disorders primarily manifest early in development, typically during infancy, childhood, or adolescence.</w:t>
          </w:r>
        </w:p>
      </w:sdtContent>
    </w:sdt>
    <w:p w14:paraId="042E1390"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as and if amended, SECTION 26, by striking the subsection (C) and inserting:</w:t>
      </w:r>
    </w:p>
    <w:sdt>
      <w:sdtPr>
        <w:rPr>
          <w:rFonts w:cs="Times New Roman"/>
          <w:sz w:val="22"/>
        </w:rPr>
        <w:alias w:val="Cannot be edited"/>
        <w:tag w:val="Cannot be edited"/>
        <w:id w:val="-1079516749"/>
        <w:placeholder>
          <w:docPart w:val="CE5BE95A8DFC41ADB657976C956DEA60"/>
        </w:placeholder>
      </w:sdtPr>
      <w:sdtEndPr/>
      <w:sdtContent>
        <w:p w14:paraId="76B129EA"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The Code Commissioner is directed to change references in the S.C. Code from “Department of Alcohol and Other Drug Abuse Services” or “department” when referring to the Department of Alcohol and Other Drug Abuse Services” to “Office of Substance </w:t>
          </w:r>
          <w:r w:rsidRPr="00AB1468">
            <w:rPr>
              <w:rStyle w:val="scstrikered"/>
              <w:rFonts w:cs="Times New Roman"/>
              <w:sz w:val="22"/>
            </w:rPr>
            <w:t xml:space="preserve">Abuse </w:t>
          </w:r>
          <w:r w:rsidRPr="00AB1468">
            <w:rPr>
              <w:rStyle w:val="scinsertblue"/>
              <w:rFonts w:cs="Times New Roman"/>
              <w:color w:val="auto"/>
              <w:sz w:val="22"/>
            </w:rPr>
            <w:t xml:space="preserve">Use </w:t>
          </w:r>
          <w:r w:rsidRPr="00AB1468">
            <w:rPr>
              <w:rFonts w:cs="Times New Roman"/>
              <w:sz w:val="22"/>
            </w:rPr>
            <w:t>Services” or “office” as appropriate.</w:t>
          </w:r>
        </w:p>
      </w:sdtContent>
    </w:sdt>
    <w:p w14:paraId="05A1F577"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as and if amended, SECTION 28, by striking subsection (C) and inserting:</w:t>
      </w:r>
    </w:p>
    <w:sdt>
      <w:sdtPr>
        <w:rPr>
          <w:rFonts w:cs="Times New Roman"/>
          <w:sz w:val="22"/>
        </w:rPr>
        <w:alias w:val="Cannot be edited"/>
        <w:tag w:val="Cannot be edited"/>
        <w:id w:val="-429662743"/>
        <w:placeholder>
          <w:docPart w:val="27B7CB45C8D04A6C870649C16E2C066F"/>
        </w:placeholder>
      </w:sdtPr>
      <w:sdtEndPr/>
      <w:sdtContent>
        <w:p w14:paraId="315288A9"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Department of Behavioral Health and Developmental Disabilities. Employees of the Department of Mental Health shall become employees of the Office of Mental Health within the Department of Behavioral Health and Developmental Disabilities. Employees of the Department of Disabilities and Special Needs shall become employees of the Office of Intellectual and Developmental Disabilities within the Department of Behavioral Health and Developmental Disabilities. Employees of the Department of Alcohol and Other Drug Abuse Services shall become </w:t>
          </w:r>
          <w:r w:rsidRPr="00AB1468">
            <w:rPr>
              <w:rFonts w:cs="Times New Roman"/>
              <w:sz w:val="22"/>
            </w:rPr>
            <w:lastRenderedPageBreak/>
            <w:t xml:space="preserve">employees of the Office of Substance Use </w:t>
          </w:r>
          <w:r w:rsidRPr="00AB1468">
            <w:rPr>
              <w:rStyle w:val="scinsertblue"/>
              <w:rFonts w:cs="Times New Roman"/>
              <w:color w:val="auto"/>
              <w:sz w:val="22"/>
            </w:rPr>
            <w:t xml:space="preserve">Services </w:t>
          </w:r>
          <w:r w:rsidRPr="00AB1468">
            <w:rPr>
              <w:rFonts w:cs="Times New Roman"/>
              <w:sz w:val="22"/>
            </w:rPr>
            <w:t>within the Department of Behavioral Health and Developmental Disabilities.</w:t>
          </w:r>
        </w:p>
      </w:sdtContent>
    </w:sdt>
    <w:p w14:paraId="4651783C" w14:textId="77777777" w:rsidR="00F13FB0" w:rsidRPr="00AB1468"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B1468">
        <w:rPr>
          <w:rFonts w:cs="Times New Roman"/>
          <w:sz w:val="22"/>
        </w:rPr>
        <w:tab/>
        <w:t>Renumber sections to conform.</w:t>
      </w:r>
    </w:p>
    <w:p w14:paraId="3E7E828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B1468">
        <w:rPr>
          <w:rFonts w:cs="Times New Roman"/>
          <w:sz w:val="22"/>
        </w:rPr>
        <w:tab/>
        <w:t>Amend title to conform.</w:t>
      </w:r>
    </w:p>
    <w:p w14:paraId="1661F14D" w14:textId="77777777" w:rsidR="00F13FB0" w:rsidRPr="00AB1468"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72C74D" w14:textId="77777777" w:rsidR="00F13FB0" w:rsidRPr="0023273B" w:rsidRDefault="00F13FB0" w:rsidP="00F13FB0">
      <w:r w:rsidRPr="0023273B">
        <w:tab/>
        <w:t>Senator DAVIS explained the amendment.</w:t>
      </w:r>
    </w:p>
    <w:p w14:paraId="3C54B4E2" w14:textId="77777777" w:rsidR="00F13FB0" w:rsidRDefault="00F13FB0" w:rsidP="00F13FB0">
      <w:pPr>
        <w:rPr>
          <w:b/>
          <w:bCs/>
        </w:rPr>
      </w:pPr>
    </w:p>
    <w:p w14:paraId="18AC08C3" w14:textId="77777777" w:rsidR="00F13FB0" w:rsidRPr="004559C4" w:rsidRDefault="00F13FB0" w:rsidP="00F13FB0">
      <w:r w:rsidRPr="004559C4">
        <w:tab/>
        <w:t>The amendment was adopted.</w:t>
      </w:r>
    </w:p>
    <w:p w14:paraId="1AD8DF55" w14:textId="77777777" w:rsidR="00F13FB0" w:rsidRDefault="00F13FB0" w:rsidP="00F13FB0">
      <w:pPr>
        <w:rPr>
          <w:b/>
          <w:bCs/>
        </w:rPr>
      </w:pPr>
    </w:p>
    <w:p w14:paraId="0CFC8617" w14:textId="77777777" w:rsidR="00F13FB0" w:rsidRPr="00BC62AA" w:rsidRDefault="00F13FB0" w:rsidP="00F13FB0">
      <w:pPr>
        <w:rPr>
          <w:color w:val="auto"/>
        </w:rPr>
      </w:pPr>
      <w:r w:rsidRPr="00BC62AA">
        <w:rPr>
          <w:color w:val="auto"/>
        </w:rPr>
        <w:tab/>
        <w:t>The question being the second reading of the Bill.</w:t>
      </w:r>
    </w:p>
    <w:p w14:paraId="71DDB6FC" w14:textId="77777777" w:rsidR="00F13FB0" w:rsidRPr="00BC62AA" w:rsidRDefault="00F13FB0" w:rsidP="00F13FB0">
      <w:pPr>
        <w:rPr>
          <w:color w:val="auto"/>
        </w:rPr>
      </w:pPr>
      <w:r w:rsidRPr="00BC62AA">
        <w:rPr>
          <w:color w:val="auto"/>
        </w:rPr>
        <w:tab/>
        <w:t>The “ayes” and “nays” were demanded and taken, resulting as follows:</w:t>
      </w:r>
    </w:p>
    <w:p w14:paraId="61C1E711" w14:textId="77777777" w:rsidR="00F13FB0" w:rsidRPr="004559C4" w:rsidRDefault="00F13FB0" w:rsidP="00F13FB0">
      <w:pPr>
        <w:jc w:val="center"/>
        <w:rPr>
          <w:b/>
          <w:color w:val="auto"/>
        </w:rPr>
      </w:pPr>
      <w:r w:rsidRPr="004559C4">
        <w:rPr>
          <w:b/>
          <w:color w:val="auto"/>
        </w:rPr>
        <w:t>Ayes 42; Nays 2</w:t>
      </w:r>
    </w:p>
    <w:p w14:paraId="66CA6B63" w14:textId="77777777" w:rsidR="00F13FB0" w:rsidRDefault="00F13FB0" w:rsidP="00F13FB0">
      <w:pPr>
        <w:rPr>
          <w:color w:val="auto"/>
        </w:rPr>
      </w:pPr>
    </w:p>
    <w:p w14:paraId="7E86AA99"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559C4">
        <w:rPr>
          <w:b/>
          <w:color w:val="auto"/>
        </w:rPr>
        <w:t>AYES</w:t>
      </w:r>
    </w:p>
    <w:p w14:paraId="0F4BB688"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Adams</w:t>
      </w:r>
      <w:r>
        <w:rPr>
          <w:color w:val="auto"/>
        </w:rPr>
        <w:tab/>
      </w:r>
      <w:r w:rsidRPr="004559C4">
        <w:rPr>
          <w:color w:val="auto"/>
        </w:rPr>
        <w:t>Alexander</w:t>
      </w:r>
      <w:r>
        <w:rPr>
          <w:color w:val="auto"/>
        </w:rPr>
        <w:tab/>
      </w:r>
      <w:r w:rsidRPr="004559C4">
        <w:rPr>
          <w:color w:val="auto"/>
        </w:rPr>
        <w:t>Allen</w:t>
      </w:r>
    </w:p>
    <w:p w14:paraId="66A6382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Bennett</w:t>
      </w:r>
      <w:r>
        <w:rPr>
          <w:color w:val="auto"/>
        </w:rPr>
        <w:tab/>
      </w:r>
      <w:r w:rsidRPr="004559C4">
        <w:rPr>
          <w:color w:val="auto"/>
        </w:rPr>
        <w:t>Blackmon</w:t>
      </w:r>
      <w:r>
        <w:rPr>
          <w:color w:val="auto"/>
        </w:rPr>
        <w:tab/>
      </w:r>
      <w:r w:rsidRPr="004559C4">
        <w:rPr>
          <w:color w:val="auto"/>
        </w:rPr>
        <w:t>Cash</w:t>
      </w:r>
    </w:p>
    <w:p w14:paraId="11C410B9"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Chaplin</w:t>
      </w:r>
      <w:r>
        <w:rPr>
          <w:color w:val="auto"/>
        </w:rPr>
        <w:tab/>
      </w:r>
      <w:r w:rsidRPr="004559C4">
        <w:rPr>
          <w:color w:val="auto"/>
        </w:rPr>
        <w:t>Climer</w:t>
      </w:r>
      <w:r>
        <w:rPr>
          <w:color w:val="auto"/>
        </w:rPr>
        <w:tab/>
      </w:r>
      <w:r w:rsidRPr="004559C4">
        <w:rPr>
          <w:color w:val="auto"/>
        </w:rPr>
        <w:t>Cromer</w:t>
      </w:r>
    </w:p>
    <w:p w14:paraId="29C24EAB"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Davis</w:t>
      </w:r>
      <w:r>
        <w:rPr>
          <w:color w:val="auto"/>
        </w:rPr>
        <w:tab/>
      </w:r>
      <w:r w:rsidRPr="004559C4">
        <w:rPr>
          <w:color w:val="auto"/>
        </w:rPr>
        <w:t>Devine</w:t>
      </w:r>
      <w:r>
        <w:rPr>
          <w:color w:val="auto"/>
        </w:rPr>
        <w:tab/>
      </w:r>
      <w:r w:rsidRPr="004559C4">
        <w:rPr>
          <w:color w:val="auto"/>
        </w:rPr>
        <w:t>Elliott</w:t>
      </w:r>
    </w:p>
    <w:p w14:paraId="1E50B83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Fernandez</w:t>
      </w:r>
      <w:r>
        <w:rPr>
          <w:color w:val="auto"/>
        </w:rPr>
        <w:tab/>
      </w:r>
      <w:r w:rsidRPr="004559C4">
        <w:rPr>
          <w:color w:val="auto"/>
        </w:rPr>
        <w:t>Gambrell</w:t>
      </w:r>
      <w:r>
        <w:rPr>
          <w:color w:val="auto"/>
        </w:rPr>
        <w:tab/>
      </w:r>
      <w:r w:rsidRPr="004559C4">
        <w:rPr>
          <w:color w:val="auto"/>
        </w:rPr>
        <w:t>Garrett</w:t>
      </w:r>
    </w:p>
    <w:p w14:paraId="19B7AB0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Goldfinch</w:t>
      </w:r>
      <w:r>
        <w:rPr>
          <w:color w:val="auto"/>
        </w:rPr>
        <w:tab/>
      </w:r>
      <w:r w:rsidRPr="004559C4">
        <w:rPr>
          <w:color w:val="auto"/>
        </w:rPr>
        <w:t>Graham</w:t>
      </w:r>
      <w:r>
        <w:rPr>
          <w:color w:val="auto"/>
        </w:rPr>
        <w:tab/>
      </w:r>
      <w:r w:rsidRPr="004559C4">
        <w:rPr>
          <w:color w:val="auto"/>
        </w:rPr>
        <w:t>Grooms</w:t>
      </w:r>
    </w:p>
    <w:p w14:paraId="362953AF"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Hembree</w:t>
      </w:r>
      <w:r>
        <w:rPr>
          <w:color w:val="auto"/>
        </w:rPr>
        <w:tab/>
      </w:r>
      <w:r w:rsidRPr="004559C4">
        <w:rPr>
          <w:color w:val="auto"/>
        </w:rPr>
        <w:t>Jackson</w:t>
      </w:r>
      <w:r>
        <w:rPr>
          <w:color w:val="auto"/>
        </w:rPr>
        <w:tab/>
      </w:r>
      <w:r w:rsidRPr="004559C4">
        <w:rPr>
          <w:color w:val="auto"/>
        </w:rPr>
        <w:t>Johnson</w:t>
      </w:r>
    </w:p>
    <w:p w14:paraId="6A7C2B2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Kennedy</w:t>
      </w:r>
      <w:r>
        <w:rPr>
          <w:color w:val="auto"/>
        </w:rPr>
        <w:tab/>
      </w:r>
      <w:r w:rsidRPr="004559C4">
        <w:rPr>
          <w:color w:val="auto"/>
        </w:rPr>
        <w:t>Kimbrell</w:t>
      </w:r>
      <w:r>
        <w:rPr>
          <w:color w:val="auto"/>
        </w:rPr>
        <w:tab/>
      </w:r>
      <w:r w:rsidRPr="004559C4">
        <w:rPr>
          <w:color w:val="auto"/>
        </w:rPr>
        <w:t>Leber</w:t>
      </w:r>
    </w:p>
    <w:p w14:paraId="388F609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Massey</w:t>
      </w:r>
      <w:r>
        <w:rPr>
          <w:color w:val="auto"/>
        </w:rPr>
        <w:tab/>
      </w:r>
      <w:r w:rsidRPr="004559C4">
        <w:rPr>
          <w:color w:val="auto"/>
        </w:rPr>
        <w:t>Matthews</w:t>
      </w:r>
      <w:r>
        <w:rPr>
          <w:color w:val="auto"/>
        </w:rPr>
        <w:tab/>
      </w:r>
      <w:r w:rsidRPr="004559C4">
        <w:rPr>
          <w:color w:val="auto"/>
        </w:rPr>
        <w:t>Nutt</w:t>
      </w:r>
    </w:p>
    <w:p w14:paraId="6F784A6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Ott</w:t>
      </w:r>
      <w:r>
        <w:rPr>
          <w:color w:val="auto"/>
        </w:rPr>
        <w:tab/>
      </w:r>
      <w:r w:rsidRPr="004559C4">
        <w:rPr>
          <w:color w:val="auto"/>
        </w:rPr>
        <w:t>Peeler</w:t>
      </w:r>
      <w:r>
        <w:rPr>
          <w:color w:val="auto"/>
        </w:rPr>
        <w:tab/>
      </w:r>
      <w:r w:rsidRPr="004559C4">
        <w:rPr>
          <w:color w:val="auto"/>
        </w:rPr>
        <w:t>Rankin</w:t>
      </w:r>
    </w:p>
    <w:p w14:paraId="74CB464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Reichenbach</w:t>
      </w:r>
      <w:r>
        <w:rPr>
          <w:color w:val="auto"/>
        </w:rPr>
        <w:tab/>
      </w:r>
      <w:r w:rsidRPr="004559C4">
        <w:rPr>
          <w:color w:val="auto"/>
        </w:rPr>
        <w:t>Rice</w:t>
      </w:r>
      <w:r>
        <w:rPr>
          <w:color w:val="auto"/>
        </w:rPr>
        <w:tab/>
      </w:r>
      <w:r w:rsidRPr="004559C4">
        <w:rPr>
          <w:color w:val="auto"/>
        </w:rPr>
        <w:t>Sabb</w:t>
      </w:r>
    </w:p>
    <w:p w14:paraId="355505F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Stubbs</w:t>
      </w:r>
      <w:r>
        <w:rPr>
          <w:color w:val="auto"/>
        </w:rPr>
        <w:tab/>
      </w:r>
      <w:r w:rsidRPr="004559C4">
        <w:rPr>
          <w:color w:val="auto"/>
        </w:rPr>
        <w:t>Sutton</w:t>
      </w:r>
      <w:r>
        <w:rPr>
          <w:color w:val="auto"/>
        </w:rPr>
        <w:tab/>
      </w:r>
      <w:r w:rsidRPr="004559C4">
        <w:rPr>
          <w:color w:val="auto"/>
        </w:rPr>
        <w:t>Tedder</w:t>
      </w:r>
    </w:p>
    <w:p w14:paraId="19D2904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Turner</w:t>
      </w:r>
      <w:r>
        <w:rPr>
          <w:color w:val="auto"/>
        </w:rPr>
        <w:tab/>
      </w:r>
      <w:r w:rsidRPr="004559C4">
        <w:rPr>
          <w:color w:val="auto"/>
        </w:rPr>
        <w:t>Verdin</w:t>
      </w:r>
      <w:r>
        <w:rPr>
          <w:color w:val="auto"/>
        </w:rPr>
        <w:tab/>
      </w:r>
      <w:r w:rsidRPr="004559C4">
        <w:rPr>
          <w:color w:val="auto"/>
        </w:rPr>
        <w:t>Walker</w:t>
      </w:r>
    </w:p>
    <w:p w14:paraId="3DF69CF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Williams</w:t>
      </w:r>
      <w:r>
        <w:rPr>
          <w:color w:val="auto"/>
        </w:rPr>
        <w:tab/>
      </w:r>
      <w:r w:rsidRPr="004559C4">
        <w:rPr>
          <w:color w:val="auto"/>
        </w:rPr>
        <w:t>Young</w:t>
      </w:r>
      <w:r>
        <w:rPr>
          <w:color w:val="auto"/>
        </w:rPr>
        <w:tab/>
      </w:r>
      <w:r w:rsidRPr="004559C4">
        <w:rPr>
          <w:color w:val="auto"/>
        </w:rPr>
        <w:t>Zell</w:t>
      </w:r>
    </w:p>
    <w:p w14:paraId="38F04BA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5942288" w14:textId="77777777" w:rsidR="00F13FB0" w:rsidRPr="004559C4"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559C4">
        <w:rPr>
          <w:b/>
          <w:color w:val="auto"/>
        </w:rPr>
        <w:t>Total--42</w:t>
      </w:r>
    </w:p>
    <w:p w14:paraId="4EFDB0D1" w14:textId="77777777" w:rsidR="00F13FB0" w:rsidRPr="004559C4" w:rsidRDefault="00F13FB0" w:rsidP="00F13FB0">
      <w:pPr>
        <w:rPr>
          <w:color w:val="auto"/>
        </w:rPr>
      </w:pPr>
    </w:p>
    <w:p w14:paraId="7575340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559C4">
        <w:rPr>
          <w:b/>
          <w:color w:val="auto"/>
        </w:rPr>
        <w:t>NAYS</w:t>
      </w:r>
    </w:p>
    <w:p w14:paraId="2C5A55F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Corbin</w:t>
      </w:r>
      <w:r>
        <w:rPr>
          <w:color w:val="auto"/>
        </w:rPr>
        <w:tab/>
      </w:r>
      <w:r w:rsidRPr="004559C4">
        <w:rPr>
          <w:color w:val="auto"/>
        </w:rPr>
        <w:t>Martin</w:t>
      </w:r>
    </w:p>
    <w:p w14:paraId="20A1127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E4F27DD" w14:textId="77777777" w:rsidR="00F13FB0" w:rsidRPr="004559C4"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559C4">
        <w:rPr>
          <w:b/>
          <w:color w:val="auto"/>
        </w:rPr>
        <w:t>Total--2</w:t>
      </w:r>
    </w:p>
    <w:p w14:paraId="1DB93D0D" w14:textId="77777777" w:rsidR="00F13FB0" w:rsidRPr="004559C4" w:rsidRDefault="00F13FB0" w:rsidP="00F13FB0">
      <w:pPr>
        <w:rPr>
          <w:color w:val="auto"/>
        </w:rPr>
      </w:pPr>
    </w:p>
    <w:p w14:paraId="6667E78C" w14:textId="25D3236B" w:rsidR="00F13FB0" w:rsidRDefault="00F13FB0" w:rsidP="00F13FB0">
      <w:pPr>
        <w:rPr>
          <w:color w:val="auto"/>
        </w:rPr>
      </w:pPr>
      <w:r>
        <w:rPr>
          <w:color w:val="auto"/>
        </w:rPr>
        <w:tab/>
        <w:t>There being no further amendments, the Bill</w:t>
      </w:r>
      <w:r w:rsidR="00873B69">
        <w:rPr>
          <w:color w:val="auto"/>
        </w:rPr>
        <w:t>,</w:t>
      </w:r>
      <w:r>
        <w:rPr>
          <w:color w:val="auto"/>
        </w:rPr>
        <w:t xml:space="preserve"> as amended, was read the second time, passed and ordered to a third reading.</w:t>
      </w:r>
    </w:p>
    <w:p w14:paraId="3B2ADF2B" w14:textId="77777777" w:rsidR="00F13FB0" w:rsidRDefault="00F13FB0" w:rsidP="00F13FB0">
      <w:pPr>
        <w:rPr>
          <w:color w:val="auto"/>
        </w:rPr>
      </w:pPr>
    </w:p>
    <w:p w14:paraId="0D9A5002" w14:textId="77777777" w:rsidR="00F13FB0" w:rsidRPr="004559C4" w:rsidRDefault="00F13FB0" w:rsidP="00F13FB0">
      <w:pPr>
        <w:jc w:val="center"/>
        <w:rPr>
          <w:b/>
          <w:bCs/>
          <w:color w:val="auto"/>
        </w:rPr>
      </w:pPr>
      <w:r w:rsidRPr="004559C4">
        <w:rPr>
          <w:b/>
          <w:bCs/>
          <w:color w:val="auto"/>
        </w:rPr>
        <w:t>COMMITTEE AMENDMENT ADOPTED</w:t>
      </w:r>
    </w:p>
    <w:p w14:paraId="73FC1A04" w14:textId="1A796472" w:rsidR="00F13FB0" w:rsidRPr="004559C4"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4559C4">
        <w:rPr>
          <w:rFonts w:cs="Times New Roman"/>
          <w:b/>
          <w:bCs/>
          <w:sz w:val="22"/>
        </w:rPr>
        <w:t>READ THE SECOND TIME</w:t>
      </w:r>
    </w:p>
    <w:p w14:paraId="297EFB9F" w14:textId="6B743375" w:rsidR="00F13FB0" w:rsidRPr="007F2080" w:rsidRDefault="00F13FB0" w:rsidP="00F13FB0">
      <w:pPr>
        <w:suppressAutoHyphens/>
      </w:pPr>
      <w:r w:rsidRPr="004559C4">
        <w:rPr>
          <w:color w:val="auto"/>
        </w:rPr>
        <w:lastRenderedPageBreak/>
        <w:tab/>
        <w:t>S. 275</w:t>
      </w:r>
      <w:r w:rsidRPr="004559C4">
        <w:rPr>
          <w:color w:val="auto"/>
        </w:rPr>
        <w:fldChar w:fldCharType="begin"/>
      </w:r>
      <w:r w:rsidRPr="004559C4">
        <w:rPr>
          <w:color w:val="auto"/>
        </w:rPr>
        <w:instrText xml:space="preserve"> XE "S. 275" \b </w:instrText>
      </w:r>
      <w:r w:rsidRPr="004559C4">
        <w:rPr>
          <w:color w:val="auto"/>
        </w:rPr>
        <w:fldChar w:fldCharType="end"/>
      </w:r>
      <w:r w:rsidRPr="004559C4">
        <w:rPr>
          <w:color w:val="auto"/>
        </w:rPr>
        <w:t xml:space="preserve"> -- Senator</w:t>
      </w:r>
      <w:r>
        <w:rPr>
          <w:color w:val="auto"/>
        </w:rPr>
        <w:t>s</w:t>
      </w:r>
      <w:r w:rsidRPr="004559C4">
        <w:rPr>
          <w:color w:val="auto"/>
        </w:rPr>
        <w:t xml:space="preserve"> Grooms</w:t>
      </w:r>
      <w:r>
        <w:rPr>
          <w:color w:val="auto"/>
        </w:rPr>
        <w:t>, W</w:t>
      </w:r>
      <w:r w:rsidR="00873B69">
        <w:rPr>
          <w:color w:val="auto"/>
        </w:rPr>
        <w:t>alker</w:t>
      </w:r>
      <w:r>
        <w:rPr>
          <w:color w:val="auto"/>
        </w:rPr>
        <w:t>, Zell and Climer</w:t>
      </w:r>
      <w:r w:rsidRPr="004559C4">
        <w:rPr>
          <w:color w:val="auto"/>
        </w:rPr>
        <w:t xml:space="preserve">:  </w:t>
      </w:r>
      <w:r w:rsidRPr="004559C4">
        <w:rPr>
          <w:caps/>
          <w:color w:val="auto"/>
          <w:szCs w:val="30"/>
        </w:rPr>
        <w:t xml:space="preserve">A BILL TO AMEND THE SOUTH CAROLINA CODE OF LAWS BY AMENDING SECTION </w:t>
      </w:r>
      <w:r>
        <w:rPr>
          <w:caps/>
          <w:szCs w:val="30"/>
        </w:rPr>
        <w:t>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0787D97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1AE170E" w14:textId="77777777" w:rsidR="00F13FB0" w:rsidRDefault="00F13FB0" w:rsidP="00F13FB0">
      <w:pPr>
        <w:rPr>
          <w:b/>
          <w:bCs/>
        </w:rPr>
      </w:pPr>
    </w:p>
    <w:p w14:paraId="0EB71462" w14:textId="7A869EA6" w:rsidR="00F13FB0" w:rsidRPr="00533E43" w:rsidRDefault="00F13FB0" w:rsidP="00F13FB0">
      <w:r w:rsidRPr="00533E43">
        <w:tab/>
        <w:t xml:space="preserve">The Committee on Transportation proposed the following amendment  </w:t>
      </w:r>
      <w:r w:rsidRPr="004559C4">
        <w:rPr>
          <w:color w:val="C00000"/>
        </w:rPr>
        <w:t>(</w:t>
      </w:r>
      <w:r w:rsidR="007A31CA">
        <w:rPr>
          <w:color w:val="C00000"/>
        </w:rPr>
        <w:t>OP</w:t>
      </w:r>
      <w:r w:rsidRPr="004559C4">
        <w:rPr>
          <w:color w:val="C00000"/>
        </w:rPr>
        <w:t>)</w:t>
      </w:r>
      <w:r>
        <w:rPr>
          <w:color w:val="C00000"/>
        </w:rPr>
        <w:t xml:space="preserve">, </w:t>
      </w:r>
      <w:r w:rsidRPr="00194D68">
        <w:rPr>
          <w:snapToGrid w:val="0"/>
        </w:rPr>
        <w:t>which was adopted</w:t>
      </w:r>
      <w:r>
        <w:rPr>
          <w:color w:val="C00000"/>
        </w:rPr>
        <w:t>:</w:t>
      </w:r>
    </w:p>
    <w:p w14:paraId="2095B219"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Amend the bill, as and if amended, SECTION 1, by striking Section 58-27-10(12) and inserting:</w:t>
      </w:r>
    </w:p>
    <w:sdt>
      <w:sdtPr>
        <w:rPr>
          <w:rFonts w:cs="Times New Roman"/>
          <w:sz w:val="22"/>
        </w:rPr>
        <w:alias w:val="Cannot be edited"/>
        <w:tag w:val="Cannot be edited"/>
        <w:id w:val="-1330969049"/>
        <w:placeholder>
          <w:docPart w:val="76AD599C30D4436EAFE72F29B0F463EC"/>
        </w:placeholder>
      </w:sdtPr>
      <w:sdtEndPr/>
      <w:sdtContent>
        <w:p w14:paraId="29DE1FEE"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t>(12) "Direct current fast charging station" means an electric vehicle charging system capable of delivering electricity at a minimum of fifty kilowatts or greater direct current to an electric vehicle's rechargeable battery at a voltage of two hundred volts or greater</w:t>
          </w:r>
          <w:r w:rsidRPr="00533E43">
            <w:rPr>
              <w:rStyle w:val="scinsertblue"/>
              <w:rFonts w:cs="Times New Roman"/>
              <w:color w:val="auto"/>
              <w:sz w:val="22"/>
            </w:rPr>
            <w:t xml:space="preserve"> and is separate and distinct from make-ready infrastructure</w:t>
          </w:r>
          <w:r w:rsidRPr="00533E43">
            <w:rPr>
              <w:rFonts w:cs="Times New Roman"/>
              <w:sz w:val="22"/>
            </w:rPr>
            <w:t>.</w:t>
          </w:r>
        </w:p>
      </w:sdtContent>
    </w:sdt>
    <w:p w14:paraId="497BC5CD"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Amend the bill further, SECTION 1, by striking Section 58-27-10(14), (15), and (16) and inserting:</w:t>
      </w:r>
    </w:p>
    <w:sdt>
      <w:sdtPr>
        <w:rPr>
          <w:rFonts w:cs="Times New Roman"/>
          <w:sz w:val="22"/>
        </w:rPr>
        <w:alias w:val="Cannot be edited"/>
        <w:tag w:val="Cannot be edited"/>
        <w:id w:val="65692371"/>
        <w:placeholder>
          <w:docPart w:val="76AD599C30D4436EAFE72F29B0F463EC"/>
        </w:placeholder>
      </w:sdtPr>
      <w:sdtEndPr/>
      <w:sdtContent>
        <w:p w14:paraId="2C60293C" w14:textId="77777777" w:rsidR="00F13FB0" w:rsidRPr="00533E43" w:rsidDel="00FA573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strikered"/>
              <w:rFonts w:cs="Times New Roman"/>
              <w:sz w:val="22"/>
            </w:rPr>
            <w:tab/>
            <w:t>(14) "Electric vehicle charging station" means any Level 2 charging station or direct current fast charging station that delivers electricity from a source outside an electric vehicle into one or more electric vehicles separate and distinct from a make‑ready infrastructure.</w:t>
          </w:r>
        </w:p>
        <w:p w14:paraId="001A9B86" w14:textId="77777777" w:rsidR="00F13FB0" w:rsidRPr="00533E43" w:rsidDel="00FA573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strikered"/>
              <w:rFonts w:cs="Times New Roman"/>
              <w:sz w:val="22"/>
            </w:rPr>
            <w:tab/>
            <w:t>(15) "Level 2 charging station" means any electric vehicle charging system capable of delivering electricity at a minimum of three kilowatts or at a maximum of fifty kilowatts alternating current to an electric vehicle's rechargeable battery at a voltage of two hundred volts or greater.</w:t>
          </w:r>
        </w:p>
        <w:p w14:paraId="17CD040D"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r>
          <w:r w:rsidRPr="00533E43">
            <w:rPr>
              <w:rStyle w:val="scstrikered"/>
              <w:rFonts w:cs="Times New Roman"/>
              <w:sz w:val="22"/>
            </w:rPr>
            <w:t>(16)</w:t>
          </w:r>
          <w:r w:rsidRPr="00533E43">
            <w:rPr>
              <w:rStyle w:val="scinsertblue"/>
              <w:rFonts w:cs="Times New Roman"/>
              <w:color w:val="auto"/>
              <w:sz w:val="22"/>
            </w:rPr>
            <w:t>(14)</w:t>
          </w:r>
          <w:r w:rsidRPr="00533E43">
            <w:rPr>
              <w:rFonts w:cs="Times New Roman"/>
              <w:sz w:val="22"/>
            </w:rPr>
            <w:t xml:space="preserve"> "Electric vehicle charging provider" means the owner of an electric vehicle charging station.</w:t>
          </w:r>
        </w:p>
      </w:sdtContent>
    </w:sdt>
    <w:p w14:paraId="2F212C2F"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 xml:space="preserve">Amend the bill further, SECTION 2, by striking Section 58-27-1060(B), </w:t>
      </w:r>
      <w:r w:rsidRPr="00533E43">
        <w:rPr>
          <w:rStyle w:val="scinsert"/>
          <w:rFonts w:cs="Times New Roman"/>
          <w:sz w:val="22"/>
        </w:rPr>
        <w:t>(C)</w:t>
      </w:r>
      <w:r w:rsidRPr="00533E43">
        <w:rPr>
          <w:rFonts w:cs="Times New Roman"/>
          <w:sz w:val="22"/>
        </w:rPr>
        <w:t xml:space="preserve">, and </w:t>
      </w:r>
      <w:r w:rsidRPr="00533E43">
        <w:rPr>
          <w:rStyle w:val="scinsert"/>
          <w:rFonts w:cs="Times New Roman"/>
          <w:sz w:val="22"/>
        </w:rPr>
        <w:t>(D)</w:t>
      </w:r>
      <w:r w:rsidRPr="00533E43">
        <w:rPr>
          <w:rFonts w:cs="Times New Roman"/>
          <w:sz w:val="22"/>
        </w:rPr>
        <w:t xml:space="preserve"> and inserting:</w:t>
      </w:r>
    </w:p>
    <w:sdt>
      <w:sdtPr>
        <w:rPr>
          <w:rFonts w:cs="Times New Roman"/>
          <w:sz w:val="22"/>
        </w:rPr>
        <w:alias w:val="Cannot be edited"/>
        <w:tag w:val="Cannot be edited"/>
        <w:id w:val="717088726"/>
        <w:placeholder>
          <w:docPart w:val="76AD599C30D4436EAFE72F29B0F463EC"/>
        </w:placeholder>
      </w:sdtPr>
      <w:sdtEndPr/>
      <w:sdtContent>
        <w:p w14:paraId="26A8D788"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t xml:space="preserve">(B) Nothing in this section shall be construed to limit the ability of an electrical utility, </w:t>
          </w:r>
          <w:r w:rsidRPr="00533E43">
            <w:rPr>
              <w:rStyle w:val="scinsert"/>
              <w:rFonts w:cs="Times New Roman"/>
              <w:sz w:val="22"/>
            </w:rPr>
            <w:t xml:space="preserve">a </w:t>
          </w:r>
          <w:r w:rsidRPr="00533E43">
            <w:rPr>
              <w:rFonts w:cs="Times New Roman"/>
              <w:sz w:val="22"/>
            </w:rPr>
            <w:t xml:space="preserve">municipality, </w:t>
          </w:r>
          <w:r w:rsidRPr="00533E43">
            <w:rPr>
              <w:rStyle w:val="scinsert"/>
              <w:rFonts w:cs="Times New Roman"/>
              <w:sz w:val="22"/>
            </w:rPr>
            <w:t xml:space="preserve">a </w:t>
          </w:r>
          <w:r w:rsidRPr="00533E43">
            <w:rPr>
              <w:rFonts w:cs="Times New Roman"/>
              <w:sz w:val="22"/>
            </w:rPr>
            <w:t xml:space="preserve">consolidated political subdivision, the </w:t>
          </w:r>
          <w:r w:rsidRPr="00533E43">
            <w:rPr>
              <w:rFonts w:cs="Times New Roman"/>
              <w:sz w:val="22"/>
            </w:rPr>
            <w:lastRenderedPageBreak/>
            <w:t xml:space="preserve">Public Service Authority, or an electric cooperative to </w:t>
          </w:r>
          <w:r w:rsidRPr="00533E43">
            <w:rPr>
              <w:rStyle w:val="scstrike"/>
              <w:rFonts w:cs="Times New Roman"/>
              <w:sz w:val="22"/>
            </w:rPr>
            <w:t xml:space="preserve">use </w:t>
          </w:r>
          <w:r w:rsidRPr="00533E43">
            <w:rPr>
              <w:rStyle w:val="scinsert"/>
              <w:rFonts w:cs="Times New Roman"/>
              <w:sz w:val="22"/>
            </w:rPr>
            <w:t>provide</w:t>
          </w:r>
          <w:r w:rsidRPr="00533E43">
            <w:rPr>
              <w:rStyle w:val="scinsertblue"/>
              <w:rFonts w:cs="Times New Roman"/>
              <w:color w:val="auto"/>
              <w:sz w:val="22"/>
            </w:rPr>
            <w:t xml:space="preserve"> and appropriately charge for</w:t>
          </w:r>
          <w:r w:rsidRPr="00533E43">
            <w:rPr>
              <w:rStyle w:val="scinsert"/>
              <w:rFonts w:cs="Times New Roman"/>
              <w:sz w:val="22"/>
            </w:rPr>
            <w:t xml:space="preserve"> the make‑ready infrastructure required to serve the electrical load of </w:t>
          </w:r>
          <w:r w:rsidRPr="00533E43">
            <w:rPr>
              <w:rFonts w:cs="Times New Roman"/>
              <w:sz w:val="22"/>
            </w:rPr>
            <w:t>electric vehicle charging stations</w:t>
          </w:r>
          <w:r w:rsidRPr="00533E43">
            <w:rPr>
              <w:rStyle w:val="scstrikered"/>
              <w:rFonts w:cs="Times New Roman"/>
              <w:sz w:val="22"/>
            </w:rPr>
            <w:t xml:space="preserve"> or</w:t>
          </w:r>
          <w:r w:rsidRPr="00533E43">
            <w:rPr>
              <w:rFonts w:cs="Times New Roman"/>
              <w:sz w:val="22"/>
            </w:rPr>
            <w:t xml:space="preserve"> to furnish electricity </w:t>
          </w:r>
          <w:r w:rsidRPr="00533E43">
            <w:rPr>
              <w:rStyle w:val="scinsert"/>
              <w:rFonts w:cs="Times New Roman"/>
              <w:sz w:val="22"/>
            </w:rPr>
            <w:t xml:space="preserve">to electric vehicle charging providers </w:t>
          </w:r>
          <w:r w:rsidRPr="00533E43">
            <w:rPr>
              <w:rFonts w:cs="Times New Roman"/>
              <w:sz w:val="22"/>
            </w:rPr>
            <w:t>for charging electric vehicles</w:t>
          </w:r>
          <w:r w:rsidRPr="00533E43">
            <w:rPr>
              <w:rStyle w:val="scinsertblue"/>
              <w:rFonts w:cs="Times New Roman"/>
              <w:color w:val="auto"/>
              <w:sz w:val="22"/>
            </w:rPr>
            <w:t>, or to meet any state or federal grant funding</w:t>
          </w:r>
          <w:r w:rsidRPr="00533E43">
            <w:rPr>
              <w:rFonts w:cs="Times New Roman"/>
              <w:sz w:val="22"/>
            </w:rPr>
            <w:t>.</w:t>
          </w:r>
          <w:r w:rsidRPr="00533E43">
            <w:rPr>
              <w:rStyle w:val="scstrikered"/>
              <w:rFonts w:cs="Times New Roman"/>
              <w:sz w:val="22"/>
            </w:rPr>
            <w:t xml:space="preserve"> </w:t>
          </w:r>
          <w:r w:rsidRPr="00533E43">
            <w:rPr>
              <w:rFonts w:cs="Times New Roman"/>
              <w:sz w:val="22"/>
            </w:rPr>
            <w:t xml:space="preserve"> Any increases in customer demand or energy consumption associated with transportation electrification shall not constitute found revenues for an electrical utility.</w:t>
          </w:r>
        </w:p>
        <w:p w14:paraId="36613AE6"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
              <w:rFonts w:cs="Times New Roman"/>
              <w:sz w:val="22"/>
            </w:rPr>
            <w:tab/>
            <w:t>(C) An electrical utility, a municipality, a consolidated political subdivision, the Public Service Authority, or an electric cooperative that provides, owns, operates, or maintains</w:t>
          </w:r>
          <w:r w:rsidRPr="00533E43">
            <w:rPr>
              <w:rStyle w:val="scinsertblue"/>
              <w:rFonts w:cs="Times New Roman"/>
              <w:color w:val="auto"/>
              <w:sz w:val="22"/>
            </w:rPr>
            <w:t xml:space="preserve"> a direct current fast charging station for direct public use shall offer fair, reasonable, and nondiscriminatory rates and services to all entities providing similar services and shall not act in a manner that provides an unreasonable advantage for its direct current fast charging stations.</w:t>
          </w:r>
          <w:r w:rsidRPr="00533E43">
            <w:rPr>
              <w:rStyle w:val="scstrikered"/>
              <w:rFonts w:cs="Times New Roman"/>
              <w:sz w:val="22"/>
            </w:rPr>
            <w:t xml:space="preserve"> an electric vehicle charging station directly to the public shall do so on a non‑discriminatory basis under the same fees, terms, rates, charges, and conditions offered to private providers of electric vehicle charging stations in the designated service territory of an electric utility, municipality, the Public Service Authority, or electric cooperative.</w:t>
          </w:r>
        </w:p>
        <w:p w14:paraId="4B1D4FC3"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
              <w:rFonts w:cs="Times New Roman"/>
              <w:sz w:val="22"/>
            </w:rPr>
            <w:tab/>
            <w:t>(D) Revenue</w:t>
          </w:r>
          <w:r w:rsidRPr="00533E43">
            <w:rPr>
              <w:rStyle w:val="scinsertblue"/>
              <w:rFonts w:cs="Times New Roman"/>
              <w:color w:val="auto"/>
              <w:sz w:val="22"/>
            </w:rPr>
            <w:t xml:space="preserve"> from services other than direct current fast charging stations</w:t>
          </w:r>
          <w:r w:rsidRPr="00533E43">
            <w:rPr>
              <w:rStyle w:val="scinsert"/>
              <w:rFonts w:cs="Times New Roman"/>
              <w:sz w:val="22"/>
            </w:rPr>
            <w:t xml:space="preserve"> received by an electrical utility, a municipality, a consolidated political subdivision, the Public Service Authority, or an electric cooperative, or its subsidiary or affiliate, </w:t>
          </w:r>
          <w:r w:rsidRPr="00533E43">
            <w:rPr>
              <w:rStyle w:val="scstrikered"/>
              <w:rFonts w:cs="Times New Roman"/>
              <w:sz w:val="22"/>
            </w:rPr>
            <w:t xml:space="preserve">for providing electric service </w:t>
          </w:r>
          <w:r w:rsidRPr="00533E43">
            <w:rPr>
              <w:rStyle w:val="scinsert"/>
              <w:rFonts w:cs="Times New Roman"/>
              <w:sz w:val="22"/>
            </w:rPr>
            <w:t>shall not, directly or indirectly, subsidize investments in</w:t>
          </w:r>
          <w:r w:rsidRPr="00533E43">
            <w:rPr>
              <w:rStyle w:val="scinsertblue"/>
              <w:rFonts w:cs="Times New Roman"/>
              <w:color w:val="auto"/>
              <w:sz w:val="22"/>
            </w:rPr>
            <w:t xml:space="preserve"> direct current fast charging stations owned or operated by such entities</w:t>
          </w:r>
          <w:r w:rsidRPr="00533E43">
            <w:rPr>
              <w:rStyle w:val="scstrikered"/>
              <w:rFonts w:cs="Times New Roman"/>
              <w:sz w:val="22"/>
            </w:rPr>
            <w:t xml:space="preserve"> the ownership and operation of electric vehicle charging stations</w:t>
          </w:r>
          <w:r w:rsidRPr="00533E43">
            <w:rPr>
              <w:rStyle w:val="scinsert"/>
              <w:rFonts w:cs="Times New Roman"/>
              <w:sz w:val="22"/>
            </w:rPr>
            <w:t>.</w:t>
          </w:r>
        </w:p>
        <w:p w14:paraId="3E89CD3F"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blue"/>
              <w:rFonts w:cs="Times New Roman"/>
              <w:color w:val="auto"/>
              <w:sz w:val="22"/>
            </w:rPr>
            <w:tab/>
            <w:t>(E) Nothing in subsection (D) shall be construed to apply to a direct current fast charging station that was constructed, provided by, owned, operated or maintained by an electrical utility, a municipality, a consolidated political subdivision, the Public Service Authority, or an electric cooperative prior to the effective date of this act.</w:t>
          </w:r>
        </w:p>
        <w:p w14:paraId="4793C8D2"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blue"/>
              <w:rFonts w:cs="Times New Roman"/>
              <w:color w:val="auto"/>
              <w:sz w:val="22"/>
            </w:rPr>
            <w:tab/>
            <w:t>(F) Nothing in subsection (D) shall be construed to apply to a direct current fast charging station that are not public facing and located on the premises of an electrical utility, a municipality, a consolidated political subdivision, the Public Service Authority, or an electric cooperative for the sole purpose of serving its own electric vehicles or electric vehicles owned by its employees.</w:t>
          </w:r>
        </w:p>
      </w:sdtContent>
    </w:sdt>
    <w:p w14:paraId="0B8BFF74" w14:textId="77777777" w:rsidR="00F13FB0" w:rsidRPr="00533E43"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3E43">
        <w:rPr>
          <w:rFonts w:cs="Times New Roman"/>
          <w:sz w:val="22"/>
        </w:rPr>
        <w:tab/>
        <w:t>Renumber sections to conform.</w:t>
      </w:r>
    </w:p>
    <w:p w14:paraId="14D3AC7B"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3E43">
        <w:rPr>
          <w:rFonts w:cs="Times New Roman"/>
          <w:sz w:val="22"/>
        </w:rPr>
        <w:tab/>
        <w:t>Amend title to conform.</w:t>
      </w:r>
    </w:p>
    <w:p w14:paraId="178CAC06" w14:textId="77777777" w:rsidR="00F13FB0" w:rsidRPr="00533E43"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B024A5" w14:textId="77777777" w:rsidR="00F13FB0" w:rsidRPr="004559C4"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559C4">
        <w:rPr>
          <w:rFonts w:cs="Times New Roman"/>
          <w:sz w:val="22"/>
        </w:rPr>
        <w:tab/>
        <w:t>Senator GROOMS explained the Bill.</w:t>
      </w:r>
    </w:p>
    <w:p w14:paraId="227A85D7"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6D4FE9"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99F906F"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317295" w14:textId="77371AEF" w:rsidR="00F13FB0" w:rsidRP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w:t>
      </w:r>
    </w:p>
    <w:p w14:paraId="4DE62D64" w14:textId="21E21D3E" w:rsidR="00F13FB0" w:rsidRPr="00B70998" w:rsidRDefault="00F13FB0" w:rsidP="00F13FB0">
      <w:r w:rsidRPr="00B70998">
        <w:tab/>
        <w:t>Senator GROOMS proposed the following amendment</w:t>
      </w:r>
      <w:r w:rsidR="00873B69">
        <w:t xml:space="preserve"> </w:t>
      </w:r>
      <w:r w:rsidRPr="00B70998">
        <w:t>(SR-275.CEM0004S)</w:t>
      </w:r>
      <w:r w:rsidRPr="00194D68">
        <w:rPr>
          <w:snapToGrid w:val="0"/>
        </w:rPr>
        <w:t>, which was adopted</w:t>
      </w:r>
      <w:r w:rsidRPr="00B70998">
        <w:t>:</w:t>
      </w:r>
    </w:p>
    <w:p w14:paraId="12682DF9" w14:textId="77777777" w:rsidR="00F13FB0" w:rsidRPr="00B7099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0998">
        <w:rPr>
          <w:rFonts w:cs="Times New Roman"/>
          <w:sz w:val="22"/>
        </w:rPr>
        <w:tab/>
        <w:t>Amend the bill, as and if amended, SECTION 2, by striking Section 58-27-1060(B) and inserting:</w:t>
      </w:r>
    </w:p>
    <w:sdt>
      <w:sdtPr>
        <w:rPr>
          <w:rFonts w:cs="Times New Roman"/>
          <w:sz w:val="22"/>
        </w:rPr>
        <w:alias w:val="Cannot be edited"/>
        <w:tag w:val="Cannot be edited"/>
        <w:id w:val="-1353339152"/>
        <w:placeholder>
          <w:docPart w:val="68A865BC3FDE4B85944068CCE087C696"/>
        </w:placeholder>
      </w:sdtPr>
      <w:sdtEndPr/>
      <w:sdtContent>
        <w:p w14:paraId="41B8585D" w14:textId="77777777"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0998">
            <w:rPr>
              <w:rFonts w:cs="Times New Roman"/>
              <w:sz w:val="22"/>
            </w:rPr>
            <w:tab/>
            <w:t xml:space="preserve">(B) Nothing in this section shall be construed to limit the ability of an electrical utility, </w:t>
          </w:r>
          <w:r w:rsidRPr="00B70998">
            <w:rPr>
              <w:rStyle w:val="scinsert"/>
              <w:rFonts w:cs="Times New Roman"/>
              <w:sz w:val="22"/>
            </w:rPr>
            <w:t xml:space="preserve">a </w:t>
          </w:r>
          <w:r w:rsidRPr="00B70998">
            <w:rPr>
              <w:rFonts w:cs="Times New Roman"/>
              <w:sz w:val="22"/>
            </w:rPr>
            <w:t xml:space="preserve">municipality, </w:t>
          </w:r>
          <w:r w:rsidRPr="00B70998">
            <w:rPr>
              <w:rStyle w:val="scinsert"/>
              <w:rFonts w:cs="Times New Roman"/>
              <w:sz w:val="22"/>
            </w:rPr>
            <w:t xml:space="preserve">a </w:t>
          </w:r>
          <w:r w:rsidRPr="00B70998">
            <w:rPr>
              <w:rFonts w:cs="Times New Roman"/>
              <w:sz w:val="22"/>
            </w:rPr>
            <w:t xml:space="preserve">consolidated political subdivision, the Public Service Authority, or an electric cooperative to </w:t>
          </w:r>
          <w:r w:rsidRPr="00B70998">
            <w:rPr>
              <w:rStyle w:val="scstrike"/>
              <w:rFonts w:cs="Times New Roman"/>
              <w:sz w:val="22"/>
            </w:rPr>
            <w:t xml:space="preserve">use </w:t>
          </w:r>
          <w:r w:rsidRPr="00B70998">
            <w:rPr>
              <w:rStyle w:val="scinsert"/>
              <w:rFonts w:cs="Times New Roman"/>
              <w:sz w:val="22"/>
            </w:rPr>
            <w:t xml:space="preserve">provide and appropriately charge for the make‑ready infrastructure required to serve the electrical load of </w:t>
          </w:r>
          <w:r w:rsidRPr="00B70998">
            <w:rPr>
              <w:rFonts w:cs="Times New Roman"/>
              <w:sz w:val="22"/>
            </w:rPr>
            <w:t xml:space="preserve">electric vehicle charging stations to furnish electricity </w:t>
          </w:r>
          <w:r w:rsidRPr="00B70998">
            <w:rPr>
              <w:rStyle w:val="scinsert"/>
              <w:rFonts w:cs="Times New Roman"/>
              <w:sz w:val="22"/>
            </w:rPr>
            <w:t xml:space="preserve">to electric vehicle charging providers </w:t>
          </w:r>
          <w:r w:rsidRPr="00B70998">
            <w:rPr>
              <w:rFonts w:cs="Times New Roman"/>
              <w:sz w:val="22"/>
            </w:rPr>
            <w:t>for charging electric vehicles</w:t>
          </w:r>
          <w:r w:rsidRPr="00B70998">
            <w:rPr>
              <w:rStyle w:val="scinsert"/>
              <w:rFonts w:cs="Times New Roman"/>
              <w:sz w:val="22"/>
            </w:rPr>
            <w:t xml:space="preserve">, or to </w:t>
          </w:r>
          <w:ins w:id="2" w:author="Cassidy Murphy" w:date="2025-02-26T10:35:00Z" w16du:dateUtc="2025-02-26T15:35:00Z">
            <w:r w:rsidRPr="00B70998">
              <w:rPr>
                <w:rFonts w:cs="Times New Roman"/>
                <w:sz w:val="22"/>
              </w:rPr>
              <w:t xml:space="preserve">utilize </w:t>
            </w:r>
          </w:ins>
          <w:del w:id="3" w:author="Cassidy Murphy" w:date="2025-02-26T10:35:00Z" w16du:dateUtc="2025-02-26T15:35:00Z">
            <w:r w:rsidRPr="00B70998" w:rsidDel="00773F5B">
              <w:rPr>
                <w:rFonts w:cs="Times New Roman"/>
                <w:sz w:val="22"/>
              </w:rPr>
              <w:delText>meet</w:delText>
            </w:r>
          </w:del>
          <w:r w:rsidRPr="00B70998">
            <w:rPr>
              <w:rStyle w:val="scinsert"/>
              <w:rFonts w:cs="Times New Roman"/>
              <w:sz w:val="22"/>
            </w:rPr>
            <w:t xml:space="preserve"> any state or federal grant funding</w:t>
          </w:r>
          <w:r w:rsidRPr="00B70998">
            <w:rPr>
              <w:rFonts w:cs="Times New Roman"/>
              <w:sz w:val="22"/>
            </w:rPr>
            <w:t>.</w:t>
          </w:r>
          <w:r w:rsidRPr="00B70998">
            <w:rPr>
              <w:rStyle w:val="scstrike"/>
              <w:rFonts w:cs="Times New Roman"/>
              <w:sz w:val="22"/>
            </w:rPr>
            <w:t xml:space="preserve"> </w:t>
          </w:r>
          <w:r w:rsidRPr="00B70998">
            <w:rPr>
              <w:rFonts w:cs="Times New Roman"/>
              <w:sz w:val="22"/>
            </w:rPr>
            <w:t xml:space="preserve"> Any increases in customer demand or energy consumption associated with transportation electrification shall not constitute found revenues for an electrical utility.</w:t>
          </w:r>
        </w:p>
      </w:sdtContent>
    </w:sdt>
    <w:p w14:paraId="5822B662" w14:textId="77777777" w:rsidR="00F13FB0" w:rsidRPr="00B7099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0998">
        <w:rPr>
          <w:rFonts w:cs="Times New Roman"/>
          <w:sz w:val="22"/>
        </w:rPr>
        <w:tab/>
        <w:t>Amend the bill further, SECTION 2, by striking Section 58-27-1060</w:t>
      </w:r>
      <w:r w:rsidRPr="00B70998">
        <w:rPr>
          <w:rStyle w:val="scinsert"/>
          <w:rFonts w:cs="Times New Roman"/>
          <w:sz w:val="22"/>
        </w:rPr>
        <w:t>(D)</w:t>
      </w:r>
      <w:r w:rsidRPr="00B70998">
        <w:rPr>
          <w:rFonts w:cs="Times New Roman"/>
          <w:sz w:val="22"/>
        </w:rPr>
        <w:t xml:space="preserve"> and </w:t>
      </w:r>
      <w:r w:rsidRPr="00B70998">
        <w:rPr>
          <w:rStyle w:val="scinsert"/>
          <w:rFonts w:cs="Times New Roman"/>
          <w:sz w:val="22"/>
        </w:rPr>
        <w:t>(E)</w:t>
      </w:r>
      <w:r w:rsidRPr="00B70998">
        <w:rPr>
          <w:rFonts w:cs="Times New Roman"/>
          <w:sz w:val="22"/>
        </w:rPr>
        <w:t xml:space="preserve"> and inserting:</w:t>
      </w:r>
    </w:p>
    <w:sdt>
      <w:sdtPr>
        <w:rPr>
          <w:rStyle w:val="scinsert"/>
          <w:rFonts w:cs="Times New Roman"/>
          <w:sz w:val="22"/>
        </w:rPr>
        <w:alias w:val="Cannot be edited"/>
        <w:tag w:val="Cannot be edited"/>
        <w:id w:val="-1756733441"/>
        <w:placeholder>
          <w:docPart w:val="68A865BC3FDE4B85944068CCE087C696"/>
        </w:placeholder>
      </w:sdtPr>
      <w:sdtEndPr>
        <w:rPr>
          <w:rStyle w:val="scinsert"/>
        </w:rPr>
      </w:sdtEndPr>
      <w:sdtContent>
        <w:p w14:paraId="46BBBC32" w14:textId="77777777"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0998">
            <w:rPr>
              <w:rStyle w:val="scinsert"/>
              <w:rFonts w:cs="Times New Roman"/>
              <w:sz w:val="22"/>
            </w:rPr>
            <w:tab/>
            <w:t xml:space="preserve">(D) </w:t>
          </w:r>
          <w:del w:id="4" w:author="Cassidy Murphy" w:date="2025-02-26T11:01:00Z" w16du:dateUtc="2025-02-26T16:01:00Z">
            <w:r w:rsidRPr="00B70998" w:rsidDel="009F5D37">
              <w:rPr>
                <w:rFonts w:cs="Times New Roman"/>
                <w:sz w:val="22"/>
              </w:rPr>
              <w:delText>Revenue from services other than direct current fast charging stations received by an electrical utility, a municipality, a consolidated political subdivision, the Public Service Authority, or an electric cooperative, or its subsidiary or affiliate, shall not, directly or indirectly, subsidize investments in direct current fast charging stations owned or operated by such entities.</w:delText>
            </w:r>
          </w:del>
          <w:ins w:id="5" w:author="Cassidy Murphy" w:date="2025-02-26T11:01:00Z" w16du:dateUtc="2025-02-26T16:01:00Z">
            <w:r w:rsidRPr="00B70998">
              <w:rPr>
                <w:rFonts w:cs="Times New Roman"/>
                <w:sz w:val="22"/>
              </w:rPr>
              <w:t xml:space="preserve"> Revenue received by an electrical utility, a municipality, a consolidated political subdivision, the Public Service Authority, or an electric cooperative</w:t>
            </w:r>
          </w:ins>
          <w:ins w:id="6" w:author="Cassidy Murphy" w:date="2025-02-26T12:03:00Z" w16du:dateUtc="2025-02-26T17:03:00Z">
            <w:r w:rsidRPr="00B70998">
              <w:rPr>
                <w:rFonts w:cs="Times New Roman"/>
                <w:sz w:val="22"/>
              </w:rPr>
              <w:t xml:space="preserve"> </w:t>
            </w:r>
          </w:ins>
          <w:ins w:id="7" w:author="Cassidy Murphy" w:date="2025-02-26T12:04:00Z" w16du:dateUtc="2025-02-26T17:04:00Z">
            <w:r w:rsidRPr="00B70998">
              <w:rPr>
                <w:rFonts w:cs="Times New Roman"/>
                <w:sz w:val="22"/>
              </w:rPr>
              <w:t xml:space="preserve">or </w:t>
            </w:r>
          </w:ins>
          <w:ins w:id="8" w:author="Cassidy Murphy" w:date="2025-02-26T11:01:00Z" w16du:dateUtc="2025-02-26T16:01:00Z">
            <w:r w:rsidRPr="00B70998">
              <w:rPr>
                <w:rFonts w:cs="Times New Roman"/>
                <w:sz w:val="22"/>
              </w:rPr>
              <w:t xml:space="preserve">its subsidiary or affiliate from </w:t>
            </w:r>
          </w:ins>
          <w:ins w:id="9" w:author="Cassidy Murphy" w:date="2025-02-26T11:56:00Z" w16du:dateUtc="2025-02-26T16:56:00Z">
            <w:r w:rsidRPr="00B70998">
              <w:rPr>
                <w:rFonts w:cs="Times New Roman"/>
                <w:sz w:val="22"/>
              </w:rPr>
              <w:t xml:space="preserve">electric </w:t>
            </w:r>
          </w:ins>
          <w:ins w:id="10" w:author="Cassidy Murphy" w:date="2025-02-26T11:01:00Z" w16du:dateUtc="2025-02-26T16:01:00Z">
            <w:r w:rsidRPr="00B70998">
              <w:rPr>
                <w:rFonts w:cs="Times New Roman"/>
                <w:sz w:val="22"/>
              </w:rPr>
              <w:t>services other than direct current fast charging stations, shall not, directly or indirectly, subsidize investments</w:t>
            </w:r>
          </w:ins>
          <w:ins w:id="11" w:author="Cassidy Murphy" w:date="2025-02-26T11:02:00Z" w16du:dateUtc="2025-02-26T16:02:00Z">
            <w:r w:rsidRPr="00B70998">
              <w:rPr>
                <w:rFonts w:cs="Times New Roman"/>
                <w:sz w:val="22"/>
              </w:rPr>
              <w:t xml:space="preserve"> in</w:t>
            </w:r>
          </w:ins>
          <w:ins w:id="12" w:author="Cassidy Murphy" w:date="2025-02-26T11:01:00Z" w16du:dateUtc="2025-02-26T16:01:00Z">
            <w:r w:rsidRPr="00B70998">
              <w:rPr>
                <w:rFonts w:cs="Times New Roman"/>
                <w:sz w:val="22"/>
              </w:rPr>
              <w:t xml:space="preserve"> direct current fast charging stations owned or operated by such entities.</w:t>
            </w:r>
          </w:ins>
        </w:p>
        <w:p w14:paraId="2B2FA7E7" w14:textId="77777777"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0998">
            <w:rPr>
              <w:rStyle w:val="scinsert"/>
              <w:rFonts w:cs="Times New Roman"/>
              <w:sz w:val="22"/>
            </w:rPr>
            <w:tab/>
            <w:t>(E) Nothing in subsection</w:t>
          </w:r>
          <w:ins w:id="13" w:author="Cassidy Murphy" w:date="2025-02-26T10:57:00Z" w16du:dateUtc="2025-02-26T15:57:00Z">
            <w:r w:rsidRPr="00B70998">
              <w:rPr>
                <w:rFonts w:cs="Times New Roman"/>
                <w:sz w:val="22"/>
              </w:rPr>
              <w:t xml:space="preserve"> (C) or</w:t>
            </w:r>
          </w:ins>
          <w:r w:rsidRPr="00B70998">
            <w:rPr>
              <w:rStyle w:val="scinsert"/>
              <w:rFonts w:cs="Times New Roman"/>
              <w:sz w:val="22"/>
            </w:rPr>
            <w:t xml:space="preserve"> (D) shall be construed to apply to a direct current fast charging station that was constructed, provided by, owned, operated or maintained by an electrical utility, a municipality, a consolidated political subdivision, the Public Service Authority, or an electric cooperative prior to the effective date of this act.</w:t>
          </w:r>
        </w:p>
      </w:sdtContent>
    </w:sdt>
    <w:p w14:paraId="5E49054F" w14:textId="77777777" w:rsidR="00F13FB0" w:rsidRPr="00B70998"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73B69">
        <w:rPr>
          <w:rStyle w:val="scinsert"/>
          <w:rFonts w:cs="Times New Roman"/>
          <w:sz w:val="22"/>
          <w:u w:val="none"/>
        </w:rPr>
        <w:tab/>
        <w:t>Re</w:t>
      </w:r>
      <w:r w:rsidRPr="00873B69">
        <w:rPr>
          <w:rFonts w:cs="Times New Roman"/>
          <w:sz w:val="22"/>
        </w:rPr>
        <w:t>number</w:t>
      </w:r>
      <w:r w:rsidRPr="00B70998">
        <w:rPr>
          <w:rFonts w:cs="Times New Roman"/>
          <w:sz w:val="22"/>
        </w:rPr>
        <w:t xml:space="preserve"> sections to conform.</w:t>
      </w:r>
    </w:p>
    <w:p w14:paraId="325D90FA"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0998">
        <w:rPr>
          <w:rFonts w:cs="Times New Roman"/>
          <w:sz w:val="22"/>
        </w:rPr>
        <w:tab/>
        <w:t>Amend title to conform.</w:t>
      </w:r>
    </w:p>
    <w:p w14:paraId="4A8F822A" w14:textId="77777777" w:rsidR="00F13FB0" w:rsidRPr="00B70998"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4783F5" w14:textId="2A1D8D25"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6E7362BF"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C80635" w14:textId="5B0693DB"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232742D4"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74D6A8" w14:textId="77777777" w:rsidR="00F13FB0" w:rsidRDefault="00F13FB0" w:rsidP="00F13FB0">
      <w:r>
        <w:tab/>
        <w:t>The question being the second reading of the Bill.</w:t>
      </w:r>
    </w:p>
    <w:p w14:paraId="025BA6D4" w14:textId="77777777" w:rsidR="00F13FB0" w:rsidRDefault="00F13FB0" w:rsidP="00F13FB0"/>
    <w:p w14:paraId="111BC48C" w14:textId="77777777" w:rsidR="00F13FB0" w:rsidRDefault="00F13FB0" w:rsidP="00F13FB0">
      <w:r>
        <w:tab/>
        <w:t>The “ayes” and “nays” were demanded and taken, resulting as follows:</w:t>
      </w:r>
    </w:p>
    <w:p w14:paraId="67BF86E0" w14:textId="77777777" w:rsidR="00F13FB0" w:rsidRPr="00F13FB0" w:rsidRDefault="00F13FB0" w:rsidP="00F13FB0">
      <w:pPr>
        <w:jc w:val="center"/>
        <w:rPr>
          <w:b/>
          <w:color w:val="auto"/>
        </w:rPr>
      </w:pPr>
      <w:r w:rsidRPr="00F13FB0">
        <w:rPr>
          <w:b/>
          <w:color w:val="auto"/>
        </w:rPr>
        <w:t>Ayes 44; Nays 0</w:t>
      </w:r>
    </w:p>
    <w:p w14:paraId="347860C6" w14:textId="77777777" w:rsidR="00F13FB0" w:rsidRDefault="00F13FB0" w:rsidP="00F13FB0">
      <w:pPr>
        <w:rPr>
          <w:color w:val="auto"/>
        </w:rPr>
      </w:pPr>
    </w:p>
    <w:p w14:paraId="364D42AC"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AYES</w:t>
      </w:r>
    </w:p>
    <w:p w14:paraId="729EB8E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Adams</w:t>
      </w:r>
      <w:r>
        <w:rPr>
          <w:color w:val="auto"/>
        </w:rPr>
        <w:tab/>
      </w:r>
      <w:r w:rsidRPr="00F13FB0">
        <w:rPr>
          <w:color w:val="auto"/>
        </w:rPr>
        <w:t>Alexander</w:t>
      </w:r>
      <w:r>
        <w:rPr>
          <w:color w:val="auto"/>
        </w:rPr>
        <w:tab/>
      </w:r>
      <w:r w:rsidRPr="00F13FB0">
        <w:rPr>
          <w:color w:val="auto"/>
        </w:rPr>
        <w:t>Allen</w:t>
      </w:r>
    </w:p>
    <w:p w14:paraId="7A3C5BA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Bennett</w:t>
      </w:r>
      <w:r>
        <w:rPr>
          <w:color w:val="auto"/>
        </w:rPr>
        <w:tab/>
      </w:r>
      <w:r w:rsidRPr="00F13FB0">
        <w:rPr>
          <w:color w:val="auto"/>
        </w:rPr>
        <w:t>Blackmon</w:t>
      </w:r>
      <w:r>
        <w:rPr>
          <w:color w:val="auto"/>
        </w:rPr>
        <w:tab/>
      </w:r>
      <w:r w:rsidRPr="00F13FB0">
        <w:rPr>
          <w:color w:val="auto"/>
        </w:rPr>
        <w:t>Cash</w:t>
      </w:r>
    </w:p>
    <w:p w14:paraId="2ABC125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Chaplin</w:t>
      </w:r>
      <w:r>
        <w:rPr>
          <w:color w:val="auto"/>
        </w:rPr>
        <w:tab/>
      </w:r>
      <w:r w:rsidRPr="00F13FB0">
        <w:rPr>
          <w:color w:val="auto"/>
        </w:rPr>
        <w:t>Climer</w:t>
      </w:r>
      <w:r>
        <w:rPr>
          <w:color w:val="auto"/>
        </w:rPr>
        <w:tab/>
      </w:r>
      <w:r w:rsidRPr="00F13FB0">
        <w:rPr>
          <w:color w:val="auto"/>
        </w:rPr>
        <w:t>Corbin</w:t>
      </w:r>
    </w:p>
    <w:p w14:paraId="5791585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Cromer</w:t>
      </w:r>
      <w:r>
        <w:rPr>
          <w:color w:val="auto"/>
        </w:rPr>
        <w:tab/>
      </w:r>
      <w:r w:rsidRPr="00F13FB0">
        <w:rPr>
          <w:color w:val="auto"/>
        </w:rPr>
        <w:t>Davis</w:t>
      </w:r>
      <w:r>
        <w:rPr>
          <w:color w:val="auto"/>
        </w:rPr>
        <w:tab/>
      </w:r>
      <w:r w:rsidRPr="00F13FB0">
        <w:rPr>
          <w:color w:val="auto"/>
        </w:rPr>
        <w:t>Devine</w:t>
      </w:r>
    </w:p>
    <w:p w14:paraId="0DE1356B"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Elliott</w:t>
      </w:r>
      <w:r>
        <w:rPr>
          <w:color w:val="auto"/>
        </w:rPr>
        <w:tab/>
      </w:r>
      <w:r w:rsidRPr="00F13FB0">
        <w:rPr>
          <w:color w:val="auto"/>
        </w:rPr>
        <w:t>Fernandez</w:t>
      </w:r>
      <w:r>
        <w:rPr>
          <w:color w:val="auto"/>
        </w:rPr>
        <w:tab/>
      </w:r>
      <w:r w:rsidRPr="00F13FB0">
        <w:rPr>
          <w:color w:val="auto"/>
        </w:rPr>
        <w:t>Gambrell</w:t>
      </w:r>
    </w:p>
    <w:p w14:paraId="464668E8"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Garrett</w:t>
      </w:r>
      <w:r>
        <w:rPr>
          <w:color w:val="auto"/>
        </w:rPr>
        <w:tab/>
      </w:r>
      <w:r w:rsidRPr="00F13FB0">
        <w:rPr>
          <w:color w:val="auto"/>
        </w:rPr>
        <w:t>Goldfinch</w:t>
      </w:r>
      <w:r>
        <w:rPr>
          <w:color w:val="auto"/>
        </w:rPr>
        <w:tab/>
      </w:r>
      <w:r w:rsidRPr="00F13FB0">
        <w:rPr>
          <w:color w:val="auto"/>
        </w:rPr>
        <w:t>Graham</w:t>
      </w:r>
    </w:p>
    <w:p w14:paraId="33B8F254"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Grooms</w:t>
      </w:r>
      <w:r>
        <w:rPr>
          <w:color w:val="auto"/>
        </w:rPr>
        <w:tab/>
      </w:r>
      <w:r w:rsidRPr="00F13FB0">
        <w:rPr>
          <w:color w:val="auto"/>
        </w:rPr>
        <w:t>Hembree</w:t>
      </w:r>
      <w:r>
        <w:rPr>
          <w:color w:val="auto"/>
        </w:rPr>
        <w:tab/>
      </w:r>
      <w:r w:rsidRPr="00F13FB0">
        <w:rPr>
          <w:color w:val="auto"/>
        </w:rPr>
        <w:t>Jackson</w:t>
      </w:r>
    </w:p>
    <w:p w14:paraId="40E55FD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Johnson</w:t>
      </w:r>
      <w:r>
        <w:rPr>
          <w:color w:val="auto"/>
        </w:rPr>
        <w:tab/>
      </w:r>
      <w:r w:rsidRPr="00F13FB0">
        <w:rPr>
          <w:color w:val="auto"/>
        </w:rPr>
        <w:t>Kennedy</w:t>
      </w:r>
      <w:r>
        <w:rPr>
          <w:color w:val="auto"/>
        </w:rPr>
        <w:tab/>
      </w:r>
      <w:r w:rsidRPr="00F13FB0">
        <w:rPr>
          <w:color w:val="auto"/>
        </w:rPr>
        <w:t>Kimbrell</w:t>
      </w:r>
    </w:p>
    <w:p w14:paraId="163FC50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Leber</w:t>
      </w:r>
      <w:r>
        <w:rPr>
          <w:color w:val="auto"/>
        </w:rPr>
        <w:tab/>
      </w:r>
      <w:r w:rsidRPr="00F13FB0">
        <w:rPr>
          <w:color w:val="auto"/>
        </w:rPr>
        <w:t>Martin</w:t>
      </w:r>
      <w:r>
        <w:rPr>
          <w:color w:val="auto"/>
        </w:rPr>
        <w:tab/>
      </w:r>
      <w:r w:rsidRPr="00F13FB0">
        <w:rPr>
          <w:color w:val="auto"/>
        </w:rPr>
        <w:t>Massey</w:t>
      </w:r>
    </w:p>
    <w:p w14:paraId="146BE99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Matthews</w:t>
      </w:r>
      <w:r>
        <w:rPr>
          <w:color w:val="auto"/>
        </w:rPr>
        <w:tab/>
      </w:r>
      <w:r w:rsidRPr="00F13FB0">
        <w:rPr>
          <w:color w:val="auto"/>
        </w:rPr>
        <w:t>Nutt</w:t>
      </w:r>
      <w:r>
        <w:rPr>
          <w:color w:val="auto"/>
        </w:rPr>
        <w:tab/>
      </w:r>
      <w:r w:rsidRPr="00F13FB0">
        <w:rPr>
          <w:color w:val="auto"/>
        </w:rPr>
        <w:t>Ott</w:t>
      </w:r>
    </w:p>
    <w:p w14:paraId="67FCC4E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Peeler</w:t>
      </w:r>
      <w:r>
        <w:rPr>
          <w:color w:val="auto"/>
        </w:rPr>
        <w:tab/>
      </w:r>
      <w:r w:rsidRPr="00F13FB0">
        <w:rPr>
          <w:color w:val="auto"/>
        </w:rPr>
        <w:t>Rankin</w:t>
      </w:r>
      <w:r>
        <w:rPr>
          <w:color w:val="auto"/>
        </w:rPr>
        <w:tab/>
      </w:r>
      <w:r w:rsidRPr="00F13FB0">
        <w:rPr>
          <w:color w:val="auto"/>
        </w:rPr>
        <w:t>Reichenbach</w:t>
      </w:r>
    </w:p>
    <w:p w14:paraId="48BFE49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Rice</w:t>
      </w:r>
      <w:r>
        <w:rPr>
          <w:color w:val="auto"/>
        </w:rPr>
        <w:tab/>
      </w:r>
      <w:r w:rsidRPr="00F13FB0">
        <w:rPr>
          <w:color w:val="auto"/>
        </w:rPr>
        <w:t>Sabb</w:t>
      </w:r>
      <w:r>
        <w:rPr>
          <w:color w:val="auto"/>
        </w:rPr>
        <w:tab/>
      </w:r>
      <w:r w:rsidRPr="00F13FB0">
        <w:rPr>
          <w:color w:val="auto"/>
        </w:rPr>
        <w:t>Stubbs</w:t>
      </w:r>
    </w:p>
    <w:p w14:paraId="66811AE1"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Sutton</w:t>
      </w:r>
      <w:r>
        <w:rPr>
          <w:color w:val="auto"/>
        </w:rPr>
        <w:tab/>
      </w:r>
      <w:r w:rsidRPr="00F13FB0">
        <w:rPr>
          <w:color w:val="auto"/>
        </w:rPr>
        <w:t>Tedder</w:t>
      </w:r>
      <w:r>
        <w:rPr>
          <w:color w:val="auto"/>
        </w:rPr>
        <w:tab/>
      </w:r>
      <w:r w:rsidRPr="00F13FB0">
        <w:rPr>
          <w:color w:val="auto"/>
        </w:rPr>
        <w:t>Turner</w:t>
      </w:r>
    </w:p>
    <w:p w14:paraId="7A0786C3"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Verdin</w:t>
      </w:r>
      <w:r>
        <w:rPr>
          <w:color w:val="auto"/>
        </w:rPr>
        <w:tab/>
      </w:r>
      <w:r w:rsidRPr="00F13FB0">
        <w:rPr>
          <w:color w:val="auto"/>
        </w:rPr>
        <w:t>Walker</w:t>
      </w:r>
      <w:r>
        <w:rPr>
          <w:color w:val="auto"/>
        </w:rPr>
        <w:tab/>
      </w:r>
      <w:r w:rsidRPr="00F13FB0">
        <w:rPr>
          <w:color w:val="auto"/>
        </w:rPr>
        <w:t>Williams</w:t>
      </w:r>
    </w:p>
    <w:p w14:paraId="4890D81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Young</w:t>
      </w:r>
      <w:r>
        <w:rPr>
          <w:color w:val="auto"/>
        </w:rPr>
        <w:tab/>
      </w:r>
      <w:r w:rsidRPr="00F13FB0">
        <w:rPr>
          <w:color w:val="auto"/>
        </w:rPr>
        <w:t>Zell</w:t>
      </w:r>
    </w:p>
    <w:p w14:paraId="61D19E9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81B007" w14:textId="77777777" w:rsidR="00F13FB0" w:rsidRP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13FB0">
        <w:rPr>
          <w:b/>
          <w:color w:val="auto"/>
        </w:rPr>
        <w:t>Total--44</w:t>
      </w:r>
    </w:p>
    <w:p w14:paraId="7D3E9948" w14:textId="77777777" w:rsidR="00F13FB0" w:rsidRPr="00F13FB0" w:rsidRDefault="00F13FB0" w:rsidP="00F13FB0">
      <w:pPr>
        <w:rPr>
          <w:color w:val="auto"/>
        </w:rPr>
      </w:pPr>
    </w:p>
    <w:p w14:paraId="20A819C2"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NAYS</w:t>
      </w:r>
    </w:p>
    <w:p w14:paraId="141D7C8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2EB876A" w14:textId="77777777" w:rsidR="00F13FB0" w:rsidRP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Total--0</w:t>
      </w:r>
    </w:p>
    <w:p w14:paraId="02129017" w14:textId="77777777" w:rsidR="00F13FB0" w:rsidRPr="00F13FB0" w:rsidRDefault="00F13FB0" w:rsidP="00F13FB0">
      <w:pPr>
        <w:rPr>
          <w:color w:val="auto"/>
        </w:rPr>
      </w:pPr>
    </w:p>
    <w:p w14:paraId="2109C1A7" w14:textId="7A88AA10" w:rsidR="00F13FB0" w:rsidRPr="00F13FB0" w:rsidRDefault="00F13FB0" w:rsidP="00F13FB0">
      <w:pPr>
        <w:rPr>
          <w:color w:val="auto"/>
        </w:rPr>
      </w:pPr>
      <w:r w:rsidRPr="00F13FB0">
        <w:rPr>
          <w:color w:val="auto"/>
        </w:rPr>
        <w:tab/>
        <w:t>There being no further amendments, the Bill</w:t>
      </w:r>
      <w:r w:rsidR="00873B69">
        <w:rPr>
          <w:color w:val="auto"/>
        </w:rPr>
        <w:t>,</w:t>
      </w:r>
      <w:r w:rsidRPr="00F13FB0">
        <w:rPr>
          <w:color w:val="auto"/>
        </w:rPr>
        <w:t xml:space="preserve"> as amended, was read the second time, passed and ordered to a third reading.</w:t>
      </w:r>
    </w:p>
    <w:p w14:paraId="0E56DF3D" w14:textId="77777777" w:rsidR="00F13FB0" w:rsidRDefault="00F13FB0" w:rsidP="00F13FB0">
      <w:pPr>
        <w:rPr>
          <w:b/>
          <w:bCs/>
          <w:color w:val="auto"/>
        </w:rPr>
      </w:pPr>
    </w:p>
    <w:p w14:paraId="014EFB30" w14:textId="77777777" w:rsidR="00F13FB0" w:rsidRDefault="00F13FB0" w:rsidP="00F13FB0">
      <w:pPr>
        <w:jc w:val="center"/>
        <w:rPr>
          <w:b/>
          <w:bCs/>
        </w:rPr>
      </w:pPr>
      <w:r>
        <w:rPr>
          <w:b/>
          <w:bCs/>
        </w:rPr>
        <w:t>CARRIED OVER</w:t>
      </w:r>
    </w:p>
    <w:p w14:paraId="29814DC2" w14:textId="77777777" w:rsidR="00F13FB0" w:rsidRDefault="00F13FB0" w:rsidP="00F13FB0">
      <w:pPr>
        <w:suppressAutoHyphens/>
        <w:rPr>
          <w:caps/>
          <w:szCs w:val="30"/>
        </w:rPr>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and Williams: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04731C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785BA40" w14:textId="77777777" w:rsidR="00F13FB0" w:rsidRDefault="00F13FB0" w:rsidP="00F13FB0">
      <w:pPr>
        <w:suppressAutoHyphens/>
      </w:pPr>
    </w:p>
    <w:p w14:paraId="7968668E" w14:textId="311C5834" w:rsidR="00F13FB0" w:rsidRDefault="00F13FB0" w:rsidP="00F13FB0">
      <w:pPr>
        <w:suppressAutoHyphens/>
      </w:pPr>
      <w:r>
        <w:tab/>
        <w:t>Senator CLIMER explained the Bill.</w:t>
      </w:r>
    </w:p>
    <w:p w14:paraId="0AF0D4D8" w14:textId="77777777" w:rsidR="00F13FB0" w:rsidRPr="007F2080" w:rsidRDefault="00F13FB0" w:rsidP="00F13FB0">
      <w:pPr>
        <w:suppressAutoHyphens/>
      </w:pPr>
    </w:p>
    <w:p w14:paraId="01E9DA4C" w14:textId="365CB029" w:rsidR="00F13FB0" w:rsidRPr="004456CD" w:rsidRDefault="00F13FB0" w:rsidP="00F13FB0">
      <w:pPr>
        <w:rPr>
          <w:color w:val="auto"/>
        </w:rPr>
      </w:pPr>
      <w:r w:rsidRPr="004456CD">
        <w:rPr>
          <w:color w:val="auto"/>
        </w:rPr>
        <w:tab/>
        <w:t>On motion of Senator C</w:t>
      </w:r>
      <w:r>
        <w:rPr>
          <w:color w:val="auto"/>
        </w:rPr>
        <w:t>LIMER</w:t>
      </w:r>
      <w:r w:rsidRPr="004456CD">
        <w:rPr>
          <w:color w:val="auto"/>
        </w:rPr>
        <w:t>, the Bill was carried over.</w:t>
      </w:r>
    </w:p>
    <w:p w14:paraId="29BB272B" w14:textId="77777777" w:rsidR="00995E76" w:rsidRDefault="00995E76">
      <w:pPr>
        <w:pStyle w:val="Header"/>
        <w:tabs>
          <w:tab w:val="clear" w:pos="8640"/>
          <w:tab w:val="left" w:pos="4320"/>
        </w:tabs>
      </w:pPr>
    </w:p>
    <w:p w14:paraId="10395F97" w14:textId="77777777" w:rsidR="00F13FB0" w:rsidRDefault="00F13FB0" w:rsidP="00F13FB0">
      <w:pPr>
        <w:jc w:val="center"/>
        <w:rPr>
          <w:b/>
          <w:bCs/>
        </w:rPr>
      </w:pPr>
      <w:r>
        <w:rPr>
          <w:b/>
          <w:bCs/>
        </w:rPr>
        <w:t>CARRIED OVER</w:t>
      </w:r>
    </w:p>
    <w:p w14:paraId="3B0471CC" w14:textId="77777777" w:rsidR="0049750D" w:rsidRPr="007F2080" w:rsidRDefault="0049750D" w:rsidP="0049750D">
      <w:pPr>
        <w:suppressAutoHyphens/>
      </w:pPr>
      <w:r>
        <w:rPr>
          <w:b/>
          <w:bCs/>
        </w:rPr>
        <w:tab/>
      </w:r>
      <w:r w:rsidRPr="007F2080">
        <w:t>S. 380</w:t>
      </w:r>
      <w:r w:rsidRPr="007F2080">
        <w:fldChar w:fldCharType="begin"/>
      </w:r>
      <w:r w:rsidRPr="007F2080">
        <w:instrText xml:space="preserve"> XE "S. 380" \b </w:instrText>
      </w:r>
      <w:r w:rsidRPr="007F2080">
        <w:fldChar w:fldCharType="end"/>
      </w:r>
      <w:r w:rsidRPr="007F2080">
        <w:t xml:space="preserve"> -- Transportation Committee:  </w:t>
      </w:r>
      <w:r>
        <w:rPr>
          <w:caps/>
          <w:szCs w:val="30"/>
        </w:rPr>
        <w:t>A JOINT RESOLUTION REGULATION TO APPROVE REGULATIONS OF THE DEPARTMENT OF TRANSPORTATION, RELATING TO SPECIFIC INFORMATION SERVICE SIGNING, DESIGNATED AS REGULATION DOCUMENT NUMBER 5358, PURSUANT TO THE PROVISIONS OF ARTICLE 1, CHAPTER 23, TITLE 1 OF THE SOUTH CAROLINA CODE OF LAWS.</w:t>
      </w:r>
    </w:p>
    <w:p w14:paraId="3176F861" w14:textId="69789D4C"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0049750D">
        <w:rPr>
          <w:rFonts w:cs="Times New Roman"/>
          <w:sz w:val="22"/>
        </w:rPr>
        <w:t>Resolution</w:t>
      </w:r>
      <w:r>
        <w:rPr>
          <w:rFonts w:cs="Times New Roman"/>
          <w:sz w:val="22"/>
        </w:rPr>
        <w:t>.</w:t>
      </w:r>
    </w:p>
    <w:p w14:paraId="3C237891" w14:textId="77777777" w:rsidR="00F13FB0" w:rsidRDefault="00F13FB0" w:rsidP="00F13FB0">
      <w:pPr>
        <w:suppressAutoHyphens/>
      </w:pPr>
    </w:p>
    <w:p w14:paraId="37D53445" w14:textId="5D0FACCE" w:rsidR="00F13FB0" w:rsidRDefault="00F13FB0" w:rsidP="00F13FB0">
      <w:pPr>
        <w:suppressAutoHyphens/>
      </w:pPr>
      <w:r>
        <w:tab/>
        <w:t xml:space="preserve">Senator </w:t>
      </w:r>
      <w:r w:rsidR="0049750D">
        <w:t>GROOMS</w:t>
      </w:r>
      <w:r>
        <w:t xml:space="preserve"> explained the </w:t>
      </w:r>
      <w:r w:rsidR="0049750D">
        <w:t>Resolution</w:t>
      </w:r>
      <w:r>
        <w:t>.</w:t>
      </w:r>
    </w:p>
    <w:p w14:paraId="09431848" w14:textId="77777777" w:rsidR="00F13FB0" w:rsidRPr="007F2080" w:rsidRDefault="00F13FB0" w:rsidP="00F13FB0">
      <w:pPr>
        <w:suppressAutoHyphens/>
      </w:pPr>
    </w:p>
    <w:p w14:paraId="6E073422" w14:textId="6FDBF46C" w:rsidR="00F13FB0" w:rsidRPr="004456CD" w:rsidRDefault="00F13FB0" w:rsidP="00F13FB0">
      <w:pPr>
        <w:rPr>
          <w:color w:val="auto"/>
        </w:rPr>
      </w:pPr>
      <w:r w:rsidRPr="004456CD">
        <w:rPr>
          <w:color w:val="auto"/>
        </w:rPr>
        <w:tab/>
        <w:t xml:space="preserve">On motion of Senator </w:t>
      </w:r>
      <w:r w:rsidR="0049750D">
        <w:rPr>
          <w:color w:val="auto"/>
        </w:rPr>
        <w:t>GROOMS</w:t>
      </w:r>
      <w:r w:rsidRPr="004456CD">
        <w:rPr>
          <w:color w:val="auto"/>
        </w:rPr>
        <w:t xml:space="preserve">, the </w:t>
      </w:r>
      <w:r w:rsidR="0049750D">
        <w:t>Resolution</w:t>
      </w:r>
      <w:r w:rsidRPr="004456CD">
        <w:rPr>
          <w:color w:val="auto"/>
        </w:rPr>
        <w:t xml:space="preserve"> was carried over.</w:t>
      </w:r>
    </w:p>
    <w:p w14:paraId="2EB6217B" w14:textId="77777777" w:rsidR="00DB74A4" w:rsidRDefault="00DB74A4">
      <w:pPr>
        <w:pStyle w:val="Header"/>
        <w:tabs>
          <w:tab w:val="clear" w:pos="8640"/>
          <w:tab w:val="left" w:pos="4320"/>
        </w:tabs>
        <w:rPr>
          <w:color w:val="auto"/>
        </w:rPr>
      </w:pPr>
    </w:p>
    <w:p w14:paraId="619BE3CA" w14:textId="77777777" w:rsidR="0049750D" w:rsidRPr="0049750D" w:rsidRDefault="0049750D" w:rsidP="004975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49750D">
        <w:rPr>
          <w:rFonts w:cs="Times New Roman"/>
          <w:b/>
          <w:bCs/>
          <w:sz w:val="22"/>
        </w:rPr>
        <w:t>READ THE SECOND TIME</w:t>
      </w:r>
    </w:p>
    <w:p w14:paraId="36510F5F" w14:textId="77777777" w:rsidR="0049750D" w:rsidRPr="007F2080" w:rsidRDefault="0049750D" w:rsidP="0049750D">
      <w:pPr>
        <w:suppressAutoHyphens/>
      </w:pPr>
      <w:r>
        <w:rPr>
          <w:b/>
          <w:bCs/>
        </w:rPr>
        <w:tab/>
      </w:r>
      <w:r w:rsidRPr="007F2080">
        <w:t>H. 3438</w:t>
      </w:r>
      <w:r w:rsidRPr="007F2080">
        <w:fldChar w:fldCharType="begin"/>
      </w:r>
      <w:r w:rsidRPr="007F2080">
        <w:instrText xml:space="preserve"> XE "H. 3438" \b </w:instrText>
      </w:r>
      <w:r w:rsidRPr="007F2080">
        <w:fldChar w:fldCharType="end"/>
      </w:r>
      <w:r w:rsidRPr="007F2080">
        <w:t xml:space="preserve"> -- Reps. Pope, B. Newton and Ligon:  </w:t>
      </w:r>
      <w:r>
        <w:rPr>
          <w:caps/>
          <w:szCs w:val="30"/>
        </w:rPr>
        <w:t>A JOINT RESOLUTION TO PROVIDE THAT THE GENERAL ASSEMBLY APPROVES ORDINANCE NUMBER 3421 ADOPTED ON SEPTEMBER 7, 2021, BY THE YORK COUNTY COUNCIL TO EXPAND THE CATAWBA INDIAN RESERVATION, AS REQUESTED BY THE CATAWBA INDIAN NATION.</w:t>
      </w:r>
    </w:p>
    <w:p w14:paraId="79B73EF5" w14:textId="5F262F9A" w:rsidR="0049750D" w:rsidRDefault="0049750D" w:rsidP="004975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49750D">
        <w:rPr>
          <w:sz w:val="22"/>
          <w:szCs w:val="22"/>
        </w:rPr>
        <w:t>Resolution</w:t>
      </w:r>
      <w:r>
        <w:rPr>
          <w:rFonts w:cs="Times New Roman"/>
          <w:sz w:val="22"/>
        </w:rPr>
        <w:t>.</w:t>
      </w:r>
    </w:p>
    <w:p w14:paraId="3E6DE2DB" w14:textId="77777777" w:rsidR="0049750D" w:rsidRDefault="0049750D">
      <w:pPr>
        <w:pStyle w:val="Header"/>
        <w:tabs>
          <w:tab w:val="clear" w:pos="8640"/>
          <w:tab w:val="left" w:pos="4320"/>
        </w:tabs>
        <w:rPr>
          <w:color w:val="auto"/>
        </w:rPr>
      </w:pPr>
    </w:p>
    <w:p w14:paraId="2DE13D3D" w14:textId="1878B068" w:rsidR="0049750D" w:rsidRDefault="0049750D">
      <w:pPr>
        <w:pStyle w:val="Header"/>
        <w:tabs>
          <w:tab w:val="clear" w:pos="8640"/>
          <w:tab w:val="left" w:pos="4320"/>
        </w:tabs>
        <w:rPr>
          <w:color w:val="auto"/>
        </w:rPr>
      </w:pPr>
      <w:r>
        <w:rPr>
          <w:color w:val="auto"/>
        </w:rPr>
        <w:tab/>
        <w:t>Senator JOHNSON explained the Resolution.</w:t>
      </w:r>
    </w:p>
    <w:p w14:paraId="07BFC6C3" w14:textId="77777777" w:rsidR="0049750D" w:rsidRDefault="0049750D">
      <w:pPr>
        <w:pStyle w:val="Header"/>
        <w:tabs>
          <w:tab w:val="clear" w:pos="8640"/>
          <w:tab w:val="left" w:pos="4320"/>
        </w:tabs>
        <w:rPr>
          <w:color w:val="auto"/>
        </w:rPr>
      </w:pPr>
    </w:p>
    <w:p w14:paraId="1B06BE82" w14:textId="1AC48451" w:rsidR="0049750D" w:rsidRDefault="0049750D">
      <w:pPr>
        <w:pStyle w:val="Header"/>
        <w:tabs>
          <w:tab w:val="clear" w:pos="8640"/>
          <w:tab w:val="left" w:pos="4320"/>
        </w:tabs>
        <w:rPr>
          <w:color w:val="auto"/>
        </w:rPr>
      </w:pPr>
      <w:r>
        <w:rPr>
          <w:color w:val="auto"/>
        </w:rPr>
        <w:tab/>
        <w:t>The question being second reading of the Resolution.</w:t>
      </w:r>
    </w:p>
    <w:p w14:paraId="3D369DDC" w14:textId="77777777" w:rsidR="0049750D" w:rsidRDefault="0049750D">
      <w:pPr>
        <w:pStyle w:val="Header"/>
        <w:tabs>
          <w:tab w:val="clear" w:pos="8640"/>
          <w:tab w:val="left" w:pos="4320"/>
        </w:tabs>
        <w:rPr>
          <w:color w:val="auto"/>
        </w:rPr>
      </w:pPr>
    </w:p>
    <w:p w14:paraId="4CBC08DB" w14:textId="3E320A29" w:rsidR="0049750D" w:rsidRDefault="0049750D">
      <w:pPr>
        <w:pStyle w:val="Header"/>
        <w:tabs>
          <w:tab w:val="clear" w:pos="8640"/>
          <w:tab w:val="left" w:pos="4320"/>
        </w:tabs>
        <w:rPr>
          <w:color w:val="auto"/>
        </w:rPr>
      </w:pPr>
      <w:r>
        <w:rPr>
          <w:color w:val="auto"/>
        </w:rPr>
        <w:tab/>
        <w:t>The "ayes" and "nays" were demanded and taken, resulting as follows:</w:t>
      </w:r>
    </w:p>
    <w:p w14:paraId="7DE82F8E" w14:textId="77777777" w:rsidR="0049750D" w:rsidRPr="0049750D" w:rsidRDefault="0049750D" w:rsidP="0049750D">
      <w:pPr>
        <w:pStyle w:val="Header"/>
        <w:tabs>
          <w:tab w:val="clear" w:pos="8640"/>
          <w:tab w:val="left" w:pos="4320"/>
        </w:tabs>
        <w:jc w:val="center"/>
        <w:rPr>
          <w:b/>
          <w:color w:val="auto"/>
        </w:rPr>
      </w:pPr>
      <w:r w:rsidRPr="0049750D">
        <w:rPr>
          <w:b/>
          <w:color w:val="auto"/>
        </w:rPr>
        <w:t>Ayes 44; Nays 0</w:t>
      </w:r>
    </w:p>
    <w:p w14:paraId="61D8A3C5" w14:textId="77777777" w:rsidR="0049750D" w:rsidRDefault="0049750D">
      <w:pPr>
        <w:pStyle w:val="Header"/>
        <w:tabs>
          <w:tab w:val="clear" w:pos="8640"/>
          <w:tab w:val="left" w:pos="4320"/>
        </w:tabs>
        <w:rPr>
          <w:color w:val="auto"/>
        </w:rPr>
      </w:pPr>
    </w:p>
    <w:p w14:paraId="12C9B5C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AYES</w:t>
      </w:r>
    </w:p>
    <w:p w14:paraId="64DDBA3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Adams</w:t>
      </w:r>
      <w:r>
        <w:rPr>
          <w:color w:val="auto"/>
        </w:rPr>
        <w:tab/>
      </w:r>
      <w:r w:rsidRPr="0049750D">
        <w:rPr>
          <w:color w:val="auto"/>
        </w:rPr>
        <w:t>Alexander</w:t>
      </w:r>
      <w:r>
        <w:rPr>
          <w:color w:val="auto"/>
        </w:rPr>
        <w:tab/>
      </w:r>
      <w:r w:rsidRPr="0049750D">
        <w:rPr>
          <w:color w:val="auto"/>
        </w:rPr>
        <w:t>Allen</w:t>
      </w:r>
    </w:p>
    <w:p w14:paraId="3B79E8EC"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Bennett</w:t>
      </w:r>
      <w:r>
        <w:rPr>
          <w:color w:val="auto"/>
        </w:rPr>
        <w:tab/>
      </w:r>
      <w:r w:rsidRPr="0049750D">
        <w:rPr>
          <w:color w:val="auto"/>
        </w:rPr>
        <w:t>Blackmon</w:t>
      </w:r>
      <w:r>
        <w:rPr>
          <w:color w:val="auto"/>
        </w:rPr>
        <w:tab/>
      </w:r>
      <w:r w:rsidRPr="0049750D">
        <w:rPr>
          <w:color w:val="auto"/>
        </w:rPr>
        <w:t>Cash</w:t>
      </w:r>
    </w:p>
    <w:p w14:paraId="691D32A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Chaplin</w:t>
      </w:r>
      <w:r>
        <w:rPr>
          <w:color w:val="auto"/>
        </w:rPr>
        <w:tab/>
      </w:r>
      <w:r w:rsidRPr="0049750D">
        <w:rPr>
          <w:color w:val="auto"/>
        </w:rPr>
        <w:t>Climer</w:t>
      </w:r>
      <w:r>
        <w:rPr>
          <w:color w:val="auto"/>
        </w:rPr>
        <w:tab/>
      </w:r>
      <w:r w:rsidRPr="0049750D">
        <w:rPr>
          <w:color w:val="auto"/>
        </w:rPr>
        <w:t>Corbin</w:t>
      </w:r>
    </w:p>
    <w:p w14:paraId="0904E08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Cromer</w:t>
      </w:r>
      <w:r>
        <w:rPr>
          <w:color w:val="auto"/>
        </w:rPr>
        <w:tab/>
      </w:r>
      <w:r w:rsidRPr="0049750D">
        <w:rPr>
          <w:color w:val="auto"/>
        </w:rPr>
        <w:t>Davis</w:t>
      </w:r>
      <w:r>
        <w:rPr>
          <w:color w:val="auto"/>
        </w:rPr>
        <w:tab/>
      </w:r>
      <w:r w:rsidRPr="0049750D">
        <w:rPr>
          <w:color w:val="auto"/>
        </w:rPr>
        <w:t>Devine</w:t>
      </w:r>
    </w:p>
    <w:p w14:paraId="77BE5337"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Elliott</w:t>
      </w:r>
      <w:r>
        <w:rPr>
          <w:color w:val="auto"/>
        </w:rPr>
        <w:tab/>
      </w:r>
      <w:r w:rsidRPr="0049750D">
        <w:rPr>
          <w:color w:val="auto"/>
        </w:rPr>
        <w:t>Fernandez</w:t>
      </w:r>
      <w:r>
        <w:rPr>
          <w:color w:val="auto"/>
        </w:rPr>
        <w:tab/>
      </w:r>
      <w:r w:rsidRPr="0049750D">
        <w:rPr>
          <w:color w:val="auto"/>
        </w:rPr>
        <w:t>Gambrell</w:t>
      </w:r>
    </w:p>
    <w:p w14:paraId="358D4053"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lastRenderedPageBreak/>
        <w:t>Garrett</w:t>
      </w:r>
      <w:r>
        <w:rPr>
          <w:color w:val="auto"/>
        </w:rPr>
        <w:tab/>
      </w:r>
      <w:r w:rsidRPr="0049750D">
        <w:rPr>
          <w:color w:val="auto"/>
        </w:rPr>
        <w:t>Goldfinch</w:t>
      </w:r>
      <w:r>
        <w:rPr>
          <w:color w:val="auto"/>
        </w:rPr>
        <w:tab/>
      </w:r>
      <w:r w:rsidRPr="0049750D">
        <w:rPr>
          <w:color w:val="auto"/>
        </w:rPr>
        <w:t>Graham</w:t>
      </w:r>
    </w:p>
    <w:p w14:paraId="75492FB2"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Grooms</w:t>
      </w:r>
      <w:r>
        <w:rPr>
          <w:color w:val="auto"/>
        </w:rPr>
        <w:tab/>
      </w:r>
      <w:r w:rsidRPr="0049750D">
        <w:rPr>
          <w:color w:val="auto"/>
        </w:rPr>
        <w:t>Hembree</w:t>
      </w:r>
      <w:r>
        <w:rPr>
          <w:color w:val="auto"/>
        </w:rPr>
        <w:tab/>
      </w:r>
      <w:r w:rsidRPr="0049750D">
        <w:rPr>
          <w:color w:val="auto"/>
        </w:rPr>
        <w:t>Jackson</w:t>
      </w:r>
    </w:p>
    <w:p w14:paraId="0FA3C26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Johnson</w:t>
      </w:r>
      <w:r>
        <w:rPr>
          <w:color w:val="auto"/>
        </w:rPr>
        <w:tab/>
      </w:r>
      <w:r w:rsidRPr="0049750D">
        <w:rPr>
          <w:color w:val="auto"/>
        </w:rPr>
        <w:t>Kennedy</w:t>
      </w:r>
      <w:r>
        <w:rPr>
          <w:color w:val="auto"/>
        </w:rPr>
        <w:tab/>
      </w:r>
      <w:r w:rsidRPr="0049750D">
        <w:rPr>
          <w:color w:val="auto"/>
        </w:rPr>
        <w:t>Kimbrell</w:t>
      </w:r>
    </w:p>
    <w:p w14:paraId="2A7E00B9"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Leber</w:t>
      </w:r>
      <w:r>
        <w:rPr>
          <w:color w:val="auto"/>
        </w:rPr>
        <w:tab/>
      </w:r>
      <w:r w:rsidRPr="0049750D">
        <w:rPr>
          <w:color w:val="auto"/>
        </w:rPr>
        <w:t>Martin</w:t>
      </w:r>
      <w:r>
        <w:rPr>
          <w:color w:val="auto"/>
        </w:rPr>
        <w:tab/>
      </w:r>
      <w:r w:rsidRPr="0049750D">
        <w:rPr>
          <w:color w:val="auto"/>
        </w:rPr>
        <w:t>Massey</w:t>
      </w:r>
    </w:p>
    <w:p w14:paraId="221B4C3F"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Matthews</w:t>
      </w:r>
      <w:r>
        <w:rPr>
          <w:color w:val="auto"/>
        </w:rPr>
        <w:tab/>
      </w:r>
      <w:r w:rsidRPr="0049750D">
        <w:rPr>
          <w:color w:val="auto"/>
        </w:rPr>
        <w:t>Nutt</w:t>
      </w:r>
      <w:r>
        <w:rPr>
          <w:color w:val="auto"/>
        </w:rPr>
        <w:tab/>
      </w:r>
      <w:r w:rsidRPr="0049750D">
        <w:rPr>
          <w:color w:val="auto"/>
        </w:rPr>
        <w:t>Ott</w:t>
      </w:r>
    </w:p>
    <w:p w14:paraId="7DEAE9AA"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Peeler</w:t>
      </w:r>
      <w:r>
        <w:rPr>
          <w:color w:val="auto"/>
        </w:rPr>
        <w:tab/>
      </w:r>
      <w:r w:rsidRPr="0049750D">
        <w:rPr>
          <w:color w:val="auto"/>
        </w:rPr>
        <w:t>Rankin</w:t>
      </w:r>
      <w:r>
        <w:rPr>
          <w:color w:val="auto"/>
        </w:rPr>
        <w:tab/>
      </w:r>
      <w:r w:rsidRPr="0049750D">
        <w:rPr>
          <w:color w:val="auto"/>
        </w:rPr>
        <w:t>Reichenbach</w:t>
      </w:r>
    </w:p>
    <w:p w14:paraId="1D9CBA1C"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Rice</w:t>
      </w:r>
      <w:r>
        <w:rPr>
          <w:color w:val="auto"/>
        </w:rPr>
        <w:tab/>
      </w:r>
      <w:r w:rsidRPr="0049750D">
        <w:rPr>
          <w:color w:val="auto"/>
        </w:rPr>
        <w:t>Sabb</w:t>
      </w:r>
      <w:r>
        <w:rPr>
          <w:color w:val="auto"/>
        </w:rPr>
        <w:tab/>
      </w:r>
      <w:r w:rsidRPr="0049750D">
        <w:rPr>
          <w:color w:val="auto"/>
        </w:rPr>
        <w:t>Stubbs</w:t>
      </w:r>
    </w:p>
    <w:p w14:paraId="5A00FBF6"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Sutton</w:t>
      </w:r>
      <w:r>
        <w:rPr>
          <w:color w:val="auto"/>
        </w:rPr>
        <w:tab/>
      </w:r>
      <w:r w:rsidRPr="0049750D">
        <w:rPr>
          <w:color w:val="auto"/>
        </w:rPr>
        <w:t>Tedder</w:t>
      </w:r>
      <w:r>
        <w:rPr>
          <w:color w:val="auto"/>
        </w:rPr>
        <w:tab/>
      </w:r>
      <w:r w:rsidRPr="0049750D">
        <w:rPr>
          <w:color w:val="auto"/>
        </w:rPr>
        <w:t>Turner</w:t>
      </w:r>
    </w:p>
    <w:p w14:paraId="073740ED"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Verdin</w:t>
      </w:r>
      <w:r>
        <w:rPr>
          <w:color w:val="auto"/>
        </w:rPr>
        <w:tab/>
      </w:r>
      <w:r w:rsidRPr="0049750D">
        <w:rPr>
          <w:color w:val="auto"/>
        </w:rPr>
        <w:t>Walker</w:t>
      </w:r>
      <w:r>
        <w:rPr>
          <w:color w:val="auto"/>
        </w:rPr>
        <w:tab/>
      </w:r>
      <w:r w:rsidRPr="0049750D">
        <w:rPr>
          <w:color w:val="auto"/>
        </w:rPr>
        <w:t>Williams</w:t>
      </w:r>
    </w:p>
    <w:p w14:paraId="0200305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Young</w:t>
      </w:r>
      <w:r>
        <w:rPr>
          <w:color w:val="auto"/>
        </w:rPr>
        <w:tab/>
      </w:r>
      <w:r w:rsidRPr="0049750D">
        <w:rPr>
          <w:color w:val="auto"/>
        </w:rPr>
        <w:t>Zell</w:t>
      </w:r>
    </w:p>
    <w:p w14:paraId="45252AD1" w14:textId="77777777" w:rsidR="0049750D" w:rsidRP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9750D">
        <w:rPr>
          <w:b/>
          <w:color w:val="auto"/>
        </w:rPr>
        <w:t>Total--44</w:t>
      </w:r>
    </w:p>
    <w:p w14:paraId="1632A79F" w14:textId="77777777" w:rsidR="0049750D" w:rsidRPr="0049750D" w:rsidRDefault="0049750D" w:rsidP="0049750D">
      <w:pPr>
        <w:pStyle w:val="Header"/>
        <w:tabs>
          <w:tab w:val="clear" w:pos="8640"/>
          <w:tab w:val="left" w:pos="4320"/>
        </w:tabs>
        <w:rPr>
          <w:color w:val="auto"/>
        </w:rPr>
      </w:pPr>
    </w:p>
    <w:p w14:paraId="353E48D8"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NAYS</w:t>
      </w:r>
    </w:p>
    <w:p w14:paraId="32E45CDD"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7B82B730" w14:textId="6018C7C3"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Total</w:t>
      </w:r>
      <w:r>
        <w:rPr>
          <w:b/>
          <w:color w:val="auto"/>
        </w:rPr>
        <w:t>—</w:t>
      </w:r>
      <w:r w:rsidRPr="0049750D">
        <w:rPr>
          <w:b/>
          <w:color w:val="auto"/>
        </w:rPr>
        <w:t>0</w:t>
      </w:r>
    </w:p>
    <w:p w14:paraId="7633D5CA" w14:textId="77777777" w:rsidR="0049750D" w:rsidRP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716A44C2" w14:textId="5C20B1A0" w:rsidR="0049750D" w:rsidRDefault="0049750D" w:rsidP="0049750D">
      <w:pPr>
        <w:pStyle w:val="Header"/>
        <w:tabs>
          <w:tab w:val="clear" w:pos="8640"/>
          <w:tab w:val="left" w:pos="4320"/>
        </w:tabs>
        <w:rPr>
          <w:color w:val="auto"/>
        </w:rPr>
      </w:pPr>
      <w:r>
        <w:rPr>
          <w:color w:val="auto"/>
        </w:rPr>
        <w:tab/>
        <w:t>The Resolution was read the second time, passed and ordered to a third reading.</w:t>
      </w:r>
    </w:p>
    <w:p w14:paraId="72774D22" w14:textId="77777777" w:rsidR="0049750D" w:rsidRDefault="0049750D" w:rsidP="0049750D">
      <w:pPr>
        <w:pStyle w:val="Header"/>
        <w:tabs>
          <w:tab w:val="clear" w:pos="8640"/>
          <w:tab w:val="left" w:pos="4320"/>
        </w:tabs>
        <w:rPr>
          <w:color w:val="auto"/>
        </w:rPr>
      </w:pPr>
    </w:p>
    <w:p w14:paraId="0915C47C" w14:textId="77777777" w:rsidR="008F3017" w:rsidRPr="008F3017" w:rsidRDefault="008F3017" w:rsidP="008F3017">
      <w:pPr>
        <w:pStyle w:val="Header"/>
        <w:jc w:val="center"/>
        <w:rPr>
          <w:b/>
        </w:rPr>
      </w:pPr>
      <w:r w:rsidRPr="008F3017">
        <w:rPr>
          <w:b/>
        </w:rPr>
        <w:t>Motion Adopted</w:t>
      </w:r>
    </w:p>
    <w:p w14:paraId="231F77BB" w14:textId="2F367DFB" w:rsidR="00B411A2" w:rsidRDefault="00F6585E" w:rsidP="008F3017">
      <w:pPr>
        <w:pStyle w:val="Header"/>
        <w:tabs>
          <w:tab w:val="clear" w:pos="8640"/>
          <w:tab w:val="left" w:pos="4320"/>
        </w:tabs>
      </w:pPr>
      <w:r>
        <w:tab/>
      </w:r>
      <w:r w:rsidR="008F3017">
        <w:t xml:space="preserve">On motion of Senator </w:t>
      </w:r>
      <w:r w:rsidR="00976546">
        <w:t>MASSEY</w:t>
      </w:r>
      <w:r w:rsidR="008F3017">
        <w:t>, the Senate agreed to stand adjourned.</w:t>
      </w:r>
    </w:p>
    <w:p w14:paraId="56F7A14B" w14:textId="77777777" w:rsidR="004646A1" w:rsidRDefault="004646A1" w:rsidP="004646A1">
      <w:pPr>
        <w:pStyle w:val="Header"/>
        <w:tabs>
          <w:tab w:val="clear" w:pos="8640"/>
          <w:tab w:val="left" w:pos="4320"/>
        </w:tabs>
      </w:pPr>
    </w:p>
    <w:p w14:paraId="74F39654" w14:textId="77777777"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FDB1DC9" w14:textId="64082E22"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BENNETT, with unanimous consent, the Senate stood adjourned out of respect to the memory of Mr. Jerad “Devin” Rose of Summerville, S.C.  Devin was a graduate of Shakamak High School and worked on the State Highway Survey Crew with the South Carolina Department of Transportation.  He enjoyed golf, magic and playing Pokémon.  Jerad was a loving son and brother who will be dearly missed. </w:t>
      </w:r>
    </w:p>
    <w:p w14:paraId="541278DE" w14:textId="77777777" w:rsidR="004646A1" w:rsidRDefault="004646A1" w:rsidP="004646A1"/>
    <w:p w14:paraId="63B3B61C" w14:textId="77777777" w:rsidR="004646A1" w:rsidRDefault="004646A1" w:rsidP="004646A1">
      <w:pPr>
        <w:jc w:val="center"/>
        <w:rPr>
          <w:snapToGrid w:val="0"/>
          <w:color w:val="auto"/>
          <w:szCs w:val="22"/>
        </w:rPr>
      </w:pPr>
      <w:r>
        <w:rPr>
          <w:snapToGrid w:val="0"/>
          <w:color w:val="auto"/>
          <w:szCs w:val="22"/>
        </w:rPr>
        <w:t>and</w:t>
      </w:r>
    </w:p>
    <w:p w14:paraId="005E4BBC" w14:textId="77777777" w:rsidR="004646A1" w:rsidRDefault="004646A1" w:rsidP="004646A1">
      <w:pPr>
        <w:pStyle w:val="Header"/>
        <w:tabs>
          <w:tab w:val="clear" w:pos="8640"/>
          <w:tab w:val="left" w:pos="4320"/>
        </w:tabs>
      </w:pPr>
    </w:p>
    <w:p w14:paraId="3C8C0C91" w14:textId="77777777"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3CAE307" w14:textId="468A50F8"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Ms. Michayla Leigh McCauley of Myrtle Beach, S.C.  Michayla was a graduate of Myrtle Beach High School and earned a Bachelor of Arts degree in communications from the College of Charleston.  She loved to dance, cheer, travel and experience nature.  Michayla had </w:t>
      </w:r>
      <w:r>
        <w:lastRenderedPageBreak/>
        <w:t xml:space="preserve">an infectious spirit and a gift </w:t>
      </w:r>
      <w:r w:rsidR="005240E8">
        <w:t>of</w:t>
      </w:r>
      <w:r>
        <w:t xml:space="preserve"> making everyone around her feel special. Michayla was a loving daughter and devoted sister who will be dearly missed. </w:t>
      </w:r>
    </w:p>
    <w:p w14:paraId="79746F49" w14:textId="77777777" w:rsidR="004646A1" w:rsidRDefault="004646A1" w:rsidP="004646A1"/>
    <w:p w14:paraId="004C42FF" w14:textId="6A8D262C" w:rsidR="00DB74A4" w:rsidRDefault="000A7610">
      <w:pPr>
        <w:pStyle w:val="Header"/>
        <w:keepLines/>
        <w:tabs>
          <w:tab w:val="clear" w:pos="8640"/>
          <w:tab w:val="left" w:pos="4320"/>
        </w:tabs>
        <w:jc w:val="center"/>
      </w:pPr>
      <w:r>
        <w:rPr>
          <w:b/>
        </w:rPr>
        <w:t>ADJOURNMENT</w:t>
      </w:r>
    </w:p>
    <w:p w14:paraId="08B2EA1C" w14:textId="6F13A839" w:rsidR="00DB74A4" w:rsidRDefault="000A7610">
      <w:pPr>
        <w:pStyle w:val="Header"/>
        <w:keepLines/>
        <w:tabs>
          <w:tab w:val="clear" w:pos="8640"/>
          <w:tab w:val="left" w:pos="4320"/>
        </w:tabs>
      </w:pPr>
      <w:r>
        <w:tab/>
        <w:t xml:space="preserve">At </w:t>
      </w:r>
      <w:r w:rsidR="00907B1A">
        <w:t>3</w:t>
      </w:r>
      <w:r w:rsidR="00976546">
        <w:t>:</w:t>
      </w:r>
      <w:r w:rsidR="00907B1A">
        <w:t>34</w:t>
      </w:r>
      <w:r>
        <w:t xml:space="preserve"> </w:t>
      </w:r>
      <w:r w:rsidR="00976546">
        <w:t>P</w:t>
      </w:r>
      <w:r>
        <w:t xml:space="preserve">.M., on motion of Senator </w:t>
      </w:r>
      <w:r w:rsidR="00424F95">
        <w:t>MASSEY</w:t>
      </w:r>
      <w:r>
        <w:t xml:space="preserve">, the Senate adjourned to meet tomorrow at </w:t>
      </w:r>
      <w:r w:rsidR="00976546">
        <w:t>11:00 A</w:t>
      </w:r>
      <w:r>
        <w:t>.M.</w:t>
      </w:r>
    </w:p>
    <w:p w14:paraId="75573645" w14:textId="77777777" w:rsidR="00DB74A4" w:rsidRDefault="000A7610">
      <w:pPr>
        <w:pStyle w:val="Header"/>
        <w:keepLines/>
        <w:tabs>
          <w:tab w:val="clear" w:pos="8640"/>
          <w:tab w:val="left" w:pos="4320"/>
        </w:tabs>
        <w:jc w:val="center"/>
      </w:pPr>
      <w:r>
        <w:t>* * *</w:t>
      </w:r>
    </w:p>
    <w:p w14:paraId="2DC9F38C" w14:textId="77777777" w:rsidR="00DB74A4" w:rsidRDefault="00DB74A4">
      <w:pPr>
        <w:pStyle w:val="Header"/>
        <w:tabs>
          <w:tab w:val="clear" w:pos="8640"/>
          <w:tab w:val="left" w:pos="4320"/>
        </w:tabs>
      </w:pPr>
    </w:p>
    <w:p w14:paraId="37910CB7" w14:textId="77777777" w:rsidR="00DB74A4" w:rsidRDefault="00DB74A4">
      <w:pPr>
        <w:pStyle w:val="Header"/>
        <w:tabs>
          <w:tab w:val="clear" w:pos="8640"/>
          <w:tab w:val="left" w:pos="4320"/>
        </w:tabs>
      </w:pPr>
    </w:p>
    <w:p w14:paraId="52A18D9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AC0B949" w14:textId="77777777" w:rsidR="00AA4E53" w:rsidRPr="00AA4E53" w:rsidRDefault="00AA4E53" w:rsidP="004465AD">
      <w:pPr>
        <w:pStyle w:val="Header"/>
        <w:tabs>
          <w:tab w:val="clear" w:pos="8640"/>
          <w:tab w:val="left" w:pos="4320"/>
        </w:tabs>
        <w:jc w:val="center"/>
      </w:pPr>
    </w:p>
    <w:p w14:paraId="5C44CB17" w14:textId="77777777" w:rsidR="00E8636F" w:rsidRDefault="00E8636F" w:rsidP="00AA4E53">
      <w:pPr>
        <w:pStyle w:val="Header"/>
        <w:tabs>
          <w:tab w:val="clear" w:pos="8640"/>
          <w:tab w:val="left" w:pos="4320"/>
        </w:tabs>
        <w:rPr>
          <w:noProof/>
        </w:rPr>
        <w:sectPr w:rsidR="00E8636F" w:rsidSect="00E8636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DA599E0" w14:textId="77777777" w:rsidR="00E8636F" w:rsidRDefault="00E8636F">
      <w:pPr>
        <w:pStyle w:val="Index1"/>
        <w:tabs>
          <w:tab w:val="right" w:leader="dot" w:pos="2798"/>
        </w:tabs>
        <w:rPr>
          <w:bCs/>
          <w:noProof/>
        </w:rPr>
      </w:pPr>
      <w:r>
        <w:rPr>
          <w:noProof/>
        </w:rPr>
        <w:t>S. 2</w:t>
      </w:r>
      <w:r>
        <w:rPr>
          <w:noProof/>
        </w:rPr>
        <w:tab/>
      </w:r>
      <w:r>
        <w:rPr>
          <w:b/>
          <w:bCs/>
          <w:noProof/>
        </w:rPr>
        <w:t>28</w:t>
      </w:r>
    </w:p>
    <w:p w14:paraId="450CF1E7" w14:textId="77777777" w:rsidR="00E8636F" w:rsidRDefault="00E8636F">
      <w:pPr>
        <w:pStyle w:val="Index1"/>
        <w:tabs>
          <w:tab w:val="right" w:leader="dot" w:pos="2798"/>
        </w:tabs>
        <w:rPr>
          <w:bCs/>
          <w:noProof/>
        </w:rPr>
      </w:pPr>
      <w:r>
        <w:rPr>
          <w:noProof/>
        </w:rPr>
        <w:t>S. 51</w:t>
      </w:r>
      <w:r>
        <w:rPr>
          <w:noProof/>
        </w:rPr>
        <w:tab/>
      </w:r>
      <w:r>
        <w:rPr>
          <w:b/>
          <w:bCs/>
          <w:noProof/>
        </w:rPr>
        <w:t>19</w:t>
      </w:r>
    </w:p>
    <w:p w14:paraId="1CA9085B" w14:textId="77777777" w:rsidR="00E8636F" w:rsidRDefault="00E8636F">
      <w:pPr>
        <w:pStyle w:val="Index1"/>
        <w:tabs>
          <w:tab w:val="right" w:leader="dot" w:pos="2798"/>
        </w:tabs>
        <w:rPr>
          <w:bCs/>
          <w:noProof/>
        </w:rPr>
      </w:pPr>
      <w:r>
        <w:rPr>
          <w:noProof/>
        </w:rPr>
        <w:t>S. 60</w:t>
      </w:r>
      <w:r>
        <w:rPr>
          <w:noProof/>
        </w:rPr>
        <w:tab/>
      </w:r>
      <w:r>
        <w:rPr>
          <w:b/>
          <w:bCs/>
          <w:noProof/>
        </w:rPr>
        <w:t>3</w:t>
      </w:r>
    </w:p>
    <w:p w14:paraId="1BB251F1" w14:textId="77777777" w:rsidR="00E8636F" w:rsidRDefault="00E8636F">
      <w:pPr>
        <w:pStyle w:val="Index1"/>
        <w:tabs>
          <w:tab w:val="right" w:leader="dot" w:pos="2798"/>
        </w:tabs>
        <w:rPr>
          <w:bCs/>
          <w:noProof/>
        </w:rPr>
      </w:pPr>
      <w:r>
        <w:rPr>
          <w:noProof/>
        </w:rPr>
        <w:t>S. 79</w:t>
      </w:r>
      <w:r>
        <w:rPr>
          <w:noProof/>
        </w:rPr>
        <w:tab/>
      </w:r>
      <w:r>
        <w:rPr>
          <w:b/>
          <w:bCs/>
          <w:noProof/>
        </w:rPr>
        <w:t>12</w:t>
      </w:r>
    </w:p>
    <w:p w14:paraId="22FE5DF3" w14:textId="77777777" w:rsidR="00E8636F" w:rsidRDefault="00E8636F">
      <w:pPr>
        <w:pStyle w:val="Index1"/>
        <w:tabs>
          <w:tab w:val="right" w:leader="dot" w:pos="2798"/>
        </w:tabs>
        <w:rPr>
          <w:bCs/>
          <w:noProof/>
        </w:rPr>
      </w:pPr>
      <w:r>
        <w:rPr>
          <w:noProof/>
        </w:rPr>
        <w:t>S. 125</w:t>
      </w:r>
      <w:r>
        <w:rPr>
          <w:noProof/>
        </w:rPr>
        <w:tab/>
      </w:r>
      <w:r>
        <w:rPr>
          <w:b/>
          <w:bCs/>
          <w:noProof/>
        </w:rPr>
        <w:t>23</w:t>
      </w:r>
    </w:p>
    <w:p w14:paraId="1366ED20" w14:textId="77777777" w:rsidR="00E8636F" w:rsidRDefault="00E8636F">
      <w:pPr>
        <w:pStyle w:val="Index1"/>
        <w:tabs>
          <w:tab w:val="right" w:leader="dot" w:pos="2798"/>
        </w:tabs>
        <w:rPr>
          <w:bCs/>
          <w:noProof/>
        </w:rPr>
      </w:pPr>
      <w:r>
        <w:rPr>
          <w:noProof/>
        </w:rPr>
        <w:t>S. 127</w:t>
      </w:r>
      <w:r>
        <w:rPr>
          <w:noProof/>
        </w:rPr>
        <w:tab/>
      </w:r>
      <w:r>
        <w:rPr>
          <w:b/>
          <w:bCs/>
          <w:noProof/>
        </w:rPr>
        <w:t>20</w:t>
      </w:r>
    </w:p>
    <w:p w14:paraId="6EA3A0CA" w14:textId="77777777" w:rsidR="00E8636F" w:rsidRDefault="00E8636F">
      <w:pPr>
        <w:pStyle w:val="Index1"/>
        <w:tabs>
          <w:tab w:val="right" w:leader="dot" w:pos="2798"/>
        </w:tabs>
        <w:rPr>
          <w:bCs/>
          <w:noProof/>
        </w:rPr>
      </w:pPr>
      <w:r>
        <w:rPr>
          <w:noProof/>
        </w:rPr>
        <w:t>S. 136</w:t>
      </w:r>
      <w:r>
        <w:rPr>
          <w:noProof/>
        </w:rPr>
        <w:tab/>
      </w:r>
      <w:r>
        <w:rPr>
          <w:b/>
          <w:bCs/>
          <w:noProof/>
        </w:rPr>
        <w:t>20</w:t>
      </w:r>
    </w:p>
    <w:p w14:paraId="165C601E" w14:textId="77777777" w:rsidR="00E8636F" w:rsidRDefault="00E8636F">
      <w:pPr>
        <w:pStyle w:val="Index1"/>
        <w:tabs>
          <w:tab w:val="right" w:leader="dot" w:pos="2798"/>
        </w:tabs>
        <w:rPr>
          <w:bCs/>
          <w:noProof/>
        </w:rPr>
      </w:pPr>
      <w:r>
        <w:rPr>
          <w:noProof/>
        </w:rPr>
        <w:t>S. 143</w:t>
      </w:r>
      <w:r>
        <w:rPr>
          <w:noProof/>
        </w:rPr>
        <w:tab/>
      </w:r>
      <w:r>
        <w:rPr>
          <w:b/>
          <w:bCs/>
          <w:noProof/>
        </w:rPr>
        <w:t>22</w:t>
      </w:r>
    </w:p>
    <w:p w14:paraId="70E026C1" w14:textId="77777777" w:rsidR="00E8636F" w:rsidRDefault="00E8636F">
      <w:pPr>
        <w:pStyle w:val="Index1"/>
        <w:tabs>
          <w:tab w:val="right" w:leader="dot" w:pos="2798"/>
        </w:tabs>
        <w:rPr>
          <w:bCs/>
          <w:noProof/>
        </w:rPr>
      </w:pPr>
      <w:r>
        <w:rPr>
          <w:noProof/>
        </w:rPr>
        <w:t>S. 156</w:t>
      </w:r>
      <w:r>
        <w:rPr>
          <w:noProof/>
        </w:rPr>
        <w:tab/>
      </w:r>
      <w:r>
        <w:rPr>
          <w:b/>
          <w:bCs/>
          <w:noProof/>
        </w:rPr>
        <w:t>20</w:t>
      </w:r>
    </w:p>
    <w:p w14:paraId="623B9B5E" w14:textId="77777777" w:rsidR="00E8636F" w:rsidRDefault="00E8636F">
      <w:pPr>
        <w:pStyle w:val="Index1"/>
        <w:tabs>
          <w:tab w:val="right" w:leader="dot" w:pos="2798"/>
        </w:tabs>
        <w:rPr>
          <w:bCs/>
          <w:noProof/>
        </w:rPr>
      </w:pPr>
      <w:r>
        <w:rPr>
          <w:noProof/>
        </w:rPr>
        <w:t>S. 157</w:t>
      </w:r>
      <w:r>
        <w:rPr>
          <w:noProof/>
        </w:rPr>
        <w:tab/>
      </w:r>
      <w:r>
        <w:rPr>
          <w:b/>
          <w:bCs/>
          <w:noProof/>
        </w:rPr>
        <w:t>25</w:t>
      </w:r>
    </w:p>
    <w:p w14:paraId="23C45CA9" w14:textId="77777777" w:rsidR="00E8636F" w:rsidRDefault="00E8636F">
      <w:pPr>
        <w:pStyle w:val="Index1"/>
        <w:tabs>
          <w:tab w:val="right" w:leader="dot" w:pos="2798"/>
        </w:tabs>
        <w:rPr>
          <w:bCs/>
          <w:noProof/>
        </w:rPr>
      </w:pPr>
      <w:r>
        <w:rPr>
          <w:noProof/>
        </w:rPr>
        <w:t>S. 159</w:t>
      </w:r>
      <w:r>
        <w:rPr>
          <w:noProof/>
        </w:rPr>
        <w:tab/>
      </w:r>
      <w:r>
        <w:rPr>
          <w:b/>
          <w:bCs/>
          <w:noProof/>
        </w:rPr>
        <w:t>20</w:t>
      </w:r>
    </w:p>
    <w:p w14:paraId="3F238E5F" w14:textId="77777777" w:rsidR="00E8636F" w:rsidRDefault="00E8636F">
      <w:pPr>
        <w:pStyle w:val="Index1"/>
        <w:tabs>
          <w:tab w:val="right" w:leader="dot" w:pos="2798"/>
        </w:tabs>
        <w:rPr>
          <w:bCs/>
          <w:noProof/>
        </w:rPr>
      </w:pPr>
      <w:r>
        <w:rPr>
          <w:noProof/>
        </w:rPr>
        <w:t>S. 171</w:t>
      </w:r>
      <w:r>
        <w:rPr>
          <w:noProof/>
        </w:rPr>
        <w:tab/>
      </w:r>
      <w:r>
        <w:rPr>
          <w:b/>
          <w:bCs/>
          <w:noProof/>
        </w:rPr>
        <w:t>22</w:t>
      </w:r>
    </w:p>
    <w:p w14:paraId="52199738" w14:textId="77777777" w:rsidR="00E8636F" w:rsidRDefault="00E8636F">
      <w:pPr>
        <w:pStyle w:val="Index1"/>
        <w:tabs>
          <w:tab w:val="right" w:leader="dot" w:pos="2798"/>
        </w:tabs>
        <w:rPr>
          <w:bCs/>
          <w:noProof/>
        </w:rPr>
      </w:pPr>
      <w:r>
        <w:rPr>
          <w:noProof/>
        </w:rPr>
        <w:t>S. 176</w:t>
      </w:r>
      <w:r>
        <w:rPr>
          <w:noProof/>
        </w:rPr>
        <w:tab/>
      </w:r>
      <w:r>
        <w:rPr>
          <w:b/>
          <w:bCs/>
          <w:noProof/>
        </w:rPr>
        <w:t>12</w:t>
      </w:r>
    </w:p>
    <w:p w14:paraId="3ACB2ED6" w14:textId="77777777" w:rsidR="00E8636F" w:rsidRDefault="00E8636F">
      <w:pPr>
        <w:pStyle w:val="Index1"/>
        <w:tabs>
          <w:tab w:val="right" w:leader="dot" w:pos="2798"/>
        </w:tabs>
        <w:rPr>
          <w:bCs/>
          <w:noProof/>
        </w:rPr>
      </w:pPr>
      <w:r>
        <w:rPr>
          <w:noProof/>
        </w:rPr>
        <w:t>S. 180</w:t>
      </w:r>
      <w:r>
        <w:rPr>
          <w:noProof/>
        </w:rPr>
        <w:tab/>
      </w:r>
      <w:r>
        <w:rPr>
          <w:b/>
          <w:bCs/>
          <w:noProof/>
        </w:rPr>
        <w:t>22</w:t>
      </w:r>
    </w:p>
    <w:p w14:paraId="1FD0AC60" w14:textId="77777777" w:rsidR="00E8636F" w:rsidRDefault="00E8636F">
      <w:pPr>
        <w:pStyle w:val="Index1"/>
        <w:tabs>
          <w:tab w:val="right" w:leader="dot" w:pos="2798"/>
        </w:tabs>
        <w:rPr>
          <w:bCs/>
          <w:noProof/>
        </w:rPr>
      </w:pPr>
      <w:r>
        <w:rPr>
          <w:noProof/>
        </w:rPr>
        <w:t>S. 183</w:t>
      </w:r>
      <w:r>
        <w:rPr>
          <w:noProof/>
        </w:rPr>
        <w:tab/>
      </w:r>
      <w:r>
        <w:rPr>
          <w:b/>
          <w:bCs/>
          <w:noProof/>
        </w:rPr>
        <w:t>21</w:t>
      </w:r>
    </w:p>
    <w:p w14:paraId="2371902E" w14:textId="77777777" w:rsidR="00E8636F" w:rsidRDefault="00E8636F">
      <w:pPr>
        <w:pStyle w:val="Index1"/>
        <w:tabs>
          <w:tab w:val="right" w:leader="dot" w:pos="2798"/>
        </w:tabs>
        <w:rPr>
          <w:bCs/>
          <w:noProof/>
        </w:rPr>
      </w:pPr>
      <w:r>
        <w:rPr>
          <w:noProof/>
        </w:rPr>
        <w:t>S. 184</w:t>
      </w:r>
      <w:r>
        <w:rPr>
          <w:noProof/>
        </w:rPr>
        <w:tab/>
      </w:r>
      <w:r>
        <w:rPr>
          <w:b/>
          <w:bCs/>
          <w:noProof/>
        </w:rPr>
        <w:t>13</w:t>
      </w:r>
    </w:p>
    <w:p w14:paraId="56B4FC1E" w14:textId="77777777" w:rsidR="00E8636F" w:rsidRDefault="00E8636F">
      <w:pPr>
        <w:pStyle w:val="Index1"/>
        <w:tabs>
          <w:tab w:val="right" w:leader="dot" w:pos="2798"/>
        </w:tabs>
        <w:rPr>
          <w:bCs/>
          <w:noProof/>
        </w:rPr>
      </w:pPr>
      <w:r>
        <w:rPr>
          <w:noProof/>
        </w:rPr>
        <w:t>S. 219</w:t>
      </w:r>
      <w:r>
        <w:rPr>
          <w:noProof/>
        </w:rPr>
        <w:tab/>
      </w:r>
      <w:r>
        <w:rPr>
          <w:b/>
          <w:bCs/>
          <w:noProof/>
        </w:rPr>
        <w:t>25</w:t>
      </w:r>
    </w:p>
    <w:p w14:paraId="7838E8B5" w14:textId="77777777" w:rsidR="00E8636F" w:rsidRDefault="00E8636F">
      <w:pPr>
        <w:pStyle w:val="Index1"/>
        <w:tabs>
          <w:tab w:val="right" w:leader="dot" w:pos="2798"/>
        </w:tabs>
        <w:rPr>
          <w:bCs/>
          <w:noProof/>
        </w:rPr>
      </w:pPr>
      <w:r>
        <w:rPr>
          <w:noProof/>
        </w:rPr>
        <w:t>S. 244</w:t>
      </w:r>
      <w:r>
        <w:rPr>
          <w:noProof/>
        </w:rPr>
        <w:tab/>
      </w:r>
      <w:r>
        <w:rPr>
          <w:b/>
          <w:bCs/>
          <w:noProof/>
        </w:rPr>
        <w:t>14</w:t>
      </w:r>
    </w:p>
    <w:p w14:paraId="3A44517A" w14:textId="77777777" w:rsidR="00E8636F" w:rsidRDefault="00E8636F">
      <w:pPr>
        <w:pStyle w:val="Index1"/>
        <w:tabs>
          <w:tab w:val="right" w:leader="dot" w:pos="2798"/>
        </w:tabs>
        <w:rPr>
          <w:bCs/>
          <w:noProof/>
        </w:rPr>
      </w:pPr>
      <w:r>
        <w:rPr>
          <w:noProof/>
        </w:rPr>
        <w:t>S. 264</w:t>
      </w:r>
      <w:r>
        <w:rPr>
          <w:noProof/>
        </w:rPr>
        <w:tab/>
      </w:r>
      <w:r>
        <w:rPr>
          <w:b/>
          <w:bCs/>
          <w:noProof/>
        </w:rPr>
        <w:t>26</w:t>
      </w:r>
    </w:p>
    <w:p w14:paraId="69F69A8C" w14:textId="77777777" w:rsidR="00E8636F" w:rsidRDefault="00E8636F">
      <w:pPr>
        <w:pStyle w:val="Index1"/>
        <w:tabs>
          <w:tab w:val="right" w:leader="dot" w:pos="2798"/>
        </w:tabs>
        <w:rPr>
          <w:bCs/>
          <w:noProof/>
        </w:rPr>
      </w:pPr>
      <w:r>
        <w:rPr>
          <w:noProof/>
        </w:rPr>
        <w:t>S. 275</w:t>
      </w:r>
      <w:r>
        <w:rPr>
          <w:noProof/>
        </w:rPr>
        <w:tab/>
      </w:r>
      <w:r>
        <w:rPr>
          <w:b/>
          <w:bCs/>
          <w:noProof/>
        </w:rPr>
        <w:t>34</w:t>
      </w:r>
    </w:p>
    <w:p w14:paraId="3493D5E9" w14:textId="77777777" w:rsidR="00E8636F" w:rsidRDefault="00E8636F">
      <w:pPr>
        <w:pStyle w:val="Index1"/>
        <w:tabs>
          <w:tab w:val="right" w:leader="dot" w:pos="2798"/>
        </w:tabs>
        <w:rPr>
          <w:bCs/>
          <w:noProof/>
        </w:rPr>
      </w:pPr>
      <w:r>
        <w:rPr>
          <w:noProof/>
        </w:rPr>
        <w:t>S. 276</w:t>
      </w:r>
      <w:r>
        <w:rPr>
          <w:noProof/>
        </w:rPr>
        <w:tab/>
      </w:r>
      <w:r>
        <w:rPr>
          <w:b/>
          <w:bCs/>
          <w:noProof/>
        </w:rPr>
        <w:t>16</w:t>
      </w:r>
    </w:p>
    <w:p w14:paraId="26821873" w14:textId="77777777" w:rsidR="00E8636F" w:rsidRDefault="00E8636F">
      <w:pPr>
        <w:pStyle w:val="Index1"/>
        <w:tabs>
          <w:tab w:val="right" w:leader="dot" w:pos="2798"/>
        </w:tabs>
        <w:rPr>
          <w:bCs/>
          <w:noProof/>
        </w:rPr>
      </w:pPr>
      <w:r>
        <w:rPr>
          <w:noProof/>
        </w:rPr>
        <w:t>S. 291</w:t>
      </w:r>
      <w:r>
        <w:rPr>
          <w:noProof/>
        </w:rPr>
        <w:tab/>
      </w:r>
      <w:r>
        <w:rPr>
          <w:b/>
          <w:bCs/>
          <w:noProof/>
        </w:rPr>
        <w:t>21</w:t>
      </w:r>
    </w:p>
    <w:p w14:paraId="67F0AE38" w14:textId="77777777" w:rsidR="00E8636F" w:rsidRDefault="00E8636F">
      <w:pPr>
        <w:pStyle w:val="Index1"/>
        <w:tabs>
          <w:tab w:val="right" w:leader="dot" w:pos="2798"/>
        </w:tabs>
        <w:rPr>
          <w:bCs/>
          <w:noProof/>
        </w:rPr>
      </w:pPr>
      <w:r>
        <w:rPr>
          <w:noProof/>
        </w:rPr>
        <w:t>S. 307</w:t>
      </w:r>
      <w:r>
        <w:rPr>
          <w:noProof/>
        </w:rPr>
        <w:tab/>
      </w:r>
      <w:r>
        <w:rPr>
          <w:b/>
          <w:bCs/>
          <w:noProof/>
        </w:rPr>
        <w:t>38</w:t>
      </w:r>
    </w:p>
    <w:p w14:paraId="17588E43" w14:textId="77777777" w:rsidR="00E8636F" w:rsidRDefault="00E8636F">
      <w:pPr>
        <w:pStyle w:val="Index1"/>
        <w:tabs>
          <w:tab w:val="right" w:leader="dot" w:pos="2798"/>
        </w:tabs>
        <w:rPr>
          <w:bCs/>
          <w:noProof/>
        </w:rPr>
      </w:pPr>
      <w:r>
        <w:rPr>
          <w:noProof/>
        </w:rPr>
        <w:t>S. 380</w:t>
      </w:r>
      <w:r>
        <w:rPr>
          <w:noProof/>
        </w:rPr>
        <w:tab/>
      </w:r>
      <w:r>
        <w:rPr>
          <w:b/>
          <w:bCs/>
          <w:noProof/>
        </w:rPr>
        <w:t>38</w:t>
      </w:r>
    </w:p>
    <w:p w14:paraId="3B5653BE" w14:textId="77777777" w:rsidR="00E8636F" w:rsidRDefault="00E8636F">
      <w:pPr>
        <w:pStyle w:val="Index1"/>
        <w:tabs>
          <w:tab w:val="right" w:leader="dot" w:pos="2798"/>
        </w:tabs>
        <w:rPr>
          <w:bCs/>
          <w:noProof/>
        </w:rPr>
      </w:pPr>
      <w:r>
        <w:rPr>
          <w:noProof/>
        </w:rPr>
        <w:t>S. 384</w:t>
      </w:r>
      <w:r>
        <w:rPr>
          <w:noProof/>
        </w:rPr>
        <w:tab/>
      </w:r>
      <w:r>
        <w:rPr>
          <w:b/>
          <w:bCs/>
          <w:noProof/>
        </w:rPr>
        <w:t>19</w:t>
      </w:r>
    </w:p>
    <w:p w14:paraId="79D76AB9" w14:textId="77777777" w:rsidR="00E8636F" w:rsidRDefault="00E8636F">
      <w:pPr>
        <w:pStyle w:val="Index1"/>
        <w:tabs>
          <w:tab w:val="right" w:leader="dot" w:pos="2798"/>
        </w:tabs>
        <w:rPr>
          <w:bCs/>
          <w:noProof/>
        </w:rPr>
      </w:pPr>
      <w:r>
        <w:rPr>
          <w:noProof/>
        </w:rPr>
        <w:t>S. 385</w:t>
      </w:r>
      <w:r>
        <w:rPr>
          <w:noProof/>
        </w:rPr>
        <w:tab/>
      </w:r>
      <w:r>
        <w:rPr>
          <w:b/>
          <w:bCs/>
          <w:noProof/>
        </w:rPr>
        <w:t>3</w:t>
      </w:r>
    </w:p>
    <w:p w14:paraId="58263F14" w14:textId="77777777" w:rsidR="00E8636F" w:rsidRDefault="00E8636F">
      <w:pPr>
        <w:pStyle w:val="Index1"/>
        <w:tabs>
          <w:tab w:val="right" w:leader="dot" w:pos="2798"/>
        </w:tabs>
        <w:rPr>
          <w:bCs/>
          <w:noProof/>
        </w:rPr>
      </w:pPr>
      <w:r>
        <w:rPr>
          <w:noProof/>
        </w:rPr>
        <w:t>S. 386</w:t>
      </w:r>
      <w:r>
        <w:rPr>
          <w:noProof/>
        </w:rPr>
        <w:tab/>
      </w:r>
      <w:r>
        <w:rPr>
          <w:b/>
          <w:bCs/>
          <w:noProof/>
        </w:rPr>
        <w:t>4</w:t>
      </w:r>
    </w:p>
    <w:p w14:paraId="4E4ED67B" w14:textId="77777777" w:rsidR="00E8636F" w:rsidRDefault="00E8636F">
      <w:pPr>
        <w:pStyle w:val="Index1"/>
        <w:tabs>
          <w:tab w:val="right" w:leader="dot" w:pos="2798"/>
        </w:tabs>
        <w:rPr>
          <w:bCs/>
          <w:noProof/>
        </w:rPr>
      </w:pPr>
      <w:r>
        <w:rPr>
          <w:noProof/>
        </w:rPr>
        <w:t>S. 387</w:t>
      </w:r>
      <w:r>
        <w:rPr>
          <w:noProof/>
        </w:rPr>
        <w:tab/>
      </w:r>
      <w:r>
        <w:rPr>
          <w:b/>
          <w:bCs/>
          <w:noProof/>
        </w:rPr>
        <w:t>4</w:t>
      </w:r>
    </w:p>
    <w:p w14:paraId="4186FBF5" w14:textId="77777777" w:rsidR="00E8636F" w:rsidRDefault="00E8636F">
      <w:pPr>
        <w:pStyle w:val="Index1"/>
        <w:tabs>
          <w:tab w:val="right" w:leader="dot" w:pos="2798"/>
        </w:tabs>
        <w:rPr>
          <w:bCs/>
          <w:noProof/>
        </w:rPr>
      </w:pPr>
      <w:r>
        <w:rPr>
          <w:noProof/>
        </w:rPr>
        <w:t>S. 388</w:t>
      </w:r>
      <w:r>
        <w:rPr>
          <w:noProof/>
        </w:rPr>
        <w:tab/>
      </w:r>
      <w:r>
        <w:rPr>
          <w:b/>
          <w:bCs/>
          <w:noProof/>
        </w:rPr>
        <w:t>5</w:t>
      </w:r>
    </w:p>
    <w:p w14:paraId="727CC695" w14:textId="77777777" w:rsidR="00E8636F" w:rsidRDefault="00E8636F">
      <w:pPr>
        <w:pStyle w:val="Index1"/>
        <w:tabs>
          <w:tab w:val="right" w:leader="dot" w:pos="2798"/>
        </w:tabs>
        <w:rPr>
          <w:bCs/>
          <w:noProof/>
        </w:rPr>
      </w:pPr>
      <w:r>
        <w:rPr>
          <w:noProof/>
        </w:rPr>
        <w:t>S. 389</w:t>
      </w:r>
      <w:r>
        <w:rPr>
          <w:noProof/>
        </w:rPr>
        <w:tab/>
      </w:r>
      <w:r>
        <w:rPr>
          <w:b/>
          <w:bCs/>
          <w:noProof/>
        </w:rPr>
        <w:t>5</w:t>
      </w:r>
    </w:p>
    <w:p w14:paraId="37DB4781" w14:textId="77777777" w:rsidR="00E8636F" w:rsidRDefault="00E8636F">
      <w:pPr>
        <w:pStyle w:val="Index1"/>
        <w:tabs>
          <w:tab w:val="right" w:leader="dot" w:pos="2798"/>
        </w:tabs>
        <w:rPr>
          <w:bCs/>
          <w:noProof/>
        </w:rPr>
      </w:pPr>
      <w:r>
        <w:rPr>
          <w:noProof/>
        </w:rPr>
        <w:t>S. 390</w:t>
      </w:r>
      <w:r>
        <w:rPr>
          <w:noProof/>
        </w:rPr>
        <w:tab/>
      </w:r>
      <w:r>
        <w:rPr>
          <w:b/>
          <w:bCs/>
          <w:noProof/>
        </w:rPr>
        <w:t>5</w:t>
      </w:r>
    </w:p>
    <w:p w14:paraId="7252DFA0" w14:textId="77777777" w:rsidR="00E8636F" w:rsidRDefault="00E8636F">
      <w:pPr>
        <w:pStyle w:val="Index1"/>
        <w:tabs>
          <w:tab w:val="right" w:leader="dot" w:pos="2798"/>
        </w:tabs>
        <w:rPr>
          <w:bCs/>
          <w:noProof/>
        </w:rPr>
      </w:pPr>
      <w:r>
        <w:rPr>
          <w:noProof/>
        </w:rPr>
        <w:t>S. 391</w:t>
      </w:r>
      <w:r>
        <w:rPr>
          <w:noProof/>
        </w:rPr>
        <w:tab/>
      </w:r>
      <w:r>
        <w:rPr>
          <w:b/>
          <w:bCs/>
          <w:noProof/>
        </w:rPr>
        <w:t>5</w:t>
      </w:r>
    </w:p>
    <w:p w14:paraId="7059ED11" w14:textId="77777777" w:rsidR="00E8636F" w:rsidRDefault="00E8636F">
      <w:pPr>
        <w:pStyle w:val="Index1"/>
        <w:tabs>
          <w:tab w:val="right" w:leader="dot" w:pos="2798"/>
        </w:tabs>
        <w:rPr>
          <w:bCs/>
          <w:noProof/>
        </w:rPr>
      </w:pPr>
      <w:r>
        <w:rPr>
          <w:noProof/>
        </w:rPr>
        <w:t>S. 392</w:t>
      </w:r>
      <w:r>
        <w:rPr>
          <w:noProof/>
        </w:rPr>
        <w:tab/>
      </w:r>
      <w:r>
        <w:rPr>
          <w:b/>
          <w:bCs/>
          <w:noProof/>
        </w:rPr>
        <w:t>6</w:t>
      </w:r>
    </w:p>
    <w:p w14:paraId="44E88D67" w14:textId="77777777" w:rsidR="00E8636F" w:rsidRDefault="00E8636F">
      <w:pPr>
        <w:pStyle w:val="Index1"/>
        <w:tabs>
          <w:tab w:val="right" w:leader="dot" w:pos="2798"/>
        </w:tabs>
        <w:rPr>
          <w:bCs/>
          <w:noProof/>
        </w:rPr>
      </w:pPr>
      <w:r>
        <w:rPr>
          <w:noProof/>
        </w:rPr>
        <w:t>S. 393</w:t>
      </w:r>
      <w:r>
        <w:rPr>
          <w:noProof/>
        </w:rPr>
        <w:tab/>
      </w:r>
      <w:r>
        <w:rPr>
          <w:b/>
          <w:bCs/>
          <w:noProof/>
        </w:rPr>
        <w:t>6</w:t>
      </w:r>
    </w:p>
    <w:p w14:paraId="2885755F" w14:textId="77777777" w:rsidR="00E8636F" w:rsidRDefault="00E8636F">
      <w:pPr>
        <w:pStyle w:val="Index1"/>
        <w:tabs>
          <w:tab w:val="right" w:leader="dot" w:pos="2798"/>
        </w:tabs>
        <w:rPr>
          <w:bCs/>
          <w:noProof/>
        </w:rPr>
      </w:pPr>
      <w:r>
        <w:rPr>
          <w:noProof/>
        </w:rPr>
        <w:t>S. 394</w:t>
      </w:r>
      <w:r>
        <w:rPr>
          <w:noProof/>
        </w:rPr>
        <w:tab/>
      </w:r>
      <w:r>
        <w:rPr>
          <w:b/>
          <w:bCs/>
          <w:noProof/>
        </w:rPr>
        <w:t>8</w:t>
      </w:r>
    </w:p>
    <w:p w14:paraId="22F485E5" w14:textId="77777777" w:rsidR="00E8636F" w:rsidRDefault="00E8636F">
      <w:pPr>
        <w:pStyle w:val="Index1"/>
        <w:tabs>
          <w:tab w:val="right" w:leader="dot" w:pos="2798"/>
        </w:tabs>
        <w:rPr>
          <w:bCs/>
          <w:noProof/>
        </w:rPr>
      </w:pPr>
      <w:r>
        <w:rPr>
          <w:noProof/>
        </w:rPr>
        <w:t>S. 395</w:t>
      </w:r>
      <w:r>
        <w:rPr>
          <w:noProof/>
        </w:rPr>
        <w:tab/>
      </w:r>
      <w:r>
        <w:rPr>
          <w:b/>
          <w:bCs/>
          <w:noProof/>
        </w:rPr>
        <w:t>8</w:t>
      </w:r>
    </w:p>
    <w:p w14:paraId="19C16781" w14:textId="77777777" w:rsidR="00E8636F" w:rsidRDefault="00E8636F">
      <w:pPr>
        <w:pStyle w:val="Index1"/>
        <w:tabs>
          <w:tab w:val="right" w:leader="dot" w:pos="2798"/>
        </w:tabs>
        <w:rPr>
          <w:bCs/>
          <w:noProof/>
        </w:rPr>
      </w:pPr>
      <w:r>
        <w:rPr>
          <w:noProof/>
        </w:rPr>
        <w:t>S. 396</w:t>
      </w:r>
      <w:r>
        <w:rPr>
          <w:noProof/>
        </w:rPr>
        <w:tab/>
      </w:r>
      <w:r>
        <w:rPr>
          <w:b/>
          <w:bCs/>
          <w:noProof/>
        </w:rPr>
        <w:t>8</w:t>
      </w:r>
    </w:p>
    <w:p w14:paraId="2BAC7404" w14:textId="77777777" w:rsidR="00E8636F" w:rsidRDefault="00E8636F">
      <w:pPr>
        <w:pStyle w:val="Index1"/>
        <w:tabs>
          <w:tab w:val="right" w:leader="dot" w:pos="2798"/>
        </w:tabs>
        <w:rPr>
          <w:bCs/>
          <w:noProof/>
        </w:rPr>
      </w:pPr>
      <w:r>
        <w:rPr>
          <w:noProof/>
        </w:rPr>
        <w:t>S. 397</w:t>
      </w:r>
      <w:r>
        <w:rPr>
          <w:noProof/>
        </w:rPr>
        <w:tab/>
      </w:r>
      <w:r>
        <w:rPr>
          <w:b/>
          <w:bCs/>
          <w:noProof/>
        </w:rPr>
        <w:t>8</w:t>
      </w:r>
    </w:p>
    <w:p w14:paraId="11EB811E" w14:textId="77777777" w:rsidR="00E8636F" w:rsidRDefault="00E8636F">
      <w:pPr>
        <w:pStyle w:val="Index1"/>
        <w:tabs>
          <w:tab w:val="right" w:leader="dot" w:pos="2798"/>
        </w:tabs>
        <w:rPr>
          <w:bCs/>
          <w:noProof/>
        </w:rPr>
      </w:pPr>
      <w:r>
        <w:rPr>
          <w:noProof/>
        </w:rPr>
        <w:t>S. 398</w:t>
      </w:r>
      <w:r>
        <w:rPr>
          <w:noProof/>
        </w:rPr>
        <w:tab/>
      </w:r>
      <w:r>
        <w:rPr>
          <w:b/>
          <w:bCs/>
          <w:noProof/>
        </w:rPr>
        <w:t>9</w:t>
      </w:r>
    </w:p>
    <w:p w14:paraId="6992EB06" w14:textId="77777777" w:rsidR="00E8636F" w:rsidRDefault="00E8636F">
      <w:pPr>
        <w:pStyle w:val="Index1"/>
        <w:tabs>
          <w:tab w:val="right" w:leader="dot" w:pos="2798"/>
        </w:tabs>
        <w:rPr>
          <w:noProof/>
        </w:rPr>
      </w:pPr>
    </w:p>
    <w:p w14:paraId="12C51034" w14:textId="1E101218" w:rsidR="00E8636F" w:rsidRDefault="00E8636F">
      <w:pPr>
        <w:pStyle w:val="Index1"/>
        <w:tabs>
          <w:tab w:val="right" w:leader="dot" w:pos="2798"/>
        </w:tabs>
        <w:rPr>
          <w:bCs/>
          <w:noProof/>
        </w:rPr>
      </w:pPr>
      <w:r>
        <w:rPr>
          <w:noProof/>
        </w:rPr>
        <w:t>H. 3048</w:t>
      </w:r>
      <w:r>
        <w:rPr>
          <w:noProof/>
        </w:rPr>
        <w:tab/>
      </w:r>
      <w:r>
        <w:rPr>
          <w:b/>
          <w:bCs/>
          <w:noProof/>
        </w:rPr>
        <w:t>9</w:t>
      </w:r>
    </w:p>
    <w:p w14:paraId="2D0B4620" w14:textId="77777777" w:rsidR="00E8636F" w:rsidRDefault="00E8636F">
      <w:pPr>
        <w:pStyle w:val="Index1"/>
        <w:tabs>
          <w:tab w:val="right" w:leader="dot" w:pos="2798"/>
        </w:tabs>
        <w:rPr>
          <w:bCs/>
          <w:noProof/>
        </w:rPr>
      </w:pPr>
      <w:r>
        <w:rPr>
          <w:noProof/>
        </w:rPr>
        <w:t>H. 3247</w:t>
      </w:r>
      <w:r>
        <w:rPr>
          <w:noProof/>
        </w:rPr>
        <w:tab/>
      </w:r>
      <w:r>
        <w:rPr>
          <w:b/>
          <w:bCs/>
          <w:noProof/>
        </w:rPr>
        <w:t>17</w:t>
      </w:r>
    </w:p>
    <w:p w14:paraId="248E0C0C" w14:textId="77777777" w:rsidR="00E8636F" w:rsidRDefault="00E8636F">
      <w:pPr>
        <w:pStyle w:val="Index1"/>
        <w:tabs>
          <w:tab w:val="right" w:leader="dot" w:pos="2798"/>
        </w:tabs>
        <w:rPr>
          <w:bCs/>
          <w:noProof/>
        </w:rPr>
      </w:pPr>
      <w:r>
        <w:rPr>
          <w:noProof/>
        </w:rPr>
        <w:t>H. 3430</w:t>
      </w:r>
      <w:r>
        <w:rPr>
          <w:noProof/>
        </w:rPr>
        <w:tab/>
      </w:r>
      <w:r>
        <w:rPr>
          <w:b/>
          <w:bCs/>
          <w:noProof/>
        </w:rPr>
        <w:t>9</w:t>
      </w:r>
    </w:p>
    <w:p w14:paraId="7870FAB4" w14:textId="77777777" w:rsidR="00E8636F" w:rsidRDefault="00E8636F">
      <w:pPr>
        <w:pStyle w:val="Index1"/>
        <w:tabs>
          <w:tab w:val="right" w:leader="dot" w:pos="2798"/>
        </w:tabs>
        <w:rPr>
          <w:bCs/>
          <w:noProof/>
        </w:rPr>
      </w:pPr>
      <w:r>
        <w:rPr>
          <w:noProof/>
        </w:rPr>
        <w:t>H. 3431</w:t>
      </w:r>
      <w:r>
        <w:rPr>
          <w:noProof/>
        </w:rPr>
        <w:tab/>
      </w:r>
      <w:r>
        <w:rPr>
          <w:b/>
          <w:bCs/>
          <w:noProof/>
        </w:rPr>
        <w:t>10</w:t>
      </w:r>
    </w:p>
    <w:p w14:paraId="214EBD22" w14:textId="77777777" w:rsidR="00E8636F" w:rsidRDefault="00E8636F">
      <w:pPr>
        <w:pStyle w:val="Index1"/>
        <w:tabs>
          <w:tab w:val="right" w:leader="dot" w:pos="2798"/>
        </w:tabs>
        <w:rPr>
          <w:bCs/>
          <w:noProof/>
        </w:rPr>
      </w:pPr>
      <w:r>
        <w:rPr>
          <w:noProof/>
        </w:rPr>
        <w:t>H. 3438</w:t>
      </w:r>
      <w:r>
        <w:rPr>
          <w:noProof/>
        </w:rPr>
        <w:tab/>
      </w:r>
      <w:r>
        <w:rPr>
          <w:b/>
          <w:bCs/>
          <w:noProof/>
        </w:rPr>
        <w:t>39</w:t>
      </w:r>
    </w:p>
    <w:p w14:paraId="64BA9100" w14:textId="77777777" w:rsidR="00E8636F" w:rsidRDefault="00E8636F">
      <w:pPr>
        <w:pStyle w:val="Index1"/>
        <w:tabs>
          <w:tab w:val="right" w:leader="dot" w:pos="2798"/>
        </w:tabs>
        <w:rPr>
          <w:bCs/>
          <w:noProof/>
        </w:rPr>
      </w:pPr>
      <w:r>
        <w:rPr>
          <w:noProof/>
        </w:rPr>
        <w:t>H. 3523</w:t>
      </w:r>
      <w:r>
        <w:rPr>
          <w:noProof/>
        </w:rPr>
        <w:tab/>
      </w:r>
      <w:r>
        <w:rPr>
          <w:b/>
          <w:bCs/>
          <w:noProof/>
        </w:rPr>
        <w:t>21</w:t>
      </w:r>
    </w:p>
    <w:p w14:paraId="64598A0F" w14:textId="77777777" w:rsidR="00E8636F" w:rsidRDefault="00E8636F">
      <w:pPr>
        <w:pStyle w:val="Index1"/>
        <w:tabs>
          <w:tab w:val="right" w:leader="dot" w:pos="2798"/>
        </w:tabs>
        <w:rPr>
          <w:bCs/>
          <w:noProof/>
        </w:rPr>
      </w:pPr>
      <w:r>
        <w:rPr>
          <w:noProof/>
        </w:rPr>
        <w:t>H. 3563</w:t>
      </w:r>
      <w:r>
        <w:rPr>
          <w:noProof/>
        </w:rPr>
        <w:tab/>
      </w:r>
      <w:r>
        <w:rPr>
          <w:b/>
          <w:bCs/>
          <w:noProof/>
        </w:rPr>
        <w:t>10</w:t>
      </w:r>
    </w:p>
    <w:p w14:paraId="5A125237" w14:textId="77777777" w:rsidR="00E8636F" w:rsidRDefault="00E8636F">
      <w:pPr>
        <w:pStyle w:val="Index1"/>
        <w:tabs>
          <w:tab w:val="right" w:leader="dot" w:pos="2798"/>
        </w:tabs>
        <w:rPr>
          <w:bCs/>
          <w:noProof/>
        </w:rPr>
      </w:pPr>
      <w:r>
        <w:rPr>
          <w:noProof/>
        </w:rPr>
        <w:t>H. 3654</w:t>
      </w:r>
      <w:r>
        <w:rPr>
          <w:noProof/>
        </w:rPr>
        <w:tab/>
      </w:r>
      <w:r>
        <w:rPr>
          <w:b/>
          <w:bCs/>
          <w:noProof/>
        </w:rPr>
        <w:t>11</w:t>
      </w:r>
    </w:p>
    <w:p w14:paraId="0BE8EFFC" w14:textId="77777777" w:rsidR="00E8636F" w:rsidRDefault="00E8636F">
      <w:pPr>
        <w:pStyle w:val="Index1"/>
        <w:tabs>
          <w:tab w:val="right" w:leader="dot" w:pos="2798"/>
        </w:tabs>
        <w:rPr>
          <w:bCs/>
          <w:noProof/>
        </w:rPr>
      </w:pPr>
      <w:r>
        <w:rPr>
          <w:noProof/>
        </w:rPr>
        <w:t>H. 3941</w:t>
      </w:r>
      <w:r>
        <w:rPr>
          <w:noProof/>
        </w:rPr>
        <w:tab/>
      </w:r>
      <w:r>
        <w:rPr>
          <w:b/>
          <w:bCs/>
          <w:noProof/>
        </w:rPr>
        <w:t>3</w:t>
      </w:r>
    </w:p>
    <w:p w14:paraId="024B4E86" w14:textId="77777777" w:rsidR="00E8636F" w:rsidRDefault="00E8636F">
      <w:pPr>
        <w:pStyle w:val="Index1"/>
        <w:tabs>
          <w:tab w:val="right" w:leader="dot" w:pos="2798"/>
        </w:tabs>
        <w:rPr>
          <w:bCs/>
          <w:noProof/>
        </w:rPr>
      </w:pPr>
      <w:r>
        <w:rPr>
          <w:noProof/>
        </w:rPr>
        <w:t>H. 4083</w:t>
      </w:r>
      <w:r>
        <w:rPr>
          <w:noProof/>
        </w:rPr>
        <w:tab/>
      </w:r>
      <w:r>
        <w:rPr>
          <w:b/>
          <w:bCs/>
          <w:noProof/>
        </w:rPr>
        <w:t>11</w:t>
      </w:r>
    </w:p>
    <w:p w14:paraId="0B5879C9" w14:textId="77777777" w:rsidR="00E8636F" w:rsidRDefault="00E8636F" w:rsidP="00AA4E53">
      <w:pPr>
        <w:pStyle w:val="Header"/>
        <w:tabs>
          <w:tab w:val="clear" w:pos="8640"/>
          <w:tab w:val="left" w:pos="4320"/>
        </w:tabs>
        <w:rPr>
          <w:noProof/>
        </w:rPr>
        <w:sectPr w:rsidR="00E8636F" w:rsidSect="00E8636F">
          <w:type w:val="continuous"/>
          <w:pgSz w:w="12240" w:h="15840"/>
          <w:pgMar w:top="1008" w:right="4666" w:bottom="3499" w:left="1238" w:header="1008" w:footer="3499" w:gutter="0"/>
          <w:cols w:num="2" w:space="720"/>
          <w:titlePg/>
          <w:docGrid w:linePitch="360"/>
        </w:sectPr>
      </w:pPr>
    </w:p>
    <w:p w14:paraId="6E90F58A" w14:textId="34099456" w:rsidR="00AA4E53" w:rsidRPr="00AA4E53" w:rsidRDefault="00E8636F" w:rsidP="00AA4E53">
      <w:pPr>
        <w:pStyle w:val="Header"/>
        <w:tabs>
          <w:tab w:val="clear" w:pos="8640"/>
          <w:tab w:val="left" w:pos="4320"/>
        </w:tabs>
      </w:pPr>
      <w:r>
        <w:fldChar w:fldCharType="end"/>
      </w:r>
    </w:p>
    <w:sectPr w:rsidR="00AA4E53" w:rsidRPr="00AA4E53" w:rsidSect="00E863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349EE" w14:textId="77777777" w:rsidR="00976546" w:rsidRDefault="00976546">
      <w:r>
        <w:separator/>
      </w:r>
    </w:p>
  </w:endnote>
  <w:endnote w:type="continuationSeparator" w:id="0">
    <w:p w14:paraId="2E13AF52" w14:textId="77777777" w:rsidR="00976546" w:rsidRDefault="009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5048"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496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7F9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DB4" w14:textId="77777777" w:rsidR="00976546" w:rsidRDefault="00976546">
      <w:r>
        <w:separator/>
      </w:r>
    </w:p>
  </w:footnote>
  <w:footnote w:type="continuationSeparator" w:id="0">
    <w:p w14:paraId="18A000A3" w14:textId="77777777" w:rsidR="00976546" w:rsidRDefault="0097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A973"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CB12"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A2DC"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701B" w14:textId="3AE535E0" w:rsidR="00362845" w:rsidRPr="007B0893" w:rsidRDefault="00976546">
    <w:pPr>
      <w:pStyle w:val="Header"/>
      <w:spacing w:after="120"/>
      <w:jc w:val="center"/>
      <w:rPr>
        <w:b/>
      </w:rPr>
    </w:pPr>
    <w:r>
      <w:rPr>
        <w:b/>
      </w:rPr>
      <w:t>WEDNESDAY, FEBRUARY 26</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6"/>
    <w:rsid w:val="00002228"/>
    <w:rsid w:val="000074E0"/>
    <w:rsid w:val="0001047D"/>
    <w:rsid w:val="00011183"/>
    <w:rsid w:val="0001325A"/>
    <w:rsid w:val="00015500"/>
    <w:rsid w:val="00022CE8"/>
    <w:rsid w:val="0002352C"/>
    <w:rsid w:val="00027DB6"/>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7D8C"/>
    <w:rsid w:val="000A0425"/>
    <w:rsid w:val="000A1200"/>
    <w:rsid w:val="000A288E"/>
    <w:rsid w:val="000A48DA"/>
    <w:rsid w:val="000A7610"/>
    <w:rsid w:val="000B4BD8"/>
    <w:rsid w:val="000C3C08"/>
    <w:rsid w:val="000C4007"/>
    <w:rsid w:val="000C7111"/>
    <w:rsid w:val="000C7729"/>
    <w:rsid w:val="000E4460"/>
    <w:rsid w:val="000E6011"/>
    <w:rsid w:val="000F2F25"/>
    <w:rsid w:val="000F5D06"/>
    <w:rsid w:val="001001D1"/>
    <w:rsid w:val="00102C0A"/>
    <w:rsid w:val="00102FD0"/>
    <w:rsid w:val="00103108"/>
    <w:rsid w:val="00105369"/>
    <w:rsid w:val="00106BC4"/>
    <w:rsid w:val="00114764"/>
    <w:rsid w:val="0011789C"/>
    <w:rsid w:val="00125EFD"/>
    <w:rsid w:val="00131C49"/>
    <w:rsid w:val="00133410"/>
    <w:rsid w:val="00136078"/>
    <w:rsid w:val="0013633F"/>
    <w:rsid w:val="00137233"/>
    <w:rsid w:val="001401C9"/>
    <w:rsid w:val="00146098"/>
    <w:rsid w:val="001462F5"/>
    <w:rsid w:val="00146460"/>
    <w:rsid w:val="001507B6"/>
    <w:rsid w:val="001541ED"/>
    <w:rsid w:val="00162528"/>
    <w:rsid w:val="00164C07"/>
    <w:rsid w:val="00165D46"/>
    <w:rsid w:val="0017112B"/>
    <w:rsid w:val="00171CDC"/>
    <w:rsid w:val="001754F6"/>
    <w:rsid w:val="00177E7A"/>
    <w:rsid w:val="00181C55"/>
    <w:rsid w:val="00183ECB"/>
    <w:rsid w:val="00184F42"/>
    <w:rsid w:val="00185294"/>
    <w:rsid w:val="001A5E0B"/>
    <w:rsid w:val="001B3DEA"/>
    <w:rsid w:val="001B4FDE"/>
    <w:rsid w:val="001B6434"/>
    <w:rsid w:val="001C78CB"/>
    <w:rsid w:val="001D0B11"/>
    <w:rsid w:val="001D6026"/>
    <w:rsid w:val="001D663A"/>
    <w:rsid w:val="001D6FD3"/>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4C64"/>
    <w:rsid w:val="002800D6"/>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25D6C"/>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2414"/>
    <w:rsid w:val="003A659B"/>
    <w:rsid w:val="003C3DEA"/>
    <w:rsid w:val="003D0B99"/>
    <w:rsid w:val="003D3A0A"/>
    <w:rsid w:val="003E1C83"/>
    <w:rsid w:val="003E4D85"/>
    <w:rsid w:val="003E6C50"/>
    <w:rsid w:val="003E7274"/>
    <w:rsid w:val="003F229C"/>
    <w:rsid w:val="003F6433"/>
    <w:rsid w:val="00406659"/>
    <w:rsid w:val="00411040"/>
    <w:rsid w:val="004114EF"/>
    <w:rsid w:val="00412368"/>
    <w:rsid w:val="00422148"/>
    <w:rsid w:val="0042469B"/>
    <w:rsid w:val="00424F95"/>
    <w:rsid w:val="00426E5F"/>
    <w:rsid w:val="00434E3B"/>
    <w:rsid w:val="004406C2"/>
    <w:rsid w:val="004465AD"/>
    <w:rsid w:val="004519B4"/>
    <w:rsid w:val="00457427"/>
    <w:rsid w:val="00457AF6"/>
    <w:rsid w:val="004627E1"/>
    <w:rsid w:val="004646A1"/>
    <w:rsid w:val="004666E7"/>
    <w:rsid w:val="004746F3"/>
    <w:rsid w:val="00483532"/>
    <w:rsid w:val="00486C2F"/>
    <w:rsid w:val="00486D6C"/>
    <w:rsid w:val="00487367"/>
    <w:rsid w:val="004876AD"/>
    <w:rsid w:val="00494996"/>
    <w:rsid w:val="0049750D"/>
    <w:rsid w:val="004A16FB"/>
    <w:rsid w:val="004A2459"/>
    <w:rsid w:val="004A2E06"/>
    <w:rsid w:val="004B2812"/>
    <w:rsid w:val="004B5149"/>
    <w:rsid w:val="004B6674"/>
    <w:rsid w:val="004B6DAD"/>
    <w:rsid w:val="004C1061"/>
    <w:rsid w:val="004C65A6"/>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95C"/>
    <w:rsid w:val="00500D37"/>
    <w:rsid w:val="00503DB4"/>
    <w:rsid w:val="005050F0"/>
    <w:rsid w:val="0051245F"/>
    <w:rsid w:val="005240E8"/>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28B6"/>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1FFA"/>
    <w:rsid w:val="006028FC"/>
    <w:rsid w:val="00606880"/>
    <w:rsid w:val="006072DB"/>
    <w:rsid w:val="00613CF9"/>
    <w:rsid w:val="00621772"/>
    <w:rsid w:val="0062542A"/>
    <w:rsid w:val="00627DD3"/>
    <w:rsid w:val="00631671"/>
    <w:rsid w:val="006326BE"/>
    <w:rsid w:val="00633FC1"/>
    <w:rsid w:val="00636B05"/>
    <w:rsid w:val="00646049"/>
    <w:rsid w:val="00656964"/>
    <w:rsid w:val="00656F1C"/>
    <w:rsid w:val="00663566"/>
    <w:rsid w:val="00671010"/>
    <w:rsid w:val="00672CAD"/>
    <w:rsid w:val="0068208C"/>
    <w:rsid w:val="00682CA1"/>
    <w:rsid w:val="0068752A"/>
    <w:rsid w:val="00687A88"/>
    <w:rsid w:val="00690652"/>
    <w:rsid w:val="0069732C"/>
    <w:rsid w:val="006A5AD6"/>
    <w:rsid w:val="006C6372"/>
    <w:rsid w:val="006D57A6"/>
    <w:rsid w:val="006D66FB"/>
    <w:rsid w:val="006E21A6"/>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31CA"/>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34BA"/>
    <w:rsid w:val="00827BF1"/>
    <w:rsid w:val="00830687"/>
    <w:rsid w:val="00833696"/>
    <w:rsid w:val="00833C81"/>
    <w:rsid w:val="0085029C"/>
    <w:rsid w:val="00850AA1"/>
    <w:rsid w:val="008530AE"/>
    <w:rsid w:val="00854A6C"/>
    <w:rsid w:val="00857E3F"/>
    <w:rsid w:val="00861F65"/>
    <w:rsid w:val="008632F6"/>
    <w:rsid w:val="008661ED"/>
    <w:rsid w:val="00870DE2"/>
    <w:rsid w:val="00871FA4"/>
    <w:rsid w:val="00872BDF"/>
    <w:rsid w:val="0087373D"/>
    <w:rsid w:val="00873B69"/>
    <w:rsid w:val="00880CCA"/>
    <w:rsid w:val="00885FBB"/>
    <w:rsid w:val="00894203"/>
    <w:rsid w:val="008A0C28"/>
    <w:rsid w:val="008A32D8"/>
    <w:rsid w:val="008A5CB9"/>
    <w:rsid w:val="008A7830"/>
    <w:rsid w:val="008B2D33"/>
    <w:rsid w:val="008C3846"/>
    <w:rsid w:val="008D4536"/>
    <w:rsid w:val="008D7F01"/>
    <w:rsid w:val="008E2F04"/>
    <w:rsid w:val="008F07E4"/>
    <w:rsid w:val="008F1151"/>
    <w:rsid w:val="008F3017"/>
    <w:rsid w:val="00906036"/>
    <w:rsid w:val="00907B1A"/>
    <w:rsid w:val="00910C0D"/>
    <w:rsid w:val="00912803"/>
    <w:rsid w:val="00920619"/>
    <w:rsid w:val="00921572"/>
    <w:rsid w:val="00923BD6"/>
    <w:rsid w:val="00923E16"/>
    <w:rsid w:val="00925B99"/>
    <w:rsid w:val="00925D8D"/>
    <w:rsid w:val="00930495"/>
    <w:rsid w:val="009316A6"/>
    <w:rsid w:val="009357BD"/>
    <w:rsid w:val="0094057E"/>
    <w:rsid w:val="00940EBB"/>
    <w:rsid w:val="00941224"/>
    <w:rsid w:val="009432A5"/>
    <w:rsid w:val="00945862"/>
    <w:rsid w:val="00945DBF"/>
    <w:rsid w:val="00951A08"/>
    <w:rsid w:val="00955386"/>
    <w:rsid w:val="00962C27"/>
    <w:rsid w:val="00965D93"/>
    <w:rsid w:val="00974FC2"/>
    <w:rsid w:val="009756AF"/>
    <w:rsid w:val="00976546"/>
    <w:rsid w:val="00977355"/>
    <w:rsid w:val="00980164"/>
    <w:rsid w:val="0098366A"/>
    <w:rsid w:val="00995D17"/>
    <w:rsid w:val="00995E76"/>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4DA7"/>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2AC5"/>
    <w:rsid w:val="00A83735"/>
    <w:rsid w:val="00A85342"/>
    <w:rsid w:val="00A85611"/>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73"/>
    <w:rsid w:val="00BA37B0"/>
    <w:rsid w:val="00BA3EA8"/>
    <w:rsid w:val="00BA53A9"/>
    <w:rsid w:val="00BA5AB3"/>
    <w:rsid w:val="00BB425F"/>
    <w:rsid w:val="00BB54FA"/>
    <w:rsid w:val="00BC1739"/>
    <w:rsid w:val="00BE2F0F"/>
    <w:rsid w:val="00BF2BFE"/>
    <w:rsid w:val="00BF6376"/>
    <w:rsid w:val="00BF66CA"/>
    <w:rsid w:val="00BF739A"/>
    <w:rsid w:val="00C00FB0"/>
    <w:rsid w:val="00C05AAB"/>
    <w:rsid w:val="00C06AF8"/>
    <w:rsid w:val="00C07109"/>
    <w:rsid w:val="00C07E5A"/>
    <w:rsid w:val="00C10C5E"/>
    <w:rsid w:val="00C12015"/>
    <w:rsid w:val="00C129A5"/>
    <w:rsid w:val="00C1445B"/>
    <w:rsid w:val="00C14E31"/>
    <w:rsid w:val="00C226FD"/>
    <w:rsid w:val="00C22733"/>
    <w:rsid w:val="00C22853"/>
    <w:rsid w:val="00C25EA9"/>
    <w:rsid w:val="00C26BF7"/>
    <w:rsid w:val="00C53657"/>
    <w:rsid w:val="00C62740"/>
    <w:rsid w:val="00C66E93"/>
    <w:rsid w:val="00C803DA"/>
    <w:rsid w:val="00C81078"/>
    <w:rsid w:val="00C94108"/>
    <w:rsid w:val="00CA0486"/>
    <w:rsid w:val="00CA598C"/>
    <w:rsid w:val="00CB7E2D"/>
    <w:rsid w:val="00CC19DB"/>
    <w:rsid w:val="00CC37C0"/>
    <w:rsid w:val="00CC4990"/>
    <w:rsid w:val="00CC4DB3"/>
    <w:rsid w:val="00CD2DA6"/>
    <w:rsid w:val="00CD583C"/>
    <w:rsid w:val="00CD63D0"/>
    <w:rsid w:val="00CD68E8"/>
    <w:rsid w:val="00CF0706"/>
    <w:rsid w:val="00CF18D5"/>
    <w:rsid w:val="00CF36FD"/>
    <w:rsid w:val="00CF3E6C"/>
    <w:rsid w:val="00CF6313"/>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3E36"/>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3914"/>
    <w:rsid w:val="00E267C2"/>
    <w:rsid w:val="00E36EC2"/>
    <w:rsid w:val="00E42E95"/>
    <w:rsid w:val="00E504FB"/>
    <w:rsid w:val="00E5410C"/>
    <w:rsid w:val="00E54B63"/>
    <w:rsid w:val="00E65C2A"/>
    <w:rsid w:val="00E7053C"/>
    <w:rsid w:val="00E76795"/>
    <w:rsid w:val="00E811D2"/>
    <w:rsid w:val="00E84287"/>
    <w:rsid w:val="00E848CB"/>
    <w:rsid w:val="00E8636F"/>
    <w:rsid w:val="00E95397"/>
    <w:rsid w:val="00EA457A"/>
    <w:rsid w:val="00EB5617"/>
    <w:rsid w:val="00EC2C54"/>
    <w:rsid w:val="00ED1860"/>
    <w:rsid w:val="00ED2739"/>
    <w:rsid w:val="00ED42CC"/>
    <w:rsid w:val="00ED62B8"/>
    <w:rsid w:val="00ED651B"/>
    <w:rsid w:val="00EE0F8D"/>
    <w:rsid w:val="00EE2EF6"/>
    <w:rsid w:val="00EE4810"/>
    <w:rsid w:val="00EE5E9B"/>
    <w:rsid w:val="00EE7FEF"/>
    <w:rsid w:val="00EF044D"/>
    <w:rsid w:val="00EF057D"/>
    <w:rsid w:val="00EF0CB9"/>
    <w:rsid w:val="00EF130A"/>
    <w:rsid w:val="00EF4D8E"/>
    <w:rsid w:val="00EF60FF"/>
    <w:rsid w:val="00F01451"/>
    <w:rsid w:val="00F02106"/>
    <w:rsid w:val="00F07403"/>
    <w:rsid w:val="00F13FB0"/>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5A92"/>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124C90"/>
  <w15:docId w15:val="{1408AC0F-6129-4DC9-96CE-7944F70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01FFA"/>
    <w:pPr>
      <w:widowControl w:val="0"/>
      <w:spacing w:before="480" w:after="480"/>
    </w:pPr>
    <w:rPr>
      <w:rFonts w:eastAsiaTheme="majorEastAsia" w:cstheme="majorBidi"/>
      <w:sz w:val="28"/>
      <w:szCs w:val="28"/>
    </w:rPr>
  </w:style>
  <w:style w:type="paragraph" w:customStyle="1" w:styleId="scamendtitleconform">
    <w:name w:val="sc_amend_titleconform"/>
    <w:qFormat/>
    <w:rsid w:val="00601FFA"/>
    <w:pPr>
      <w:widowControl w:val="0"/>
      <w:ind w:left="216"/>
    </w:pPr>
    <w:rPr>
      <w:rFonts w:eastAsiaTheme="majorEastAsia" w:cstheme="majorBidi"/>
      <w:sz w:val="28"/>
      <w:szCs w:val="28"/>
    </w:rPr>
  </w:style>
  <w:style w:type="paragraph" w:customStyle="1" w:styleId="sccodifiedsection">
    <w:name w:val="sc_codified_section"/>
    <w:qFormat/>
    <w:rsid w:val="00601FF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601FFA"/>
    <w:rPr>
      <w:caps w:val="0"/>
      <w:smallCaps w:val="0"/>
      <w:strike w:val="0"/>
      <w:dstrike w:val="0"/>
      <w:vanish w:val="0"/>
      <w:color w:val="0070C0"/>
      <w:u w:val="single"/>
      <w:vertAlign w:val="baseline"/>
    </w:rPr>
  </w:style>
  <w:style w:type="character" w:customStyle="1" w:styleId="scstrikered">
    <w:name w:val="sc_strike_red"/>
    <w:uiPriority w:val="1"/>
    <w:qFormat/>
    <w:rsid w:val="00601FFA"/>
    <w:rPr>
      <w:strike/>
      <w:dstrike w:val="0"/>
      <w:color w:val="FF0000"/>
      <w:lang w:val="en-US"/>
    </w:rPr>
  </w:style>
  <w:style w:type="paragraph" w:customStyle="1" w:styleId="scamendconformline">
    <w:name w:val="sc_amend_conformline"/>
    <w:qFormat/>
    <w:rsid w:val="00503DB4"/>
    <w:pPr>
      <w:widowControl w:val="0"/>
      <w:spacing w:before="720"/>
      <w:ind w:left="216"/>
    </w:pPr>
    <w:rPr>
      <w:rFonts w:eastAsiaTheme="majorEastAsia" w:cstheme="majorBidi"/>
      <w:sz w:val="28"/>
      <w:szCs w:val="28"/>
    </w:rPr>
  </w:style>
  <w:style w:type="character" w:customStyle="1" w:styleId="scinsert">
    <w:name w:val="sc_insert"/>
    <w:uiPriority w:val="1"/>
    <w:qFormat/>
    <w:rsid w:val="00503DB4"/>
    <w:rPr>
      <w:caps w:val="0"/>
      <w:smallCaps w:val="0"/>
      <w:strike w:val="0"/>
      <w:dstrike w:val="0"/>
      <w:vanish w:val="0"/>
      <w:u w:val="single"/>
      <w:vertAlign w:val="baseline"/>
      <w:lang w:val="en-US"/>
    </w:rPr>
  </w:style>
  <w:style w:type="paragraph" w:customStyle="1" w:styleId="scnewcodesection">
    <w:name w:val="sc_new_code_section"/>
    <w:qFormat/>
    <w:rsid w:val="00503D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503DB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F13FB0"/>
    <w:rPr>
      <w:strike/>
      <w:dstrike w:val="0"/>
      <w:lang w:val="en-US"/>
    </w:rPr>
  </w:style>
  <w:style w:type="paragraph" w:styleId="Index1">
    <w:name w:val="index 1"/>
    <w:basedOn w:val="Normal"/>
    <w:next w:val="Normal"/>
    <w:autoRedefine/>
    <w:uiPriority w:val="99"/>
    <w:semiHidden/>
    <w:unhideWhenUsed/>
    <w:rsid w:val="00E863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35747854">
      <w:bodyDiv w:val="1"/>
      <w:marLeft w:val="0"/>
      <w:marRight w:val="0"/>
      <w:marTop w:val="0"/>
      <w:marBottom w:val="0"/>
      <w:divBdr>
        <w:top w:val="none" w:sz="0" w:space="0" w:color="auto"/>
        <w:left w:val="none" w:sz="0" w:space="0" w:color="auto"/>
        <w:bottom w:val="none" w:sz="0" w:space="0" w:color="auto"/>
        <w:right w:val="none" w:sz="0" w:space="0" w:color="auto"/>
      </w:divBdr>
    </w:div>
    <w:div w:id="20586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B02AB816C249599767260F47258706"/>
        <w:category>
          <w:name w:val="General"/>
          <w:gallery w:val="placeholder"/>
        </w:category>
        <w:types>
          <w:type w:val="bbPlcHdr"/>
        </w:types>
        <w:behaviors>
          <w:behavior w:val="content"/>
        </w:behaviors>
        <w:guid w:val="{49B8B8DC-C6EA-4C08-ACF0-8439B024B78A}"/>
      </w:docPartPr>
      <w:docPartBody>
        <w:p w:rsidR="009D0C73" w:rsidRDefault="009D0C73" w:rsidP="009D0C73">
          <w:pPr>
            <w:pStyle w:val="E5B02AB816C249599767260F47258706"/>
          </w:pPr>
          <w:r w:rsidRPr="004301E6">
            <w:rPr>
              <w:rStyle w:val="PlaceholderText"/>
            </w:rPr>
            <w:t>Click or tap here to enter text.</w:t>
          </w:r>
        </w:p>
      </w:docPartBody>
    </w:docPart>
    <w:docPart>
      <w:docPartPr>
        <w:name w:val="EA770704FBCC493094E94A880EA1DCAB"/>
        <w:category>
          <w:name w:val="General"/>
          <w:gallery w:val="placeholder"/>
        </w:category>
        <w:types>
          <w:type w:val="bbPlcHdr"/>
        </w:types>
        <w:behaviors>
          <w:behavior w:val="content"/>
        </w:behaviors>
        <w:guid w:val="{1CA792C3-993F-4974-9CE4-3F09756E1075}"/>
      </w:docPartPr>
      <w:docPartBody>
        <w:p w:rsidR="009D0C73" w:rsidRDefault="009D0C73" w:rsidP="009D0C73">
          <w:pPr>
            <w:pStyle w:val="EA770704FBCC493094E94A880EA1DCAB"/>
          </w:pPr>
          <w:r w:rsidRPr="004301E6">
            <w:rPr>
              <w:rStyle w:val="PlaceholderText"/>
            </w:rPr>
            <w:t>Click or tap here to enter text.</w:t>
          </w:r>
        </w:p>
      </w:docPartBody>
    </w:docPart>
    <w:docPart>
      <w:docPartPr>
        <w:name w:val="3636CF169E324BB8BC8C8887F23FFD49"/>
        <w:category>
          <w:name w:val="General"/>
          <w:gallery w:val="placeholder"/>
        </w:category>
        <w:types>
          <w:type w:val="bbPlcHdr"/>
        </w:types>
        <w:behaviors>
          <w:behavior w:val="content"/>
        </w:behaviors>
        <w:guid w:val="{99D1BAB5-5AB5-4B8D-B947-096F0AA3B85C}"/>
      </w:docPartPr>
      <w:docPartBody>
        <w:p w:rsidR="009D0C73" w:rsidRDefault="009D0C73" w:rsidP="009D0C73">
          <w:pPr>
            <w:pStyle w:val="3636CF169E324BB8BC8C8887F23FFD49"/>
          </w:pPr>
          <w:r w:rsidRPr="004301E6">
            <w:rPr>
              <w:rStyle w:val="PlaceholderText"/>
            </w:rPr>
            <w:t>Click or tap here to enter text.</w:t>
          </w:r>
        </w:p>
      </w:docPartBody>
    </w:docPart>
    <w:docPart>
      <w:docPartPr>
        <w:name w:val="65C88F3E57DD40F9BCE57B24EA19AAE2"/>
        <w:category>
          <w:name w:val="General"/>
          <w:gallery w:val="placeholder"/>
        </w:category>
        <w:types>
          <w:type w:val="bbPlcHdr"/>
        </w:types>
        <w:behaviors>
          <w:behavior w:val="content"/>
        </w:behaviors>
        <w:guid w:val="{4E6C9283-A249-4FE5-81D7-F552C707DB6D}"/>
      </w:docPartPr>
      <w:docPartBody>
        <w:p w:rsidR="00BB7DFD" w:rsidRDefault="00BB7DFD" w:rsidP="00BB7DFD">
          <w:pPr>
            <w:pStyle w:val="65C88F3E57DD40F9BCE57B24EA19AAE2"/>
          </w:pPr>
          <w:r w:rsidRPr="004301E6">
            <w:rPr>
              <w:rStyle w:val="PlaceholderText"/>
            </w:rPr>
            <w:t>Click or tap here to enter text.</w:t>
          </w:r>
        </w:p>
      </w:docPartBody>
    </w:docPart>
    <w:docPart>
      <w:docPartPr>
        <w:name w:val="CE5BE95A8DFC41ADB657976C956DEA60"/>
        <w:category>
          <w:name w:val="General"/>
          <w:gallery w:val="placeholder"/>
        </w:category>
        <w:types>
          <w:type w:val="bbPlcHdr"/>
        </w:types>
        <w:behaviors>
          <w:behavior w:val="content"/>
        </w:behaviors>
        <w:guid w:val="{B01A5AD0-E935-457C-9E06-AD3DD65B46DA}"/>
      </w:docPartPr>
      <w:docPartBody>
        <w:p w:rsidR="00BB7DFD" w:rsidRDefault="00BB7DFD" w:rsidP="00BB7DFD">
          <w:pPr>
            <w:pStyle w:val="CE5BE95A8DFC41ADB657976C956DEA60"/>
          </w:pPr>
          <w:r w:rsidRPr="004301E6">
            <w:rPr>
              <w:rStyle w:val="PlaceholderText"/>
            </w:rPr>
            <w:t>Click or tap here to enter text.</w:t>
          </w:r>
        </w:p>
      </w:docPartBody>
    </w:docPart>
    <w:docPart>
      <w:docPartPr>
        <w:name w:val="27B7CB45C8D04A6C870649C16E2C066F"/>
        <w:category>
          <w:name w:val="General"/>
          <w:gallery w:val="placeholder"/>
        </w:category>
        <w:types>
          <w:type w:val="bbPlcHdr"/>
        </w:types>
        <w:behaviors>
          <w:behavior w:val="content"/>
        </w:behaviors>
        <w:guid w:val="{50A89AD3-82E2-4DC8-8C1E-3F0D148D717B}"/>
      </w:docPartPr>
      <w:docPartBody>
        <w:p w:rsidR="00BB7DFD" w:rsidRDefault="00BB7DFD" w:rsidP="00BB7DFD">
          <w:pPr>
            <w:pStyle w:val="27B7CB45C8D04A6C870649C16E2C066F"/>
          </w:pPr>
          <w:r w:rsidRPr="004301E6">
            <w:rPr>
              <w:rStyle w:val="PlaceholderText"/>
            </w:rPr>
            <w:t>Click or tap here to enter text.</w:t>
          </w:r>
        </w:p>
      </w:docPartBody>
    </w:docPart>
    <w:docPart>
      <w:docPartPr>
        <w:name w:val="76AD599C30D4436EAFE72F29B0F463EC"/>
        <w:category>
          <w:name w:val="General"/>
          <w:gallery w:val="placeholder"/>
        </w:category>
        <w:types>
          <w:type w:val="bbPlcHdr"/>
        </w:types>
        <w:behaviors>
          <w:behavior w:val="content"/>
        </w:behaviors>
        <w:guid w:val="{3DDBB311-7EE5-44E8-8C11-BA2FF2B094AF}"/>
      </w:docPartPr>
      <w:docPartBody>
        <w:p w:rsidR="00BB7DFD" w:rsidRDefault="00BB7DFD" w:rsidP="00BB7DFD">
          <w:pPr>
            <w:pStyle w:val="76AD599C30D4436EAFE72F29B0F463EC"/>
          </w:pPr>
          <w:r w:rsidRPr="004301E6">
            <w:rPr>
              <w:rStyle w:val="PlaceholderText"/>
            </w:rPr>
            <w:t>Click or tap here to enter text.</w:t>
          </w:r>
        </w:p>
      </w:docPartBody>
    </w:docPart>
    <w:docPart>
      <w:docPartPr>
        <w:name w:val="68A865BC3FDE4B85944068CCE087C696"/>
        <w:category>
          <w:name w:val="General"/>
          <w:gallery w:val="placeholder"/>
        </w:category>
        <w:types>
          <w:type w:val="bbPlcHdr"/>
        </w:types>
        <w:behaviors>
          <w:behavior w:val="content"/>
        </w:behaviors>
        <w:guid w:val="{1C9AAF18-55BB-4514-935A-F62D743E04F1}"/>
      </w:docPartPr>
      <w:docPartBody>
        <w:p w:rsidR="00BB7DFD" w:rsidRDefault="00BB7DFD" w:rsidP="00BB7DFD">
          <w:pPr>
            <w:pStyle w:val="68A865BC3FDE4B85944068CCE087C69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73"/>
    <w:rsid w:val="001B3DEA"/>
    <w:rsid w:val="00401ECD"/>
    <w:rsid w:val="005728B6"/>
    <w:rsid w:val="00687A88"/>
    <w:rsid w:val="009D0C73"/>
    <w:rsid w:val="00BB7DFD"/>
    <w:rsid w:val="00EE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DFD"/>
    <w:rPr>
      <w:color w:val="808080"/>
    </w:rPr>
  </w:style>
  <w:style w:type="paragraph" w:customStyle="1" w:styleId="E5B02AB816C249599767260F47258706">
    <w:name w:val="E5B02AB816C249599767260F47258706"/>
    <w:rsid w:val="009D0C73"/>
  </w:style>
  <w:style w:type="paragraph" w:customStyle="1" w:styleId="EA770704FBCC493094E94A880EA1DCAB">
    <w:name w:val="EA770704FBCC493094E94A880EA1DCAB"/>
    <w:rsid w:val="009D0C73"/>
  </w:style>
  <w:style w:type="paragraph" w:customStyle="1" w:styleId="3636CF169E324BB8BC8C8887F23FFD49">
    <w:name w:val="3636CF169E324BB8BC8C8887F23FFD49"/>
    <w:rsid w:val="009D0C73"/>
  </w:style>
  <w:style w:type="paragraph" w:customStyle="1" w:styleId="65C88F3E57DD40F9BCE57B24EA19AAE2">
    <w:name w:val="65C88F3E57DD40F9BCE57B24EA19AAE2"/>
    <w:rsid w:val="00BB7DFD"/>
  </w:style>
  <w:style w:type="paragraph" w:customStyle="1" w:styleId="CE5BE95A8DFC41ADB657976C956DEA60">
    <w:name w:val="CE5BE95A8DFC41ADB657976C956DEA60"/>
    <w:rsid w:val="00BB7DFD"/>
  </w:style>
  <w:style w:type="paragraph" w:customStyle="1" w:styleId="27B7CB45C8D04A6C870649C16E2C066F">
    <w:name w:val="27B7CB45C8D04A6C870649C16E2C066F"/>
    <w:rsid w:val="00BB7DFD"/>
  </w:style>
  <w:style w:type="paragraph" w:customStyle="1" w:styleId="76AD599C30D4436EAFE72F29B0F463EC">
    <w:name w:val="76AD599C30D4436EAFE72F29B0F463EC"/>
    <w:rsid w:val="00BB7DFD"/>
  </w:style>
  <w:style w:type="paragraph" w:customStyle="1" w:styleId="68A865BC3FDE4B85944068CCE087C696">
    <w:name w:val="68A865BC3FDE4B85944068CCE087C696"/>
    <w:rsid w:val="00BB7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10745</Words>
  <Characters>59373</Characters>
  <Application>Microsoft Office Word</Application>
  <DocSecurity>0</DocSecurity>
  <Lines>1707</Lines>
  <Paragraphs>543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2/26/2025 - South Carolina Legislature Online</dc:title>
  <dc:creator>Michele Neal</dc:creator>
  <cp:lastModifiedBy>Danny Crook</cp:lastModifiedBy>
  <cp:revision>2</cp:revision>
  <cp:lastPrinted>2001-08-15T14:41:00Z</cp:lastPrinted>
  <dcterms:created xsi:type="dcterms:W3CDTF">2025-02-26T21:15:00Z</dcterms:created>
  <dcterms:modified xsi:type="dcterms:W3CDTF">2025-02-26T21:15:00Z</dcterms:modified>
</cp:coreProperties>
</file>