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89AE" w14:textId="0A56432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9E64A8">
        <w:rPr>
          <w:b/>
          <w:sz w:val="26"/>
          <w:szCs w:val="26"/>
        </w:rPr>
        <w:t>44</w:t>
      </w:r>
    </w:p>
    <w:p w14:paraId="5164C921" w14:textId="77777777" w:rsidR="00DB74A4" w:rsidRDefault="00DB74A4">
      <w:pPr>
        <w:tabs>
          <w:tab w:val="right" w:pos="6307"/>
        </w:tabs>
        <w:rPr>
          <w:b/>
        </w:rPr>
      </w:pPr>
    </w:p>
    <w:p w14:paraId="2284C690" w14:textId="77777777" w:rsidR="00DB74A4" w:rsidRDefault="00DB74A4">
      <w:pPr>
        <w:tabs>
          <w:tab w:val="right" w:pos="6307"/>
        </w:tabs>
        <w:rPr>
          <w:b/>
        </w:rPr>
      </w:pPr>
    </w:p>
    <w:p w14:paraId="5AC25867" w14:textId="77777777" w:rsidR="00DB74A4" w:rsidRDefault="00DB74A4">
      <w:pPr>
        <w:tabs>
          <w:tab w:val="right" w:pos="6307"/>
        </w:tabs>
        <w:rPr>
          <w:b/>
        </w:rPr>
      </w:pPr>
    </w:p>
    <w:p w14:paraId="6CC65C4E" w14:textId="77777777" w:rsidR="00DB74A4" w:rsidRDefault="00DB74A4">
      <w:pPr>
        <w:tabs>
          <w:tab w:val="right" w:pos="6307"/>
        </w:tabs>
        <w:rPr>
          <w:b/>
        </w:rPr>
      </w:pPr>
    </w:p>
    <w:p w14:paraId="10D003F7" w14:textId="77777777" w:rsidR="00DB74A4" w:rsidRPr="00854A6C" w:rsidRDefault="000A7610" w:rsidP="00854A6C">
      <w:pPr>
        <w:jc w:val="center"/>
        <w:rPr>
          <w:b/>
          <w:sz w:val="32"/>
          <w:szCs w:val="32"/>
        </w:rPr>
      </w:pPr>
      <w:r w:rsidRPr="00854A6C">
        <w:rPr>
          <w:b/>
          <w:sz w:val="32"/>
          <w:szCs w:val="32"/>
        </w:rPr>
        <w:t>JOURNAL</w:t>
      </w:r>
    </w:p>
    <w:p w14:paraId="1734D64D" w14:textId="77777777" w:rsidR="00DB74A4" w:rsidRDefault="00DB74A4">
      <w:pPr>
        <w:tabs>
          <w:tab w:val="right" w:pos="6307"/>
        </w:tabs>
        <w:rPr>
          <w:b/>
        </w:rPr>
      </w:pPr>
    </w:p>
    <w:p w14:paraId="610E0AF5" w14:textId="77777777" w:rsidR="00DB74A4" w:rsidRDefault="00DB74A4">
      <w:pPr>
        <w:tabs>
          <w:tab w:val="right" w:pos="6307"/>
        </w:tabs>
        <w:rPr>
          <w:b/>
        </w:rPr>
      </w:pPr>
    </w:p>
    <w:p w14:paraId="72C741AD" w14:textId="77777777" w:rsidR="00DB74A4" w:rsidRPr="00854A6C" w:rsidRDefault="000A7610" w:rsidP="00854A6C">
      <w:pPr>
        <w:jc w:val="center"/>
        <w:rPr>
          <w:b/>
        </w:rPr>
      </w:pPr>
      <w:r w:rsidRPr="00854A6C">
        <w:rPr>
          <w:b/>
        </w:rPr>
        <w:t>OF THE</w:t>
      </w:r>
    </w:p>
    <w:p w14:paraId="612F8088" w14:textId="77777777" w:rsidR="00DB74A4" w:rsidRDefault="00DB74A4">
      <w:pPr>
        <w:tabs>
          <w:tab w:val="right" w:pos="6307"/>
        </w:tabs>
        <w:rPr>
          <w:b/>
        </w:rPr>
      </w:pPr>
    </w:p>
    <w:p w14:paraId="7662D6D1" w14:textId="77777777" w:rsidR="00DB74A4" w:rsidRDefault="00DB74A4">
      <w:pPr>
        <w:tabs>
          <w:tab w:val="right" w:pos="6307"/>
        </w:tabs>
        <w:rPr>
          <w:b/>
        </w:rPr>
      </w:pPr>
    </w:p>
    <w:p w14:paraId="48D801F7" w14:textId="77777777" w:rsidR="00DB74A4" w:rsidRPr="00854A6C" w:rsidRDefault="000A7610" w:rsidP="00854A6C">
      <w:pPr>
        <w:jc w:val="center"/>
        <w:rPr>
          <w:b/>
          <w:sz w:val="32"/>
          <w:szCs w:val="32"/>
        </w:rPr>
      </w:pPr>
      <w:r w:rsidRPr="00854A6C">
        <w:rPr>
          <w:b/>
          <w:sz w:val="32"/>
          <w:szCs w:val="32"/>
        </w:rPr>
        <w:t>SENATE</w:t>
      </w:r>
    </w:p>
    <w:p w14:paraId="21D04C41" w14:textId="77777777" w:rsidR="00DB74A4" w:rsidRDefault="00DB74A4">
      <w:pPr>
        <w:tabs>
          <w:tab w:val="right" w:pos="6307"/>
        </w:tabs>
        <w:rPr>
          <w:b/>
        </w:rPr>
      </w:pPr>
    </w:p>
    <w:p w14:paraId="4F0A2630" w14:textId="77777777" w:rsidR="00DB74A4" w:rsidRDefault="00DB74A4">
      <w:pPr>
        <w:tabs>
          <w:tab w:val="right" w:pos="6307"/>
        </w:tabs>
        <w:rPr>
          <w:b/>
        </w:rPr>
      </w:pPr>
    </w:p>
    <w:p w14:paraId="5367F1B4" w14:textId="77777777" w:rsidR="00854A6C" w:rsidRPr="00854A6C" w:rsidRDefault="00854A6C" w:rsidP="00854A6C">
      <w:pPr>
        <w:jc w:val="center"/>
        <w:rPr>
          <w:b/>
        </w:rPr>
      </w:pPr>
      <w:r w:rsidRPr="00854A6C">
        <w:rPr>
          <w:b/>
        </w:rPr>
        <w:t>OF THE</w:t>
      </w:r>
    </w:p>
    <w:p w14:paraId="55B0604E" w14:textId="77777777" w:rsidR="00DB74A4" w:rsidRDefault="00DB74A4">
      <w:pPr>
        <w:tabs>
          <w:tab w:val="right" w:pos="6307"/>
        </w:tabs>
        <w:rPr>
          <w:b/>
        </w:rPr>
      </w:pPr>
    </w:p>
    <w:p w14:paraId="6A6B68F9" w14:textId="77777777" w:rsidR="00DB74A4" w:rsidRDefault="00DB74A4">
      <w:pPr>
        <w:tabs>
          <w:tab w:val="right" w:pos="6307"/>
        </w:tabs>
        <w:rPr>
          <w:b/>
        </w:rPr>
      </w:pPr>
    </w:p>
    <w:p w14:paraId="35A71417" w14:textId="77777777" w:rsidR="00DB74A4" w:rsidRPr="00854A6C" w:rsidRDefault="000A7610" w:rsidP="00854A6C">
      <w:pPr>
        <w:jc w:val="center"/>
        <w:rPr>
          <w:b/>
          <w:sz w:val="32"/>
          <w:szCs w:val="32"/>
        </w:rPr>
      </w:pPr>
      <w:r w:rsidRPr="00854A6C">
        <w:rPr>
          <w:b/>
          <w:sz w:val="32"/>
          <w:szCs w:val="32"/>
        </w:rPr>
        <w:t>STATE OF SOUTH CAROLINA</w:t>
      </w:r>
    </w:p>
    <w:p w14:paraId="65BA84F4" w14:textId="77777777" w:rsidR="00DB74A4" w:rsidRDefault="00DB74A4">
      <w:pPr>
        <w:tabs>
          <w:tab w:val="right" w:pos="6307"/>
        </w:tabs>
        <w:rPr>
          <w:b/>
        </w:rPr>
      </w:pPr>
    </w:p>
    <w:p w14:paraId="3F8B733C" w14:textId="77777777" w:rsidR="00DB74A4" w:rsidRDefault="00DB74A4">
      <w:pPr>
        <w:tabs>
          <w:tab w:val="right" w:pos="6307"/>
        </w:tabs>
        <w:jc w:val="center"/>
        <w:rPr>
          <w:b/>
        </w:rPr>
      </w:pPr>
      <w:r w:rsidRPr="00DB74A4">
        <w:rPr>
          <w:b/>
        </w:rPr>
        <w:object w:dxaOrig="3177" w:dyaOrig="3176" w14:anchorId="44705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4592611" r:id="rId8"/>
        </w:object>
      </w:r>
    </w:p>
    <w:p w14:paraId="63D0A288" w14:textId="77777777" w:rsidR="00DB74A4" w:rsidRDefault="00DB74A4">
      <w:pPr>
        <w:tabs>
          <w:tab w:val="right" w:pos="6307"/>
        </w:tabs>
        <w:rPr>
          <w:b/>
        </w:rPr>
      </w:pPr>
    </w:p>
    <w:p w14:paraId="55F81E29" w14:textId="77777777" w:rsidR="00DB74A4" w:rsidRDefault="00DB74A4">
      <w:pPr>
        <w:tabs>
          <w:tab w:val="right" w:pos="6307"/>
        </w:tabs>
        <w:rPr>
          <w:b/>
        </w:rPr>
      </w:pPr>
    </w:p>
    <w:p w14:paraId="2AA9F42C"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508F754" w14:textId="77777777" w:rsidR="00DB74A4" w:rsidRDefault="00DB74A4">
      <w:pPr>
        <w:tabs>
          <w:tab w:val="right" w:pos="6307"/>
        </w:tabs>
        <w:rPr>
          <w:b/>
          <w:sz w:val="21"/>
        </w:rPr>
      </w:pPr>
    </w:p>
    <w:p w14:paraId="540525F5" w14:textId="77777777" w:rsidR="00DB74A4" w:rsidRDefault="000A7610">
      <w:pPr>
        <w:tabs>
          <w:tab w:val="right" w:pos="6307"/>
        </w:tabs>
        <w:jc w:val="center"/>
        <w:rPr>
          <w:b/>
          <w:sz w:val="21"/>
        </w:rPr>
      </w:pPr>
      <w:r>
        <w:rPr>
          <w:b/>
          <w:sz w:val="21"/>
        </w:rPr>
        <w:t>_________</w:t>
      </w:r>
    </w:p>
    <w:p w14:paraId="648E1D0A" w14:textId="77777777" w:rsidR="00DB74A4" w:rsidRDefault="00DB74A4">
      <w:pPr>
        <w:tabs>
          <w:tab w:val="right" w:pos="6307"/>
        </w:tabs>
        <w:rPr>
          <w:b/>
          <w:sz w:val="21"/>
        </w:rPr>
      </w:pPr>
    </w:p>
    <w:p w14:paraId="3AFCFE32" w14:textId="77777777" w:rsidR="00DB74A4" w:rsidRDefault="00DB74A4">
      <w:pPr>
        <w:tabs>
          <w:tab w:val="right" w:pos="6307"/>
        </w:tabs>
        <w:rPr>
          <w:b/>
          <w:sz w:val="21"/>
        </w:rPr>
      </w:pPr>
    </w:p>
    <w:p w14:paraId="16B09DC8" w14:textId="748CAF5C" w:rsidR="00DB74A4" w:rsidRPr="00854A6C" w:rsidRDefault="00566E22" w:rsidP="00854A6C">
      <w:pPr>
        <w:jc w:val="center"/>
        <w:rPr>
          <w:b/>
        </w:rPr>
      </w:pPr>
      <w:r>
        <w:rPr>
          <w:b/>
        </w:rPr>
        <w:t>T</w:t>
      </w:r>
      <w:r w:rsidR="009E64A8">
        <w:rPr>
          <w:b/>
        </w:rPr>
        <w:t>HURS</w:t>
      </w:r>
      <w:r>
        <w:rPr>
          <w:b/>
        </w:rPr>
        <w:t xml:space="preserve">DAY, </w:t>
      </w:r>
      <w:r w:rsidR="009E64A8">
        <w:rPr>
          <w:b/>
        </w:rPr>
        <w:t>MARCH 27</w:t>
      </w:r>
      <w:r w:rsidR="000A7610" w:rsidRPr="00854A6C">
        <w:rPr>
          <w:b/>
        </w:rPr>
        <w:t>, 20</w:t>
      </w:r>
      <w:r w:rsidR="002958C1">
        <w:rPr>
          <w:b/>
        </w:rPr>
        <w:t>2</w:t>
      </w:r>
      <w:r w:rsidR="008F1151">
        <w:rPr>
          <w:b/>
        </w:rPr>
        <w:t>5</w:t>
      </w:r>
    </w:p>
    <w:p w14:paraId="7FFF2902" w14:textId="73C10D7F" w:rsidR="00DB74A4" w:rsidRDefault="009E64A8">
      <w:pPr>
        <w:jc w:val="center"/>
        <w:rPr>
          <w:b/>
        </w:rPr>
      </w:pPr>
      <w:r>
        <w:rPr>
          <w:b/>
        </w:rPr>
        <w:lastRenderedPageBreak/>
        <w:t>Thursday, March 27</w:t>
      </w:r>
      <w:r w:rsidR="000A7610">
        <w:rPr>
          <w:b/>
        </w:rPr>
        <w:t>, 20</w:t>
      </w:r>
      <w:r w:rsidR="002958C1">
        <w:rPr>
          <w:b/>
        </w:rPr>
        <w:t>2</w:t>
      </w:r>
      <w:r w:rsidR="008F1151">
        <w:rPr>
          <w:b/>
        </w:rPr>
        <w:t>5</w:t>
      </w:r>
    </w:p>
    <w:p w14:paraId="7AD52E67" w14:textId="77777777" w:rsidR="00DB74A4" w:rsidRDefault="000A7610">
      <w:pPr>
        <w:jc w:val="center"/>
        <w:rPr>
          <w:b/>
        </w:rPr>
      </w:pPr>
      <w:r>
        <w:rPr>
          <w:b/>
        </w:rPr>
        <w:t>(Statewide Session)</w:t>
      </w:r>
    </w:p>
    <w:p w14:paraId="5F622F36"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4BA05F4" w14:textId="77777777" w:rsidR="00DB74A4" w:rsidRDefault="00DB74A4"/>
    <w:p w14:paraId="7F834B96" w14:textId="77777777" w:rsidR="00DB74A4" w:rsidRDefault="000A7610">
      <w:pPr>
        <w:rPr>
          <w:strike/>
        </w:rPr>
      </w:pPr>
      <w:r>
        <w:rPr>
          <w:strike/>
        </w:rPr>
        <w:t>Indicates Matter Stricken</w:t>
      </w:r>
    </w:p>
    <w:p w14:paraId="6AF7B38C" w14:textId="77777777" w:rsidR="00DB74A4" w:rsidRPr="00C62740" w:rsidRDefault="000A7610" w:rsidP="00C62740">
      <w:pPr>
        <w:rPr>
          <w:u w:val="single"/>
        </w:rPr>
      </w:pPr>
      <w:r w:rsidRPr="00C62740">
        <w:rPr>
          <w:u w:val="single"/>
        </w:rPr>
        <w:t>Indicates New Matter</w:t>
      </w:r>
    </w:p>
    <w:p w14:paraId="3BAFFE04" w14:textId="77777777" w:rsidR="00DB74A4" w:rsidRDefault="00DB74A4"/>
    <w:p w14:paraId="69B0B88A" w14:textId="7D42979A" w:rsidR="00DB74A4" w:rsidRDefault="000A7610">
      <w:r>
        <w:tab/>
        <w:t>The Senate assembled at 1</w:t>
      </w:r>
      <w:r w:rsidR="009E64A8">
        <w:t>1</w:t>
      </w:r>
      <w:r w:rsidR="009B46FD">
        <w:t xml:space="preserve">:00 </w:t>
      </w:r>
      <w:r w:rsidR="009E64A8">
        <w:t>A.M.</w:t>
      </w:r>
      <w:r>
        <w:t>, the hour to which it stood adjourned, and was called to order by the PRESIDENT.</w:t>
      </w:r>
    </w:p>
    <w:p w14:paraId="3BA48536" w14:textId="77777777" w:rsidR="00DB74A4" w:rsidRDefault="000A7610">
      <w:r>
        <w:tab/>
        <w:t>A quorum being present, the proceedings were opened with a devotion by the Chaplain as follows:</w:t>
      </w:r>
    </w:p>
    <w:p w14:paraId="319744DB" w14:textId="77777777" w:rsidR="00DB74A4" w:rsidRDefault="00DB74A4"/>
    <w:p w14:paraId="617D476A" w14:textId="1E29A9A1" w:rsidR="00B115EC" w:rsidRDefault="00B115EC" w:rsidP="00B115EC">
      <w:pPr>
        <w:pStyle w:val="Header"/>
        <w:tabs>
          <w:tab w:val="left" w:pos="4320"/>
        </w:tabs>
      </w:pPr>
      <w:r w:rsidRPr="00B115EC">
        <w:t>Proverbs 16:21</w:t>
      </w:r>
    </w:p>
    <w:p w14:paraId="33327130" w14:textId="46C29BDB" w:rsidR="00B115EC" w:rsidRPr="00B115EC" w:rsidRDefault="00B115EC" w:rsidP="00B115EC">
      <w:pPr>
        <w:pStyle w:val="Header"/>
        <w:tabs>
          <w:tab w:val="left" w:pos="4320"/>
        </w:tabs>
      </w:pPr>
      <w:r>
        <w:tab/>
      </w:r>
      <w:r w:rsidRPr="00B115EC">
        <w:t>In the Book of Proverbs we read:</w:t>
      </w:r>
      <w:r>
        <w:t xml:space="preserve"> </w:t>
      </w:r>
      <w:r w:rsidRPr="00B115EC">
        <w:t>“The wise in heart are called discerning, and pleasant words promote instruction.”</w:t>
      </w:r>
    </w:p>
    <w:p w14:paraId="57E935D1" w14:textId="12431EB1" w:rsidR="00B115EC" w:rsidRPr="00B115EC" w:rsidRDefault="00B115EC" w:rsidP="00B115EC">
      <w:pPr>
        <w:pStyle w:val="Header"/>
        <w:tabs>
          <w:tab w:val="left" w:pos="4320"/>
        </w:tabs>
      </w:pPr>
      <w:r>
        <w:tab/>
      </w:r>
      <w:r w:rsidRPr="00B115EC">
        <w:t>Join me as we pray, please:</w:t>
      </w:r>
      <w:r>
        <w:t xml:space="preserve">  </w:t>
      </w:r>
      <w:r w:rsidRPr="00B115EC">
        <w:t xml:space="preserve">Gracious and </w:t>
      </w:r>
      <w:r>
        <w:t>a</w:t>
      </w:r>
      <w:r w:rsidRPr="00B115EC">
        <w:t xml:space="preserve">ll-loving Lord, we pause this morning to offer our thanksgiving for each of these servants here in the Senate of South Carolina.  And we particularly reflect today upon all of the collective wisdom these women and men bring to benefit the people of our State.  May these leaders be unfailingly guided by You, O God, in ways that ultimately bring enrichment to all of our citizens.  And further, may this Body continually present itself as a model for the many others who also serve in public office, at whatever level.  Further, we pray this morning that You will be with and keep safe all of our </w:t>
      </w:r>
      <w:r w:rsidR="00FA1BCA">
        <w:t xml:space="preserve">military </w:t>
      </w:r>
      <w:r w:rsidRPr="00B115EC">
        <w:t>women and men around the globe as they themselves serve the causes of freedom.  In Your loving name we pray, dear Lord.  Amen.</w:t>
      </w:r>
    </w:p>
    <w:p w14:paraId="0F88018A" w14:textId="77777777" w:rsidR="00DB74A4" w:rsidRDefault="00DB74A4">
      <w:pPr>
        <w:pStyle w:val="Header"/>
        <w:tabs>
          <w:tab w:val="clear" w:pos="8640"/>
          <w:tab w:val="left" w:pos="4320"/>
        </w:tabs>
      </w:pPr>
    </w:p>
    <w:p w14:paraId="6FAFCF17" w14:textId="77777777" w:rsidR="00DB74A4" w:rsidRDefault="000A7610">
      <w:pPr>
        <w:pStyle w:val="Header"/>
        <w:tabs>
          <w:tab w:val="clear" w:pos="8640"/>
          <w:tab w:val="left" w:pos="4320"/>
        </w:tabs>
      </w:pPr>
      <w:r>
        <w:tab/>
        <w:t>The PRESIDENT called for Petitions, Memorials, Presentments of Grand Juries and such like papers.</w:t>
      </w:r>
    </w:p>
    <w:p w14:paraId="46A89BE4" w14:textId="77777777" w:rsidR="00DB74A4" w:rsidRDefault="00DB74A4">
      <w:pPr>
        <w:pStyle w:val="Header"/>
        <w:tabs>
          <w:tab w:val="clear" w:pos="8640"/>
          <w:tab w:val="left" w:pos="4320"/>
        </w:tabs>
      </w:pPr>
    </w:p>
    <w:p w14:paraId="4AEB0628" w14:textId="0816939E" w:rsidR="003709A5" w:rsidRPr="003709A5" w:rsidRDefault="003709A5" w:rsidP="003709A5">
      <w:pPr>
        <w:pStyle w:val="Header"/>
        <w:tabs>
          <w:tab w:val="clear" w:pos="8640"/>
          <w:tab w:val="left" w:pos="4320"/>
        </w:tabs>
        <w:jc w:val="center"/>
      </w:pPr>
      <w:r>
        <w:rPr>
          <w:b/>
        </w:rPr>
        <w:t>Call of the Senate</w:t>
      </w:r>
    </w:p>
    <w:p w14:paraId="1C97D6C2" w14:textId="4C4D795A" w:rsidR="003709A5" w:rsidRDefault="003709A5">
      <w:pPr>
        <w:pStyle w:val="Header"/>
        <w:tabs>
          <w:tab w:val="clear" w:pos="8640"/>
          <w:tab w:val="left" w:pos="4320"/>
        </w:tabs>
      </w:pPr>
      <w:r>
        <w:tab/>
        <w:t>Senator PEELER moved that a Call of the Senate be made.  The following Senators answered the Call:</w:t>
      </w:r>
    </w:p>
    <w:p w14:paraId="5635CE66"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58E2BB4"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Adams</w:t>
      </w:r>
      <w:r>
        <w:tab/>
      </w:r>
      <w:r w:rsidRPr="003709A5">
        <w:t>Alexander</w:t>
      </w:r>
      <w:r>
        <w:tab/>
      </w:r>
      <w:r w:rsidRPr="003709A5">
        <w:t>Allen</w:t>
      </w:r>
    </w:p>
    <w:p w14:paraId="4532A323"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Bennett</w:t>
      </w:r>
      <w:r>
        <w:tab/>
      </w:r>
      <w:r w:rsidRPr="003709A5">
        <w:t>Campsen</w:t>
      </w:r>
      <w:r>
        <w:tab/>
      </w:r>
      <w:r w:rsidRPr="003709A5">
        <w:t>Cash</w:t>
      </w:r>
    </w:p>
    <w:p w14:paraId="53B620D7"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Chaplin</w:t>
      </w:r>
      <w:r>
        <w:tab/>
      </w:r>
      <w:r w:rsidRPr="003709A5">
        <w:t>Corbin</w:t>
      </w:r>
      <w:r>
        <w:tab/>
      </w:r>
      <w:r w:rsidRPr="003709A5">
        <w:t>Cromer</w:t>
      </w:r>
    </w:p>
    <w:p w14:paraId="2EC718F1"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Devine</w:t>
      </w:r>
      <w:r>
        <w:tab/>
      </w:r>
      <w:r w:rsidRPr="003709A5">
        <w:t>Elliott</w:t>
      </w:r>
      <w:r>
        <w:tab/>
      </w:r>
      <w:r w:rsidRPr="003709A5">
        <w:t>Gambrell</w:t>
      </w:r>
    </w:p>
    <w:p w14:paraId="55A6F334"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Goldfinch</w:t>
      </w:r>
      <w:r>
        <w:tab/>
      </w:r>
      <w:r w:rsidRPr="003709A5">
        <w:t>Graham</w:t>
      </w:r>
      <w:r>
        <w:tab/>
      </w:r>
      <w:r w:rsidRPr="003709A5">
        <w:t>Grooms</w:t>
      </w:r>
    </w:p>
    <w:p w14:paraId="61D55629"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Hembree</w:t>
      </w:r>
      <w:r>
        <w:tab/>
      </w:r>
      <w:r w:rsidRPr="003709A5">
        <w:t>Jackson</w:t>
      </w:r>
      <w:r>
        <w:tab/>
      </w:r>
      <w:r w:rsidRPr="003709A5">
        <w:t>Johnson</w:t>
      </w:r>
    </w:p>
    <w:p w14:paraId="1D83F011"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Kennedy</w:t>
      </w:r>
      <w:r>
        <w:tab/>
      </w:r>
      <w:r w:rsidRPr="003709A5">
        <w:t>Kimbrell</w:t>
      </w:r>
      <w:r>
        <w:tab/>
      </w:r>
      <w:r w:rsidRPr="003709A5">
        <w:t>Leber</w:t>
      </w:r>
    </w:p>
    <w:p w14:paraId="509F68FA"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Martin</w:t>
      </w:r>
      <w:r>
        <w:tab/>
      </w:r>
      <w:r w:rsidRPr="003709A5">
        <w:t>Massey</w:t>
      </w:r>
      <w:r>
        <w:tab/>
      </w:r>
      <w:r w:rsidRPr="003709A5">
        <w:t>Matthews</w:t>
      </w:r>
    </w:p>
    <w:p w14:paraId="4C1F09B8"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Nutt</w:t>
      </w:r>
      <w:r>
        <w:tab/>
      </w:r>
      <w:r w:rsidRPr="003709A5">
        <w:t>Ott</w:t>
      </w:r>
      <w:r>
        <w:tab/>
      </w:r>
      <w:r w:rsidRPr="003709A5">
        <w:t>Peeler</w:t>
      </w:r>
    </w:p>
    <w:p w14:paraId="4FB9531B"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lastRenderedPageBreak/>
        <w:t>Reichenbach</w:t>
      </w:r>
      <w:r>
        <w:tab/>
      </w:r>
      <w:r w:rsidRPr="003709A5">
        <w:t>Rice</w:t>
      </w:r>
      <w:r>
        <w:tab/>
      </w:r>
      <w:r w:rsidRPr="003709A5">
        <w:t>Sabb</w:t>
      </w:r>
    </w:p>
    <w:p w14:paraId="4AA0D140"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Stubbs</w:t>
      </w:r>
      <w:r>
        <w:tab/>
      </w:r>
      <w:r w:rsidRPr="003709A5">
        <w:t>Sutton</w:t>
      </w:r>
      <w:r>
        <w:tab/>
      </w:r>
      <w:r w:rsidRPr="003709A5">
        <w:t>Tedder</w:t>
      </w:r>
    </w:p>
    <w:p w14:paraId="4BDA8D7B"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Turner</w:t>
      </w:r>
      <w:r>
        <w:tab/>
      </w:r>
      <w:r w:rsidRPr="003709A5">
        <w:t>Verdin</w:t>
      </w:r>
      <w:r>
        <w:tab/>
      </w:r>
      <w:r w:rsidRPr="003709A5">
        <w:t>Williams</w:t>
      </w:r>
    </w:p>
    <w:p w14:paraId="31FB2C70" w14:textId="77777777" w:rsidR="003709A5" w:rsidRDefault="003709A5" w:rsidP="003709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09A5">
        <w:t>Young</w:t>
      </w:r>
      <w:r>
        <w:tab/>
      </w:r>
      <w:r w:rsidRPr="003709A5">
        <w:t>Zell</w:t>
      </w:r>
    </w:p>
    <w:p w14:paraId="587AE290" w14:textId="77777777" w:rsidR="003709A5" w:rsidRDefault="003709A5" w:rsidP="003709A5">
      <w:pPr>
        <w:pStyle w:val="Header"/>
        <w:tabs>
          <w:tab w:val="clear" w:pos="8640"/>
          <w:tab w:val="left" w:pos="4320"/>
        </w:tabs>
      </w:pPr>
    </w:p>
    <w:p w14:paraId="36D364ED" w14:textId="7BEF3AF1" w:rsidR="003709A5" w:rsidRDefault="003709A5">
      <w:pPr>
        <w:pStyle w:val="Header"/>
        <w:tabs>
          <w:tab w:val="clear" w:pos="8640"/>
          <w:tab w:val="left" w:pos="4320"/>
        </w:tabs>
      </w:pPr>
      <w:r>
        <w:tab/>
        <w:t>A quorum being present, the Senate resumed.</w:t>
      </w:r>
    </w:p>
    <w:p w14:paraId="0FD07B78" w14:textId="77777777" w:rsidR="003709A5" w:rsidRDefault="003709A5">
      <w:pPr>
        <w:pStyle w:val="Header"/>
        <w:tabs>
          <w:tab w:val="clear" w:pos="8640"/>
          <w:tab w:val="left" w:pos="4320"/>
        </w:tabs>
      </w:pPr>
    </w:p>
    <w:p w14:paraId="041C519C" w14:textId="77777777" w:rsidR="00DB74A4" w:rsidRDefault="000A7610">
      <w:pPr>
        <w:pStyle w:val="Header"/>
        <w:tabs>
          <w:tab w:val="clear" w:pos="8640"/>
          <w:tab w:val="left" w:pos="4320"/>
        </w:tabs>
        <w:jc w:val="center"/>
      </w:pPr>
      <w:r>
        <w:rPr>
          <w:b/>
        </w:rPr>
        <w:t>Expression of Personal Interest</w:t>
      </w:r>
    </w:p>
    <w:p w14:paraId="4D73820C" w14:textId="06FD4FF5" w:rsidR="00DB74A4" w:rsidRDefault="000A7610">
      <w:pPr>
        <w:pStyle w:val="Header"/>
        <w:tabs>
          <w:tab w:val="clear" w:pos="8640"/>
          <w:tab w:val="left" w:pos="4320"/>
        </w:tabs>
      </w:pPr>
      <w:r>
        <w:tab/>
      </w:r>
      <w:r w:rsidR="00166BF3">
        <w:t>Senator MATTHEWS</w:t>
      </w:r>
      <w:r w:rsidR="000C6741">
        <w:t xml:space="preserve"> </w:t>
      </w:r>
      <w:r>
        <w:t>rose for an Expression of Personal Interest.</w:t>
      </w:r>
    </w:p>
    <w:p w14:paraId="202CA4B8" w14:textId="77777777" w:rsidR="007235C5" w:rsidRDefault="007235C5">
      <w:pPr>
        <w:pStyle w:val="Header"/>
        <w:tabs>
          <w:tab w:val="clear" w:pos="8640"/>
          <w:tab w:val="left" w:pos="4320"/>
        </w:tabs>
      </w:pPr>
    </w:p>
    <w:p w14:paraId="098F72D3" w14:textId="02F1D7A9" w:rsidR="007235C5" w:rsidRPr="007235C5" w:rsidRDefault="007235C5" w:rsidP="007235C5">
      <w:pPr>
        <w:pStyle w:val="Header"/>
        <w:tabs>
          <w:tab w:val="clear" w:pos="8640"/>
          <w:tab w:val="left" w:pos="4320"/>
        </w:tabs>
        <w:jc w:val="center"/>
      </w:pPr>
      <w:r>
        <w:rPr>
          <w:b/>
        </w:rPr>
        <w:t>Expression of Personal Interest</w:t>
      </w:r>
    </w:p>
    <w:p w14:paraId="045318FA" w14:textId="5ECD8CFD" w:rsidR="007235C5" w:rsidRDefault="007235C5">
      <w:pPr>
        <w:pStyle w:val="Header"/>
        <w:tabs>
          <w:tab w:val="clear" w:pos="8640"/>
          <w:tab w:val="left" w:pos="4320"/>
        </w:tabs>
      </w:pPr>
      <w:r>
        <w:tab/>
        <w:t>Senator SABB rose for an Expression of Personal Interest.</w:t>
      </w:r>
    </w:p>
    <w:p w14:paraId="61769A12" w14:textId="77777777" w:rsidR="007235C5" w:rsidRDefault="007235C5">
      <w:pPr>
        <w:pStyle w:val="Header"/>
        <w:tabs>
          <w:tab w:val="clear" w:pos="8640"/>
          <w:tab w:val="left" w:pos="4320"/>
        </w:tabs>
      </w:pPr>
    </w:p>
    <w:p w14:paraId="783A33C6" w14:textId="77777777" w:rsidR="00DB74A4" w:rsidRDefault="000A7610">
      <w:pPr>
        <w:pStyle w:val="Header"/>
        <w:tabs>
          <w:tab w:val="clear" w:pos="8640"/>
          <w:tab w:val="left" w:pos="4320"/>
        </w:tabs>
        <w:jc w:val="center"/>
        <w:rPr>
          <w:b/>
          <w:bCs/>
        </w:rPr>
      </w:pPr>
      <w:r>
        <w:rPr>
          <w:b/>
          <w:bCs/>
        </w:rPr>
        <w:t>CO-SPONSORS ADDED</w:t>
      </w:r>
    </w:p>
    <w:p w14:paraId="6BE1212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AC366C2" w14:textId="696F06A2" w:rsidR="00DB74A4" w:rsidRDefault="007235C5">
      <w:pPr>
        <w:pStyle w:val="Header"/>
        <w:tabs>
          <w:tab w:val="clear" w:pos="8640"/>
          <w:tab w:val="left" w:pos="4320"/>
        </w:tabs>
      </w:pPr>
      <w:r>
        <w:t>S. 254</w:t>
      </w:r>
      <w:r>
        <w:tab/>
      </w:r>
      <w:r>
        <w:tab/>
        <w:t>Sen. Bennett</w:t>
      </w:r>
    </w:p>
    <w:p w14:paraId="3514816E" w14:textId="15336E4B" w:rsidR="007235C5" w:rsidRDefault="007235C5">
      <w:pPr>
        <w:pStyle w:val="Header"/>
        <w:tabs>
          <w:tab w:val="clear" w:pos="8640"/>
          <w:tab w:val="left" w:pos="4320"/>
        </w:tabs>
      </w:pPr>
      <w:r>
        <w:t>S. 307</w:t>
      </w:r>
      <w:r>
        <w:tab/>
      </w:r>
      <w:r>
        <w:tab/>
        <w:t>Sen. Walker</w:t>
      </w:r>
    </w:p>
    <w:p w14:paraId="3017D89F" w14:textId="66DEF878" w:rsidR="007235C5" w:rsidRDefault="007235C5">
      <w:pPr>
        <w:pStyle w:val="Header"/>
        <w:tabs>
          <w:tab w:val="clear" w:pos="8640"/>
          <w:tab w:val="left" w:pos="4320"/>
        </w:tabs>
      </w:pPr>
      <w:r>
        <w:t>S. 425</w:t>
      </w:r>
      <w:r>
        <w:tab/>
      </w:r>
      <w:r>
        <w:tab/>
        <w:t>Sen. Rankin</w:t>
      </w:r>
    </w:p>
    <w:p w14:paraId="7549E45C" w14:textId="77777777" w:rsidR="00DB74A4" w:rsidRDefault="00DB74A4">
      <w:pPr>
        <w:pStyle w:val="Header"/>
        <w:tabs>
          <w:tab w:val="clear" w:pos="8640"/>
          <w:tab w:val="left" w:pos="4320"/>
        </w:tabs>
      </w:pPr>
    </w:p>
    <w:p w14:paraId="3F6CA6BF" w14:textId="5AAB41E9" w:rsidR="00F57C74" w:rsidRPr="00F57C74" w:rsidRDefault="00F57C74" w:rsidP="00F57C74">
      <w:pPr>
        <w:pStyle w:val="Header"/>
        <w:tabs>
          <w:tab w:val="clear" w:pos="8640"/>
          <w:tab w:val="left" w:pos="4320"/>
        </w:tabs>
        <w:jc w:val="center"/>
      </w:pPr>
      <w:r>
        <w:rPr>
          <w:b/>
        </w:rPr>
        <w:t>RECALLED</w:t>
      </w:r>
    </w:p>
    <w:p w14:paraId="712F7403" w14:textId="77777777" w:rsidR="00F57C74" w:rsidRPr="007F2080" w:rsidRDefault="00F57C74" w:rsidP="00F57C74">
      <w:pPr>
        <w:suppressAutoHyphens/>
      </w:pPr>
      <w:r>
        <w:tab/>
      </w:r>
      <w:r w:rsidRPr="007F2080">
        <w:t>S. 502</w:t>
      </w:r>
      <w:r w:rsidRPr="007F2080">
        <w:fldChar w:fldCharType="begin"/>
      </w:r>
      <w:r w:rsidRPr="007F2080">
        <w:instrText xml:space="preserve"> XE "S. 502" \b </w:instrText>
      </w:r>
      <w:r w:rsidRPr="007F2080">
        <w:fldChar w:fldCharType="end"/>
      </w:r>
      <w:r w:rsidRPr="007F2080">
        <w:t xml:space="preserve"> -- Senator Graham:  </w:t>
      </w:r>
      <w:r>
        <w:rPr>
          <w:caps/>
          <w:szCs w:val="30"/>
        </w:rPr>
        <w:t>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64A92856" w14:textId="52848368" w:rsidR="00F57C74" w:rsidRDefault="00F57C74">
      <w:pPr>
        <w:pStyle w:val="Header"/>
        <w:tabs>
          <w:tab w:val="clear" w:pos="8640"/>
          <w:tab w:val="left" w:pos="4320"/>
        </w:tabs>
      </w:pPr>
      <w:r>
        <w:tab/>
        <w:t>Senator GROOMS asked unanimous consent to make a motion to recall the Concurrent Resolution from the Committee on Transportation.</w:t>
      </w:r>
    </w:p>
    <w:p w14:paraId="0B3016DB" w14:textId="77777777" w:rsidR="00F57C74" w:rsidRDefault="00F57C74">
      <w:pPr>
        <w:pStyle w:val="Header"/>
        <w:tabs>
          <w:tab w:val="clear" w:pos="8640"/>
          <w:tab w:val="left" w:pos="4320"/>
        </w:tabs>
      </w:pPr>
    </w:p>
    <w:p w14:paraId="70C1D184" w14:textId="0F1E1873" w:rsidR="00F57C74" w:rsidRDefault="00F57C74">
      <w:pPr>
        <w:pStyle w:val="Header"/>
        <w:tabs>
          <w:tab w:val="clear" w:pos="8640"/>
          <w:tab w:val="left" w:pos="4320"/>
        </w:tabs>
      </w:pPr>
      <w:r>
        <w:tab/>
        <w:t>The Concurrent Resolution was recalled from the Committee on Transportation and ordered placed on the Calendar for consideration tomorrow.</w:t>
      </w:r>
    </w:p>
    <w:p w14:paraId="67F0F5F1" w14:textId="77777777" w:rsidR="00F57C74" w:rsidRDefault="00F57C74">
      <w:pPr>
        <w:pStyle w:val="Header"/>
        <w:tabs>
          <w:tab w:val="clear" w:pos="8640"/>
          <w:tab w:val="left" w:pos="4320"/>
        </w:tabs>
      </w:pPr>
    </w:p>
    <w:p w14:paraId="71C71B02" w14:textId="77777777" w:rsidR="007235C5" w:rsidRDefault="007235C5" w:rsidP="007235C5">
      <w:pPr>
        <w:jc w:val="center"/>
        <w:rPr>
          <w:b/>
        </w:rPr>
      </w:pPr>
      <w:r w:rsidRPr="008153B3">
        <w:rPr>
          <w:b/>
        </w:rPr>
        <w:t>RECALLED AND COMMITTED</w:t>
      </w:r>
    </w:p>
    <w:p w14:paraId="7E641555" w14:textId="77777777" w:rsidR="007235C5" w:rsidRPr="007F2080" w:rsidRDefault="007235C5" w:rsidP="007235C5">
      <w:pPr>
        <w:suppressAutoHyphens/>
      </w:pPr>
      <w:r>
        <w:rPr>
          <w:szCs w:val="22"/>
        </w:rPr>
        <w:tab/>
      </w:r>
      <w:r w:rsidRPr="007F2080">
        <w:t>H. 3007</w:t>
      </w:r>
      <w:r w:rsidRPr="007F2080">
        <w:fldChar w:fldCharType="begin"/>
      </w:r>
      <w:r w:rsidRPr="007F2080">
        <w:instrText xml:space="preserve"> XE "H. 3007" \b </w:instrText>
      </w:r>
      <w:r w:rsidRPr="007F2080">
        <w:fldChar w:fldCharType="end"/>
      </w:r>
      <w:r w:rsidRPr="007F2080">
        <w:t xml:space="preserve"> -- Reps. G.M. Smith, W. Newton, Taylor, B. Newton, Pope, Pedalino, Hixon, Robbins, Mitchell, Yow, Ligon and Willis:  </w:t>
      </w:r>
      <w:r>
        <w:rPr>
          <w:caps/>
          <w:szCs w:val="30"/>
        </w:rPr>
        <w:t xml:space="preserve">A CONCURRENT RESOLUTION TO MAKE APPLICATION BY THE STATE OF SOUTH CAROLINA UNDER ARTICLE V OF THE UNITED STATES CONSTITUTION FOR A CONVENTION OF THE STATES TO BE CALLED, RESTRICTED TO PROPOSING AN </w:t>
      </w:r>
      <w:r>
        <w:rPr>
          <w:caps/>
          <w:szCs w:val="30"/>
        </w:rPr>
        <w:lastRenderedPageBreak/>
        <w:t>AMENDMENT TO THE UNITED STATES CONSTITUTION TO IMPOSE FISCAL RESTRAINTS ON THE FEDERAL GOVERNMENT THROUGH A BALANCED BUDGET AMENDMENT.</w:t>
      </w:r>
    </w:p>
    <w:p w14:paraId="60935696" w14:textId="77777777" w:rsidR="007235C5" w:rsidRDefault="007235C5" w:rsidP="007235C5">
      <w:pPr>
        <w:pStyle w:val="Header"/>
        <w:tabs>
          <w:tab w:val="left" w:pos="4320"/>
        </w:tabs>
      </w:pPr>
      <w:r>
        <w:tab/>
        <w:t>On motion of Senator RANKIN, with unanimous consent, the Bill was recalled from the Committee on Finance and committed to the Committee on Judiciary.</w:t>
      </w:r>
    </w:p>
    <w:p w14:paraId="7A1B2484" w14:textId="77777777" w:rsidR="007235C5" w:rsidRDefault="007235C5">
      <w:pPr>
        <w:pStyle w:val="Header"/>
        <w:tabs>
          <w:tab w:val="clear" w:pos="8640"/>
          <w:tab w:val="left" w:pos="4320"/>
        </w:tabs>
      </w:pPr>
    </w:p>
    <w:p w14:paraId="08402C9B" w14:textId="79AAC588" w:rsidR="00DB74A4" w:rsidRDefault="003709A5" w:rsidP="003709A5">
      <w:pPr>
        <w:pStyle w:val="Header"/>
        <w:tabs>
          <w:tab w:val="clear" w:pos="8640"/>
          <w:tab w:val="left" w:pos="4320"/>
        </w:tabs>
        <w:jc w:val="center"/>
      </w:pPr>
      <w:r>
        <w:rPr>
          <w:b/>
        </w:rPr>
        <w:t>RECALLED AND ADOPTED</w:t>
      </w:r>
    </w:p>
    <w:p w14:paraId="23C87E4C" w14:textId="77777777" w:rsidR="003709A5" w:rsidRPr="007F2080" w:rsidRDefault="003709A5" w:rsidP="003709A5">
      <w:pPr>
        <w:suppressAutoHyphens/>
      </w:pPr>
      <w:r>
        <w:tab/>
      </w:r>
      <w:r w:rsidRPr="007F2080">
        <w:t>H. 4213</w:t>
      </w:r>
      <w:r w:rsidRPr="007F2080">
        <w:fldChar w:fldCharType="begin"/>
      </w:r>
      <w:r w:rsidRPr="007F2080">
        <w:instrText xml:space="preserve"> XE "H. 4213" \b </w:instrText>
      </w:r>
      <w:r w:rsidRPr="007F2080">
        <w:fldChar w:fldCharType="end"/>
      </w:r>
      <w:r w:rsidRPr="007F2080">
        <w:t xml:space="preserve"> --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  </w:t>
      </w:r>
      <w:r>
        <w:rPr>
          <w:caps/>
          <w:szCs w:val="30"/>
        </w:rPr>
        <w:t>A CONCURRENT RESOLUTION TO RECOGNIZE THE IMPORTANT WORK DONE TO COMBAT THE SIGNIFICANT PROBLEM OF CHILD MALTREATMENT, ABUSE, AND NEGLECT AND TO DECLARE WEDNESDAY, APRIL 15, 2025, AS CHILDREN’S ADVOCACY CENTER DAY IN SOUTH CAROLINA.</w:t>
      </w:r>
    </w:p>
    <w:p w14:paraId="07ACF15A" w14:textId="24F56919" w:rsidR="003709A5" w:rsidRPr="003709A5" w:rsidRDefault="003709A5" w:rsidP="003709A5">
      <w:pPr>
        <w:pStyle w:val="Header"/>
        <w:tabs>
          <w:tab w:val="clear" w:pos="8640"/>
          <w:tab w:val="left" w:pos="4320"/>
        </w:tabs>
      </w:pPr>
      <w:r>
        <w:tab/>
        <w:t>Senator YOUNG asked unanimous consent to make a motion to recall the Resolution from the Committee on Family and Veterans' Services.</w:t>
      </w:r>
    </w:p>
    <w:p w14:paraId="6676E136" w14:textId="10D5E7B0" w:rsidR="003709A5" w:rsidRDefault="003709A5" w:rsidP="003709A5">
      <w:pPr>
        <w:pStyle w:val="Header"/>
        <w:tabs>
          <w:tab w:val="clear" w:pos="8640"/>
          <w:tab w:val="left" w:pos="4320"/>
        </w:tabs>
      </w:pPr>
      <w:r>
        <w:tab/>
        <w:t>The Resolution was recalled from the Committee on Family and Veterans' Services.</w:t>
      </w:r>
    </w:p>
    <w:p w14:paraId="445E3A7F" w14:textId="77777777" w:rsidR="003709A5" w:rsidRDefault="003709A5" w:rsidP="003709A5">
      <w:pPr>
        <w:pStyle w:val="Header"/>
        <w:tabs>
          <w:tab w:val="clear" w:pos="8640"/>
          <w:tab w:val="left" w:pos="4320"/>
        </w:tabs>
      </w:pPr>
    </w:p>
    <w:p w14:paraId="3417A538" w14:textId="69FF61A5" w:rsidR="003709A5" w:rsidRDefault="003709A5" w:rsidP="003709A5">
      <w:pPr>
        <w:pStyle w:val="Header"/>
        <w:tabs>
          <w:tab w:val="clear" w:pos="8640"/>
          <w:tab w:val="left" w:pos="4320"/>
        </w:tabs>
      </w:pPr>
      <w:r>
        <w:tab/>
        <w:t>Senator YOUNG asked unanimous consent to make a motion to take the Resolution up for immediate consideration.</w:t>
      </w:r>
    </w:p>
    <w:p w14:paraId="2FAF0FBA" w14:textId="5F2C4022" w:rsidR="003709A5" w:rsidRDefault="003709A5" w:rsidP="003709A5">
      <w:pPr>
        <w:pStyle w:val="Header"/>
        <w:tabs>
          <w:tab w:val="clear" w:pos="8640"/>
          <w:tab w:val="left" w:pos="4320"/>
        </w:tabs>
      </w:pPr>
      <w:r>
        <w:tab/>
        <w:t>There was no objection.</w:t>
      </w:r>
    </w:p>
    <w:p w14:paraId="401E8C7D" w14:textId="77777777" w:rsidR="003709A5" w:rsidRDefault="003709A5" w:rsidP="003709A5">
      <w:pPr>
        <w:pStyle w:val="Header"/>
        <w:tabs>
          <w:tab w:val="clear" w:pos="8640"/>
          <w:tab w:val="left" w:pos="4320"/>
        </w:tabs>
      </w:pPr>
    </w:p>
    <w:p w14:paraId="00196983" w14:textId="0EC517F0" w:rsidR="003709A5" w:rsidRDefault="003709A5" w:rsidP="003709A5">
      <w:pPr>
        <w:pStyle w:val="Header"/>
        <w:tabs>
          <w:tab w:val="clear" w:pos="8640"/>
          <w:tab w:val="left" w:pos="4320"/>
        </w:tabs>
      </w:pPr>
      <w:r>
        <w:lastRenderedPageBreak/>
        <w:tab/>
        <w:t>The Senate proceeded to a consideration of the Resolution. The question then was the adoption of the Resolution.</w:t>
      </w:r>
    </w:p>
    <w:p w14:paraId="7A738949" w14:textId="77777777" w:rsidR="003709A5" w:rsidRDefault="003709A5" w:rsidP="003709A5">
      <w:pPr>
        <w:pStyle w:val="Header"/>
        <w:tabs>
          <w:tab w:val="clear" w:pos="8640"/>
          <w:tab w:val="left" w:pos="4320"/>
        </w:tabs>
      </w:pPr>
    </w:p>
    <w:p w14:paraId="28DA8602" w14:textId="4E70FED3" w:rsidR="003709A5" w:rsidRDefault="003709A5" w:rsidP="003709A5">
      <w:pPr>
        <w:pStyle w:val="Header"/>
        <w:tabs>
          <w:tab w:val="clear" w:pos="8640"/>
          <w:tab w:val="left" w:pos="4320"/>
        </w:tabs>
      </w:pPr>
      <w:r>
        <w:tab/>
        <w:t>On motion of Senator YOUNG, the Resolution was adopted and ordered returned to the House.</w:t>
      </w:r>
    </w:p>
    <w:p w14:paraId="7B1C97A2" w14:textId="77777777" w:rsidR="003709A5" w:rsidRDefault="003709A5" w:rsidP="003709A5">
      <w:pPr>
        <w:pStyle w:val="Header"/>
        <w:tabs>
          <w:tab w:val="clear" w:pos="8640"/>
          <w:tab w:val="left" w:pos="4320"/>
        </w:tabs>
      </w:pPr>
    </w:p>
    <w:p w14:paraId="20FBEA9C" w14:textId="77777777" w:rsidR="00DB74A4" w:rsidRDefault="000A7610">
      <w:pPr>
        <w:pStyle w:val="Header"/>
        <w:tabs>
          <w:tab w:val="clear" w:pos="8640"/>
          <w:tab w:val="left" w:pos="4320"/>
        </w:tabs>
        <w:jc w:val="center"/>
      </w:pPr>
      <w:r>
        <w:rPr>
          <w:b/>
        </w:rPr>
        <w:t>INTRODUCTION OF BILLS AND RESOLUTIONS</w:t>
      </w:r>
    </w:p>
    <w:p w14:paraId="7B643444" w14:textId="77777777" w:rsidR="00DB74A4" w:rsidRDefault="000A7610">
      <w:pPr>
        <w:pStyle w:val="Header"/>
        <w:tabs>
          <w:tab w:val="clear" w:pos="8640"/>
          <w:tab w:val="left" w:pos="4320"/>
        </w:tabs>
      </w:pPr>
      <w:r>
        <w:tab/>
        <w:t>The following were introduced:</w:t>
      </w:r>
    </w:p>
    <w:p w14:paraId="410488B6" w14:textId="77777777" w:rsidR="00B33C2F" w:rsidRDefault="00B33C2F" w:rsidP="00B33C2F"/>
    <w:p w14:paraId="65FD7286" w14:textId="77777777" w:rsidR="00B33C2F" w:rsidRDefault="00B33C2F" w:rsidP="00B33C2F">
      <w:r>
        <w:tab/>
        <w:t>S. 506</w:t>
      </w:r>
      <w:r>
        <w:fldChar w:fldCharType="begin"/>
      </w:r>
      <w:r>
        <w:instrText xml:space="preserve"> XE "</w:instrText>
      </w:r>
      <w:r>
        <w:tab/>
        <w:instrText>S. 506" \b</w:instrText>
      </w:r>
      <w:r>
        <w:fldChar w:fldCharType="end"/>
      </w:r>
      <w:r>
        <w:t xml:space="preserve"> -- Senator Jackson:  A SENATE RESOLUTION TO COMMEND AND HONOR DR. RICHARD A. HOPPMANN FOR HIS EXCEPTIONAL SERVICE AS PRESIDENT OF THE BOARD OF GOVERNORS OF THE AMERICAN INSTITUTE OF ULTRASOUND IN MEDICINE, FOR HIS SIGNIFICANT CONTRIBUTIONS TO THE FIELD OF ULTRASOUND MEDICINE, AND FOR HIS TIRELESS DEDICATION TO IMPROVING MEDICAL EDUCATION AND HEALTHCARE IN SOUTH CAROLINA AND BEYOND.</w:t>
      </w:r>
    </w:p>
    <w:p w14:paraId="471F78AA" w14:textId="77777777" w:rsidR="00B33C2F" w:rsidRDefault="00B33C2F" w:rsidP="00B33C2F">
      <w:r>
        <w:t>lc-0117ha-gm25.docx</w:t>
      </w:r>
    </w:p>
    <w:p w14:paraId="1D64E083" w14:textId="77777777" w:rsidR="00B33C2F" w:rsidRDefault="00B33C2F" w:rsidP="00B33C2F">
      <w:r>
        <w:tab/>
        <w:t>The Senate Resolution was adopted.</w:t>
      </w:r>
    </w:p>
    <w:p w14:paraId="4205B165" w14:textId="77777777" w:rsidR="00B33C2F" w:rsidRDefault="00B33C2F" w:rsidP="00B33C2F"/>
    <w:p w14:paraId="6F73452F" w14:textId="77777777" w:rsidR="00B33C2F" w:rsidRDefault="00B33C2F" w:rsidP="00B33C2F">
      <w:r>
        <w:tab/>
        <w:t>S. 507</w:t>
      </w:r>
      <w:r>
        <w:fldChar w:fldCharType="begin"/>
      </w:r>
      <w:r>
        <w:instrText xml:space="preserve"> XE "</w:instrText>
      </w:r>
      <w:r>
        <w:tab/>
        <w:instrText>S. 507" \b</w:instrText>
      </w:r>
      <w:r>
        <w:fldChar w:fldCharType="end"/>
      </w:r>
      <w:r>
        <w:t xml:space="preserve"> -- Senators Peeler, Alexander and Turner: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3431FF94" w14:textId="77777777" w:rsidR="00B33C2F" w:rsidRDefault="00B33C2F" w:rsidP="00B33C2F">
      <w:r>
        <w:t>lc-0207dg25.docx</w:t>
      </w:r>
    </w:p>
    <w:p w14:paraId="7D26B2FE" w14:textId="77777777" w:rsidR="00B33C2F" w:rsidRDefault="00B33C2F" w:rsidP="00B33C2F">
      <w:r>
        <w:tab/>
        <w:t>Read the first time and referred to the Committee on Finance.</w:t>
      </w:r>
    </w:p>
    <w:p w14:paraId="50ADBF7F" w14:textId="77777777" w:rsidR="00B33C2F" w:rsidRDefault="00B33C2F" w:rsidP="00B33C2F"/>
    <w:p w14:paraId="3498437A" w14:textId="77777777" w:rsidR="00B33C2F" w:rsidRDefault="00B33C2F" w:rsidP="00B33C2F">
      <w:r>
        <w:tab/>
        <w:t>S. 508</w:t>
      </w:r>
      <w:r>
        <w:fldChar w:fldCharType="begin"/>
      </w:r>
      <w:r>
        <w:instrText xml:space="preserve"> XE "</w:instrText>
      </w:r>
      <w:r>
        <w:tab/>
        <w:instrText>S. 508" \b</w:instrText>
      </w:r>
      <w:r>
        <w:fldChar w:fldCharType="end"/>
      </w:r>
      <w:r>
        <w:t xml:space="preserve"> -- Senators Verdin, Goldfinch, Martin, Peeler, Bennett, Young, Blackmon, Kimbrell, Zell, Nutt, Fernandez, Alexander, Turner, Adams, Leber, Corbin, Grooms, Hembree, Rice, Massey, Garrett, Chaplin, Cromer, Johnson, Gambrell and Kennedy:  A BILL TO AMEND THE SOUTH CAROLINA CODE OF LAWS BY AMENDING SECTION 10-1-165, RELATING TO THE PROTECTION OF CERTAIN MONUMENTS AND MEMORIALS, SO AS TO EXPAND THE TYPE </w:t>
      </w:r>
      <w:r>
        <w:lastRenderedPageBreak/>
        <w:t>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OR TO PREVENT SUCH VIOLATION, AND TO PROVIDE FOR LIMITATIONS ON THE TRANSFER OF REAL PROPERTY UNDERNEATH A MONUMENT OR MEMORIAL OR THE TRANSFER OF REAL PROPERTY NECESSARY TO MAINTAIN, ACCESS, OR VIEW A MONUMENT OR MEMORIAL.</w:t>
      </w:r>
    </w:p>
    <w:p w14:paraId="50617F14" w14:textId="77777777" w:rsidR="00B33C2F" w:rsidRDefault="00B33C2F" w:rsidP="00B33C2F">
      <w:r>
        <w:t>sr-0295km25.docx</w:t>
      </w:r>
    </w:p>
    <w:p w14:paraId="47550159" w14:textId="77777777" w:rsidR="00B33C2F" w:rsidRDefault="00B33C2F" w:rsidP="00B33C2F">
      <w:r>
        <w:tab/>
        <w:t>Read the first time and referred to the Committee on Finance.</w:t>
      </w:r>
    </w:p>
    <w:p w14:paraId="2321A06E" w14:textId="77777777" w:rsidR="00B33C2F" w:rsidRDefault="00B33C2F" w:rsidP="00B33C2F"/>
    <w:p w14:paraId="5C14616B" w14:textId="77777777" w:rsidR="00B33C2F" w:rsidRDefault="00B33C2F" w:rsidP="00B33C2F">
      <w:r>
        <w:tab/>
        <w:t>S. 509</w:t>
      </w:r>
      <w:r>
        <w:fldChar w:fldCharType="begin"/>
      </w:r>
      <w:r>
        <w:instrText xml:space="preserve"> XE "</w:instrText>
      </w:r>
      <w:r>
        <w:tab/>
        <w:instrText>S. 509" \b</w:instrText>
      </w:r>
      <w:r>
        <w:fldChar w:fldCharType="end"/>
      </w:r>
      <w:r>
        <w:t xml:space="preserve"> -- Senator Hembree:  A CONCURRENT RESOLUTION TO RECOGNIZE APRIL 1, 2025, AS "HIGHER EDUCATION DAY" IN SOUTH CAROLINA.</w:t>
      </w:r>
    </w:p>
    <w:p w14:paraId="14EA2E53" w14:textId="77777777" w:rsidR="00B33C2F" w:rsidRDefault="00B33C2F" w:rsidP="00B33C2F">
      <w:r>
        <w:t>sr-0296km-hw25.docx</w:t>
      </w:r>
    </w:p>
    <w:p w14:paraId="76FFE191" w14:textId="77777777" w:rsidR="00B33C2F" w:rsidRDefault="00B33C2F" w:rsidP="00B33C2F">
      <w:r>
        <w:tab/>
        <w:t>On motion of Senator HEMBREE, with unanimous consent, the Concurrent Resolution was adopted and ordered sent to the House.</w:t>
      </w:r>
    </w:p>
    <w:p w14:paraId="517D7973" w14:textId="77777777" w:rsidR="00B33C2F" w:rsidRDefault="00B33C2F" w:rsidP="00B33C2F"/>
    <w:p w14:paraId="55A921B1" w14:textId="77777777" w:rsidR="00B33C2F" w:rsidRDefault="00B33C2F" w:rsidP="00B33C2F">
      <w:r>
        <w:tab/>
        <w:t>S. 510</w:t>
      </w:r>
      <w:r>
        <w:fldChar w:fldCharType="begin"/>
      </w:r>
      <w:r>
        <w:instrText xml:space="preserve"> XE "</w:instrText>
      </w:r>
      <w:r>
        <w:tab/>
        <w:instrText>S. 510" \b</w:instrText>
      </w:r>
      <w:r>
        <w:fldChar w:fldCharType="end"/>
      </w:r>
      <w:r>
        <w:t xml:space="preserve"> -- Senator Verdin:  A CONCURRENT RESOLUTION TO RECOGNIZE APRIL 2025 AS "OCCUPATIONAL THERAPY MONTH" IN SOUTH CAROLINA.</w:t>
      </w:r>
    </w:p>
    <w:p w14:paraId="547E793D" w14:textId="77777777" w:rsidR="00B33C2F" w:rsidRDefault="00B33C2F" w:rsidP="00B33C2F">
      <w:r>
        <w:t>sr-0302km-vc25.docx</w:t>
      </w:r>
    </w:p>
    <w:p w14:paraId="12FDEF41" w14:textId="77777777" w:rsidR="00B33C2F" w:rsidRDefault="00B33C2F" w:rsidP="00B33C2F">
      <w:r>
        <w:tab/>
        <w:t>The Concurrent Resolution was introduced and referred to the Committee on Medical Affairs.</w:t>
      </w:r>
    </w:p>
    <w:p w14:paraId="32D05F24" w14:textId="77777777" w:rsidR="00B33C2F" w:rsidRDefault="00B33C2F" w:rsidP="00B33C2F"/>
    <w:p w14:paraId="7EDEA956" w14:textId="77777777" w:rsidR="00B33C2F" w:rsidRDefault="00B33C2F" w:rsidP="00B33C2F">
      <w:r>
        <w:tab/>
        <w:t>S. 511</w:t>
      </w:r>
      <w:r>
        <w:fldChar w:fldCharType="begin"/>
      </w:r>
      <w:r>
        <w:instrText xml:space="preserve"> XE "</w:instrText>
      </w:r>
      <w:r>
        <w:tab/>
        <w:instrText>S. 511" \b</w:instrText>
      </w:r>
      <w:r>
        <w:fldChar w:fldCharType="end"/>
      </w:r>
      <w:r>
        <w:t xml:space="preserve"> -- Senators Graham, Adams, Alexander, Allen, Bennett, Blackmon, Campsen, Cash, Chaplin, Climer, Corbin, Cromer, Davis, Devine, Elliott, Fernandez, Gambrell, Garrett, Goldfinch, Grooms, Hembree, Hutto, Jackson, Johnson, Kennedy, Kimbrell, Leber, Martin, Massey, Matthews, Nutt, Ott, Peeler, Rankin, Reichenbach, Rice, Sabb, Stubbs, Sutton, Tedder, Turner, Verdin, Walker, Williams, Young and Zell:  A SENATE RESOLUTION TO RECOGNIZE AND HONOR MAJOR JAMES CAPERS JR., A NATIVE OF BISHOPVILLE, FOR HIS EXTRAORDINARY HEROISM AND LIFETIME OF SERVICE TO THE UNITED STATES MARINE CORPS AND TO </w:t>
      </w:r>
      <w:r>
        <w:lastRenderedPageBreak/>
        <w:t>RESPECTFULLY URGE THE PRESIDENT OF THE UNITED STATES TO AWARD MAJOR CAPERS THE MEDAL OF HONOR FOR HIS ACTIONS IN VIETNAM.</w:t>
      </w:r>
    </w:p>
    <w:p w14:paraId="3F135076" w14:textId="77777777" w:rsidR="00B33C2F" w:rsidRDefault="00B33C2F" w:rsidP="00B33C2F">
      <w:r>
        <w:t>smin-0086mw-mw25.docx</w:t>
      </w:r>
    </w:p>
    <w:p w14:paraId="6302A165" w14:textId="77777777" w:rsidR="00B33C2F" w:rsidRDefault="00B33C2F" w:rsidP="00B33C2F">
      <w:r>
        <w:tab/>
        <w:t>The Senate Resolution was adopted.</w:t>
      </w:r>
    </w:p>
    <w:p w14:paraId="76F69A6C" w14:textId="77777777" w:rsidR="00B33C2F" w:rsidRDefault="00B33C2F" w:rsidP="00B33C2F"/>
    <w:p w14:paraId="7DB16E92" w14:textId="77777777" w:rsidR="002108FE" w:rsidRDefault="002108FE" w:rsidP="002108FE">
      <w:pPr>
        <w:pStyle w:val="Header"/>
        <w:tabs>
          <w:tab w:val="clear" w:pos="8640"/>
          <w:tab w:val="left" w:pos="4320"/>
        </w:tabs>
        <w:jc w:val="center"/>
      </w:pPr>
      <w:r w:rsidRPr="002108FE">
        <w:rPr>
          <w:b/>
          <w:bCs/>
        </w:rPr>
        <w:t>INVITATIONS ACCEPTED</w:t>
      </w:r>
    </w:p>
    <w:p w14:paraId="1AEBD00D" w14:textId="77777777" w:rsidR="002108FE" w:rsidRDefault="002108FE" w:rsidP="002108FE">
      <w:pPr>
        <w:pStyle w:val="Header"/>
        <w:tabs>
          <w:tab w:val="clear" w:pos="8640"/>
          <w:tab w:val="left" w:pos="4320"/>
        </w:tabs>
        <w:jc w:val="left"/>
      </w:pPr>
      <w:r>
        <w:tab/>
        <w:t>The PRESIDENT ordered the following invitations placed on the Calendar:</w:t>
      </w:r>
    </w:p>
    <w:p w14:paraId="4A244849" w14:textId="77777777" w:rsidR="00F26410" w:rsidRPr="00A451EE" w:rsidRDefault="00F26410" w:rsidP="00F26410">
      <w:pPr>
        <w:rPr>
          <w:b/>
          <w:bCs/>
          <w:szCs w:val="22"/>
        </w:rPr>
      </w:pPr>
      <w:r w:rsidRPr="00A451EE">
        <w:rPr>
          <w:b/>
          <w:bCs/>
          <w:noProof/>
          <w:szCs w:val="22"/>
        </w:rPr>
        <w:t>Tuesday, April 1</w:t>
      </w:r>
      <w:r w:rsidRPr="00A451EE">
        <w:rPr>
          <w:b/>
          <w:bCs/>
          <w:szCs w:val="22"/>
        </w:rPr>
        <w:t xml:space="preserve">, 2025 – </w:t>
      </w:r>
      <w:r w:rsidRPr="00A451EE">
        <w:rPr>
          <w:b/>
          <w:bCs/>
          <w:noProof/>
          <w:szCs w:val="22"/>
        </w:rPr>
        <w:t>5:00 p.m. - 7:00 p.m.</w:t>
      </w:r>
    </w:p>
    <w:p w14:paraId="6CF5E8C4"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Reception</w:t>
      </w:r>
      <w:r w:rsidRPr="00A451EE">
        <w:rPr>
          <w:szCs w:val="22"/>
        </w:rPr>
        <w:t xml:space="preserve">, </w:t>
      </w:r>
      <w:r w:rsidRPr="00A451EE">
        <w:rPr>
          <w:noProof/>
          <w:szCs w:val="22"/>
        </w:rPr>
        <w:t>1114 College Street</w:t>
      </w:r>
      <w:r w:rsidRPr="00A451EE">
        <w:rPr>
          <w:szCs w:val="22"/>
        </w:rPr>
        <w:t xml:space="preserve">, hosted by the </w:t>
      </w:r>
      <w:r w:rsidRPr="00A451EE">
        <w:rPr>
          <w:b/>
          <w:bCs/>
          <w:noProof/>
          <w:szCs w:val="22"/>
        </w:rPr>
        <w:t>SOUTH CAROLINA BEER WHOLESALERS ASSOCIATION</w:t>
      </w:r>
    </w:p>
    <w:p w14:paraId="30EF95A6" w14:textId="77777777" w:rsidR="00F26410" w:rsidRPr="00A451EE" w:rsidRDefault="00F26410" w:rsidP="00F26410">
      <w:pPr>
        <w:rPr>
          <w:szCs w:val="22"/>
        </w:rPr>
      </w:pPr>
      <w:r w:rsidRPr="00A451EE">
        <w:rPr>
          <w:szCs w:val="22"/>
        </w:rPr>
        <w:tab/>
      </w:r>
    </w:p>
    <w:p w14:paraId="724CD140" w14:textId="77777777" w:rsidR="00F26410" w:rsidRPr="00A451EE" w:rsidRDefault="00F26410" w:rsidP="00F26410">
      <w:pPr>
        <w:rPr>
          <w:b/>
          <w:bCs/>
          <w:szCs w:val="22"/>
        </w:rPr>
      </w:pPr>
      <w:r w:rsidRPr="00A451EE">
        <w:rPr>
          <w:b/>
          <w:bCs/>
          <w:noProof/>
          <w:szCs w:val="22"/>
        </w:rPr>
        <w:t>Tuesday, April 1</w:t>
      </w:r>
      <w:r w:rsidRPr="00A451EE">
        <w:rPr>
          <w:b/>
          <w:bCs/>
          <w:szCs w:val="22"/>
        </w:rPr>
        <w:t xml:space="preserve">, 2025 – </w:t>
      </w:r>
      <w:r w:rsidRPr="00A451EE">
        <w:rPr>
          <w:b/>
          <w:bCs/>
          <w:noProof/>
          <w:szCs w:val="22"/>
        </w:rPr>
        <w:t>6:00 p.m. - 8:00 p.m.</w:t>
      </w:r>
    </w:p>
    <w:p w14:paraId="08047D30" w14:textId="77777777" w:rsidR="00F26410" w:rsidRPr="00A451EE" w:rsidRDefault="00F26410" w:rsidP="00F26410">
      <w:pPr>
        <w:rPr>
          <w:szCs w:val="22"/>
        </w:rPr>
      </w:pPr>
      <w:r w:rsidRPr="00A451EE">
        <w:rPr>
          <w:noProof/>
          <w:szCs w:val="22"/>
        </w:rPr>
        <w:t>Members only</w:t>
      </w:r>
      <w:r w:rsidRPr="00A451EE">
        <w:rPr>
          <w:szCs w:val="22"/>
        </w:rPr>
        <w:t xml:space="preserve">, </w:t>
      </w:r>
      <w:r w:rsidRPr="00A451EE">
        <w:rPr>
          <w:noProof/>
          <w:szCs w:val="22"/>
        </w:rPr>
        <w:t>Reception</w:t>
      </w:r>
      <w:r w:rsidRPr="00A451EE">
        <w:rPr>
          <w:szCs w:val="22"/>
        </w:rPr>
        <w:t xml:space="preserve">, </w:t>
      </w:r>
      <w:r w:rsidRPr="00A451EE">
        <w:rPr>
          <w:noProof/>
          <w:szCs w:val="22"/>
        </w:rPr>
        <w:t>Seawell's, 1125 Rosewood Drive</w:t>
      </w:r>
      <w:r w:rsidRPr="00A451EE">
        <w:rPr>
          <w:szCs w:val="22"/>
        </w:rPr>
        <w:t xml:space="preserve">, hosted by the </w:t>
      </w:r>
      <w:r w:rsidRPr="00A451EE">
        <w:rPr>
          <w:b/>
          <w:bCs/>
          <w:noProof/>
          <w:szCs w:val="22"/>
        </w:rPr>
        <w:t>HOME BUILDERS ASSOCIATION OF SOUTH CAROLINA “BIRD SUPPER”</w:t>
      </w:r>
    </w:p>
    <w:p w14:paraId="2F435482" w14:textId="77777777" w:rsidR="00F26410" w:rsidRPr="00A451EE" w:rsidRDefault="00F26410" w:rsidP="00F26410">
      <w:pPr>
        <w:jc w:val="center"/>
        <w:rPr>
          <w:szCs w:val="22"/>
        </w:rPr>
      </w:pPr>
      <w:r w:rsidRPr="00A451EE">
        <w:rPr>
          <w:szCs w:val="22"/>
        </w:rPr>
        <w:tab/>
      </w:r>
    </w:p>
    <w:p w14:paraId="450DD04D" w14:textId="77777777" w:rsidR="00F26410" w:rsidRPr="00A451EE" w:rsidRDefault="00F26410" w:rsidP="00F26410">
      <w:pPr>
        <w:rPr>
          <w:b/>
          <w:bCs/>
          <w:szCs w:val="22"/>
        </w:rPr>
      </w:pPr>
      <w:r w:rsidRPr="00A451EE">
        <w:rPr>
          <w:b/>
          <w:bCs/>
          <w:noProof/>
          <w:szCs w:val="22"/>
        </w:rPr>
        <w:t>Wednesday, April 2</w:t>
      </w:r>
      <w:r w:rsidRPr="00A451EE">
        <w:rPr>
          <w:b/>
          <w:bCs/>
          <w:szCs w:val="22"/>
        </w:rPr>
        <w:t xml:space="preserve">, 2025 – </w:t>
      </w:r>
      <w:r w:rsidRPr="00A451EE">
        <w:rPr>
          <w:b/>
          <w:bCs/>
          <w:noProof/>
          <w:szCs w:val="22"/>
        </w:rPr>
        <w:t>8:00 a.m. - 10:00 a.m.</w:t>
      </w:r>
    </w:p>
    <w:p w14:paraId="3DFCE1FB" w14:textId="77777777" w:rsidR="00F26410" w:rsidRPr="00A451EE" w:rsidRDefault="00F26410" w:rsidP="00F26410">
      <w:pPr>
        <w:rPr>
          <w:b/>
          <w:bCs/>
          <w:noProof/>
          <w:szCs w:val="22"/>
        </w:rPr>
      </w:pPr>
      <w:r w:rsidRPr="00A451EE">
        <w:rPr>
          <w:noProof/>
          <w:szCs w:val="22"/>
        </w:rPr>
        <w:t>Members and Staff</w:t>
      </w:r>
      <w:r w:rsidRPr="00A451EE">
        <w:rPr>
          <w:szCs w:val="22"/>
        </w:rPr>
        <w:t xml:space="preserve">, </w:t>
      </w:r>
      <w:r w:rsidRPr="00A451EE">
        <w:rPr>
          <w:noProof/>
          <w:szCs w:val="22"/>
        </w:rPr>
        <w:t>Breakfast</w:t>
      </w:r>
      <w:r w:rsidRPr="00A451EE">
        <w:rPr>
          <w:szCs w:val="22"/>
        </w:rPr>
        <w:t xml:space="preserve">, </w:t>
      </w:r>
      <w:r w:rsidRPr="00A451EE">
        <w:rPr>
          <w:noProof/>
          <w:szCs w:val="22"/>
        </w:rPr>
        <w:t>112 Blatt Building</w:t>
      </w:r>
      <w:r w:rsidRPr="00A451EE">
        <w:rPr>
          <w:szCs w:val="22"/>
        </w:rPr>
        <w:t xml:space="preserve">, hosted by </w:t>
      </w:r>
      <w:r w:rsidRPr="00A451EE">
        <w:rPr>
          <w:b/>
          <w:bCs/>
          <w:noProof/>
          <w:szCs w:val="22"/>
        </w:rPr>
        <w:t>HCA HEALTHCARE</w:t>
      </w:r>
    </w:p>
    <w:p w14:paraId="29762304" w14:textId="77777777" w:rsidR="00F26410" w:rsidRPr="00A451EE" w:rsidRDefault="00F26410" w:rsidP="00F26410">
      <w:pPr>
        <w:rPr>
          <w:b/>
          <w:bCs/>
          <w:noProof/>
          <w:szCs w:val="22"/>
        </w:rPr>
      </w:pPr>
    </w:p>
    <w:p w14:paraId="342A1936" w14:textId="77777777" w:rsidR="00F26410" w:rsidRPr="00A451EE" w:rsidRDefault="00F26410" w:rsidP="00F26410">
      <w:pPr>
        <w:rPr>
          <w:b/>
          <w:bCs/>
          <w:szCs w:val="22"/>
        </w:rPr>
      </w:pPr>
      <w:r w:rsidRPr="00A451EE">
        <w:rPr>
          <w:b/>
          <w:bCs/>
          <w:noProof/>
          <w:szCs w:val="22"/>
        </w:rPr>
        <w:t>Wednesday, April 2</w:t>
      </w:r>
      <w:r w:rsidRPr="00A451EE">
        <w:rPr>
          <w:b/>
          <w:bCs/>
          <w:szCs w:val="22"/>
        </w:rPr>
        <w:t xml:space="preserve">, 2025 – </w:t>
      </w:r>
      <w:r w:rsidRPr="00A451EE">
        <w:rPr>
          <w:b/>
          <w:bCs/>
          <w:noProof/>
          <w:szCs w:val="22"/>
        </w:rPr>
        <w:t>11:30 a.m. - 2:00 p.m.</w:t>
      </w:r>
    </w:p>
    <w:p w14:paraId="4E15EE67" w14:textId="77777777" w:rsidR="00F26410" w:rsidRPr="00A451EE" w:rsidRDefault="00F26410" w:rsidP="00F26410">
      <w:pPr>
        <w:rPr>
          <w:b/>
          <w:bCs/>
          <w:noProof/>
          <w:szCs w:val="22"/>
        </w:rPr>
      </w:pPr>
      <w:r w:rsidRPr="00A451EE">
        <w:rPr>
          <w:noProof/>
          <w:szCs w:val="22"/>
        </w:rPr>
        <w:t>Members and Staff</w:t>
      </w:r>
      <w:r w:rsidRPr="00A451EE">
        <w:rPr>
          <w:szCs w:val="22"/>
        </w:rPr>
        <w:t xml:space="preserve">, </w:t>
      </w:r>
      <w:r w:rsidRPr="00A451EE">
        <w:rPr>
          <w:noProof/>
          <w:szCs w:val="22"/>
        </w:rPr>
        <w:t>Luncheon</w:t>
      </w:r>
      <w:r w:rsidRPr="00A451EE">
        <w:rPr>
          <w:szCs w:val="22"/>
        </w:rPr>
        <w:t xml:space="preserve">, </w:t>
      </w:r>
      <w:r w:rsidRPr="00A451EE">
        <w:rPr>
          <w:noProof/>
          <w:szCs w:val="22"/>
        </w:rPr>
        <w:t>State House Grounds</w:t>
      </w:r>
      <w:r w:rsidRPr="00A451EE">
        <w:rPr>
          <w:szCs w:val="22"/>
        </w:rPr>
        <w:t xml:space="preserve">, hosted by the </w:t>
      </w:r>
      <w:r w:rsidRPr="00A451EE">
        <w:rPr>
          <w:b/>
          <w:bCs/>
          <w:noProof/>
          <w:szCs w:val="22"/>
        </w:rPr>
        <w:t>SOUTH CAROLINA RESTAURANT AND LODGING ASSOCIATION “HOSPITALITY DAY”</w:t>
      </w:r>
    </w:p>
    <w:p w14:paraId="3A67D1B1" w14:textId="77777777" w:rsidR="00F26410" w:rsidRDefault="00F26410" w:rsidP="00F26410">
      <w:pPr>
        <w:rPr>
          <w:szCs w:val="22"/>
        </w:rPr>
      </w:pPr>
      <w:r w:rsidRPr="00A451EE">
        <w:rPr>
          <w:szCs w:val="22"/>
        </w:rPr>
        <w:tab/>
      </w:r>
    </w:p>
    <w:p w14:paraId="24C9F65B" w14:textId="77777777" w:rsidR="00F26410" w:rsidRPr="00A451EE" w:rsidRDefault="00F26410" w:rsidP="00F26410">
      <w:pPr>
        <w:rPr>
          <w:b/>
          <w:bCs/>
          <w:szCs w:val="22"/>
        </w:rPr>
      </w:pPr>
      <w:r w:rsidRPr="00A451EE">
        <w:rPr>
          <w:b/>
          <w:bCs/>
          <w:noProof/>
          <w:szCs w:val="22"/>
        </w:rPr>
        <w:t>Wednesday, April 2</w:t>
      </w:r>
      <w:r w:rsidRPr="00A451EE">
        <w:rPr>
          <w:b/>
          <w:bCs/>
          <w:szCs w:val="22"/>
        </w:rPr>
        <w:t xml:space="preserve">, 2025 – </w:t>
      </w:r>
      <w:r w:rsidRPr="00A451EE">
        <w:rPr>
          <w:b/>
          <w:bCs/>
          <w:noProof/>
          <w:szCs w:val="22"/>
        </w:rPr>
        <w:t>5:30 p.m. - 8:30 p.m.</w:t>
      </w:r>
    </w:p>
    <w:p w14:paraId="72FCC82A"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Reception</w:t>
      </w:r>
      <w:r w:rsidRPr="00A451EE">
        <w:rPr>
          <w:szCs w:val="22"/>
        </w:rPr>
        <w:t xml:space="preserve">, </w:t>
      </w:r>
      <w:r w:rsidRPr="00A451EE">
        <w:rPr>
          <w:noProof/>
          <w:szCs w:val="22"/>
        </w:rPr>
        <w:t>SC Farm Bureau, 724 Knox Abbott Dr., Cayce</w:t>
      </w:r>
      <w:r w:rsidRPr="00A451EE">
        <w:rPr>
          <w:szCs w:val="22"/>
        </w:rPr>
        <w:t xml:space="preserve">, hosted by the </w:t>
      </w:r>
      <w:r w:rsidRPr="00A451EE">
        <w:rPr>
          <w:b/>
          <w:bCs/>
          <w:noProof/>
          <w:szCs w:val="22"/>
        </w:rPr>
        <w:t>SC FARM BUREAU FEDERATION</w:t>
      </w:r>
    </w:p>
    <w:p w14:paraId="6697DB8E" w14:textId="77777777" w:rsidR="00F26410" w:rsidRPr="00A451EE" w:rsidRDefault="00F26410" w:rsidP="00F26410">
      <w:pPr>
        <w:rPr>
          <w:szCs w:val="22"/>
        </w:rPr>
      </w:pPr>
      <w:r w:rsidRPr="00A451EE">
        <w:rPr>
          <w:szCs w:val="22"/>
        </w:rPr>
        <w:tab/>
      </w:r>
    </w:p>
    <w:p w14:paraId="6ACED0CB" w14:textId="77777777" w:rsidR="00F26410" w:rsidRPr="00A451EE" w:rsidRDefault="00F26410" w:rsidP="00F26410">
      <w:pPr>
        <w:rPr>
          <w:b/>
          <w:bCs/>
          <w:szCs w:val="22"/>
        </w:rPr>
      </w:pPr>
      <w:r w:rsidRPr="00A451EE">
        <w:rPr>
          <w:b/>
          <w:bCs/>
          <w:noProof/>
          <w:szCs w:val="22"/>
        </w:rPr>
        <w:t>Thursday, April 3</w:t>
      </w:r>
      <w:r w:rsidRPr="00A451EE">
        <w:rPr>
          <w:b/>
          <w:bCs/>
          <w:szCs w:val="22"/>
        </w:rPr>
        <w:t xml:space="preserve">, 2025 – </w:t>
      </w:r>
      <w:r w:rsidRPr="00A451EE">
        <w:rPr>
          <w:b/>
          <w:bCs/>
          <w:noProof/>
          <w:szCs w:val="22"/>
        </w:rPr>
        <w:t>8:00 a.m. - 10:00 a.m.</w:t>
      </w:r>
    </w:p>
    <w:p w14:paraId="1B2CDF67"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Breakfast</w:t>
      </w:r>
      <w:r w:rsidRPr="00A451EE">
        <w:rPr>
          <w:szCs w:val="22"/>
        </w:rPr>
        <w:t xml:space="preserve">, </w:t>
      </w:r>
      <w:r w:rsidRPr="00A451EE">
        <w:rPr>
          <w:noProof/>
          <w:szCs w:val="22"/>
        </w:rPr>
        <w:t>112 Blatt Building</w:t>
      </w:r>
      <w:r w:rsidRPr="00A451EE">
        <w:rPr>
          <w:szCs w:val="22"/>
        </w:rPr>
        <w:t xml:space="preserve">, hosted by the </w:t>
      </w:r>
      <w:r w:rsidRPr="00A451EE">
        <w:rPr>
          <w:b/>
          <w:bCs/>
          <w:noProof/>
          <w:szCs w:val="22"/>
        </w:rPr>
        <w:t>SOUTH CAROLINA CONVENIENCE AND PETROLEUM MARKETERS ASSOCIATION</w:t>
      </w:r>
    </w:p>
    <w:p w14:paraId="23833C60" w14:textId="77777777" w:rsidR="00F26410" w:rsidRPr="00A451EE" w:rsidRDefault="00F26410" w:rsidP="00F26410">
      <w:pPr>
        <w:rPr>
          <w:szCs w:val="22"/>
        </w:rPr>
      </w:pPr>
      <w:r w:rsidRPr="00A451EE">
        <w:rPr>
          <w:szCs w:val="22"/>
        </w:rPr>
        <w:tab/>
      </w:r>
    </w:p>
    <w:p w14:paraId="7CAFED10" w14:textId="77777777" w:rsidR="00F26410" w:rsidRPr="00A451EE" w:rsidRDefault="00F26410" w:rsidP="00F26410">
      <w:pPr>
        <w:rPr>
          <w:b/>
          <w:bCs/>
          <w:szCs w:val="22"/>
        </w:rPr>
      </w:pPr>
      <w:r w:rsidRPr="00A451EE">
        <w:rPr>
          <w:b/>
          <w:bCs/>
          <w:noProof/>
          <w:szCs w:val="22"/>
        </w:rPr>
        <w:t>Tuesday, April 8</w:t>
      </w:r>
      <w:r w:rsidRPr="00A451EE">
        <w:rPr>
          <w:b/>
          <w:bCs/>
          <w:szCs w:val="22"/>
        </w:rPr>
        <w:t xml:space="preserve">, 2025 – </w:t>
      </w:r>
      <w:r w:rsidRPr="00A451EE">
        <w:rPr>
          <w:b/>
          <w:bCs/>
          <w:noProof/>
          <w:szCs w:val="22"/>
        </w:rPr>
        <w:t>6:30 p.m. - 10:00 p.m.</w:t>
      </w:r>
    </w:p>
    <w:p w14:paraId="042675E1" w14:textId="77777777" w:rsidR="00F26410" w:rsidRPr="00A451EE" w:rsidRDefault="00F26410" w:rsidP="00F26410">
      <w:pPr>
        <w:rPr>
          <w:szCs w:val="22"/>
        </w:rPr>
      </w:pPr>
      <w:r w:rsidRPr="00A451EE">
        <w:rPr>
          <w:noProof/>
          <w:szCs w:val="22"/>
        </w:rPr>
        <w:t>Members only</w:t>
      </w:r>
      <w:r w:rsidRPr="00A451EE">
        <w:rPr>
          <w:szCs w:val="22"/>
        </w:rPr>
        <w:t xml:space="preserve">, </w:t>
      </w:r>
      <w:r w:rsidRPr="00A451EE">
        <w:rPr>
          <w:noProof/>
          <w:szCs w:val="22"/>
        </w:rPr>
        <w:t>Reception</w:t>
      </w:r>
      <w:r w:rsidRPr="00A451EE">
        <w:rPr>
          <w:szCs w:val="22"/>
        </w:rPr>
        <w:t xml:space="preserve">, </w:t>
      </w:r>
      <w:r w:rsidRPr="00A451EE">
        <w:rPr>
          <w:noProof/>
          <w:szCs w:val="22"/>
        </w:rPr>
        <w:t>Goodman Building, State Fair Grounds</w:t>
      </w:r>
      <w:r w:rsidRPr="00A451EE">
        <w:rPr>
          <w:szCs w:val="22"/>
        </w:rPr>
        <w:t xml:space="preserve">, hosted by </w:t>
      </w:r>
      <w:r w:rsidRPr="00A451EE">
        <w:rPr>
          <w:b/>
          <w:bCs/>
          <w:noProof/>
          <w:szCs w:val="22"/>
        </w:rPr>
        <w:t>THE CITADEL ALUMNI ASSOCIATION "BBQ"</w:t>
      </w:r>
    </w:p>
    <w:p w14:paraId="3A5D07D5" w14:textId="41127609" w:rsidR="00F26410" w:rsidRDefault="00F26410" w:rsidP="00F26410">
      <w:pPr>
        <w:rPr>
          <w:b/>
          <w:bCs/>
          <w:noProof/>
          <w:szCs w:val="22"/>
        </w:rPr>
      </w:pPr>
    </w:p>
    <w:p w14:paraId="3E94A0F3" w14:textId="77777777" w:rsidR="00B33C2F" w:rsidRPr="00A451EE" w:rsidRDefault="00B33C2F" w:rsidP="00F26410">
      <w:pPr>
        <w:rPr>
          <w:b/>
          <w:bCs/>
          <w:noProof/>
          <w:szCs w:val="22"/>
        </w:rPr>
      </w:pPr>
    </w:p>
    <w:p w14:paraId="1E024A27" w14:textId="77777777" w:rsidR="00F26410" w:rsidRPr="00A451EE" w:rsidRDefault="00F26410" w:rsidP="00F26410">
      <w:pPr>
        <w:rPr>
          <w:b/>
          <w:bCs/>
          <w:szCs w:val="22"/>
        </w:rPr>
      </w:pPr>
      <w:r w:rsidRPr="00A451EE">
        <w:rPr>
          <w:b/>
          <w:bCs/>
          <w:noProof/>
          <w:szCs w:val="22"/>
        </w:rPr>
        <w:lastRenderedPageBreak/>
        <w:t>Wednesday, April 9</w:t>
      </w:r>
      <w:r w:rsidRPr="00A451EE">
        <w:rPr>
          <w:b/>
          <w:bCs/>
          <w:szCs w:val="22"/>
        </w:rPr>
        <w:t xml:space="preserve">, 2025 – </w:t>
      </w:r>
      <w:r w:rsidRPr="00A451EE">
        <w:rPr>
          <w:b/>
          <w:bCs/>
          <w:noProof/>
          <w:szCs w:val="22"/>
        </w:rPr>
        <w:t>8:00 a.m. - 10:00 a.m.</w:t>
      </w:r>
    </w:p>
    <w:p w14:paraId="58E3707D"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Breakfast</w:t>
      </w:r>
      <w:r w:rsidRPr="00A451EE">
        <w:rPr>
          <w:szCs w:val="22"/>
        </w:rPr>
        <w:t xml:space="preserve">, </w:t>
      </w:r>
      <w:r w:rsidRPr="00A451EE">
        <w:rPr>
          <w:noProof/>
          <w:szCs w:val="22"/>
        </w:rPr>
        <w:t>112 Blatt Building</w:t>
      </w:r>
      <w:r w:rsidRPr="00A451EE">
        <w:rPr>
          <w:szCs w:val="22"/>
        </w:rPr>
        <w:t xml:space="preserve">, hosted by the </w:t>
      </w:r>
      <w:r w:rsidRPr="00A451EE">
        <w:rPr>
          <w:b/>
          <w:bCs/>
          <w:noProof/>
          <w:szCs w:val="22"/>
        </w:rPr>
        <w:t>STATE TREASURER'S OFFICE / FUTURE SCHOLAR 529 COLLEGE SAVINGS PLAN</w:t>
      </w:r>
    </w:p>
    <w:p w14:paraId="285F5FB3" w14:textId="77777777" w:rsidR="00F26410" w:rsidRPr="00A451EE" w:rsidRDefault="00F26410" w:rsidP="00F26410">
      <w:pPr>
        <w:rPr>
          <w:szCs w:val="22"/>
        </w:rPr>
      </w:pPr>
      <w:r w:rsidRPr="00A451EE">
        <w:rPr>
          <w:szCs w:val="22"/>
        </w:rPr>
        <w:tab/>
      </w:r>
    </w:p>
    <w:p w14:paraId="6DE72C44" w14:textId="77777777" w:rsidR="00F26410" w:rsidRPr="00A451EE" w:rsidRDefault="00F26410" w:rsidP="00F26410">
      <w:pPr>
        <w:rPr>
          <w:b/>
          <w:bCs/>
          <w:szCs w:val="22"/>
        </w:rPr>
      </w:pPr>
      <w:r w:rsidRPr="00A451EE">
        <w:rPr>
          <w:b/>
          <w:bCs/>
          <w:noProof/>
          <w:szCs w:val="22"/>
        </w:rPr>
        <w:t>Wednesday, April 9</w:t>
      </w:r>
      <w:r w:rsidRPr="00A451EE">
        <w:rPr>
          <w:b/>
          <w:bCs/>
          <w:szCs w:val="22"/>
        </w:rPr>
        <w:t xml:space="preserve">, 2025 – </w:t>
      </w:r>
      <w:r w:rsidRPr="00A451EE">
        <w:rPr>
          <w:b/>
          <w:bCs/>
          <w:noProof/>
          <w:szCs w:val="22"/>
        </w:rPr>
        <w:t>11:30 a.m. - 2:00 p.m.</w:t>
      </w:r>
    </w:p>
    <w:p w14:paraId="589A2F87"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Luncheon</w:t>
      </w:r>
      <w:r w:rsidRPr="00A451EE">
        <w:rPr>
          <w:szCs w:val="22"/>
        </w:rPr>
        <w:t xml:space="preserve">, </w:t>
      </w:r>
      <w:r w:rsidRPr="00A451EE">
        <w:rPr>
          <w:noProof/>
          <w:szCs w:val="22"/>
        </w:rPr>
        <w:t>State House Grounds</w:t>
      </w:r>
      <w:r w:rsidRPr="00A451EE">
        <w:rPr>
          <w:szCs w:val="22"/>
        </w:rPr>
        <w:t xml:space="preserve">, hosted by the </w:t>
      </w:r>
      <w:r w:rsidRPr="00A451EE">
        <w:rPr>
          <w:b/>
          <w:bCs/>
          <w:noProof/>
          <w:szCs w:val="22"/>
        </w:rPr>
        <w:t>SC MANUFACTURERS ALLIANCE - SC TIRE MANUFACTURERS COUNCIL</w:t>
      </w:r>
    </w:p>
    <w:p w14:paraId="2E1E2D94" w14:textId="77777777" w:rsidR="00F26410" w:rsidRPr="00A451EE" w:rsidRDefault="00F26410" w:rsidP="00F26410">
      <w:pPr>
        <w:rPr>
          <w:szCs w:val="22"/>
        </w:rPr>
      </w:pPr>
      <w:r w:rsidRPr="00A451EE">
        <w:rPr>
          <w:szCs w:val="22"/>
        </w:rPr>
        <w:tab/>
      </w:r>
    </w:p>
    <w:p w14:paraId="56C750F2" w14:textId="77777777" w:rsidR="00F26410" w:rsidRPr="00A451EE" w:rsidRDefault="00F26410" w:rsidP="00F26410">
      <w:pPr>
        <w:rPr>
          <w:b/>
          <w:bCs/>
          <w:szCs w:val="22"/>
        </w:rPr>
      </w:pPr>
      <w:r w:rsidRPr="00A451EE">
        <w:rPr>
          <w:b/>
          <w:bCs/>
          <w:noProof/>
          <w:szCs w:val="22"/>
        </w:rPr>
        <w:t>Thursday, April 10</w:t>
      </w:r>
      <w:r w:rsidRPr="00A451EE">
        <w:rPr>
          <w:b/>
          <w:bCs/>
          <w:szCs w:val="22"/>
        </w:rPr>
        <w:t xml:space="preserve">, 2025 – </w:t>
      </w:r>
      <w:r w:rsidRPr="00A451EE">
        <w:rPr>
          <w:b/>
          <w:bCs/>
          <w:noProof/>
          <w:szCs w:val="22"/>
        </w:rPr>
        <w:t>8:00 a.m. - 10:00 a.m.</w:t>
      </w:r>
    </w:p>
    <w:p w14:paraId="37792703" w14:textId="77777777" w:rsidR="00F26410" w:rsidRPr="00A451EE" w:rsidRDefault="00F26410" w:rsidP="00F26410">
      <w:pPr>
        <w:rPr>
          <w:szCs w:val="22"/>
        </w:rPr>
      </w:pPr>
      <w:r w:rsidRPr="00A451EE">
        <w:rPr>
          <w:noProof/>
          <w:szCs w:val="22"/>
        </w:rPr>
        <w:t>Members only</w:t>
      </w:r>
      <w:r w:rsidRPr="00A451EE">
        <w:rPr>
          <w:szCs w:val="22"/>
        </w:rPr>
        <w:t xml:space="preserve">, </w:t>
      </w:r>
      <w:r w:rsidRPr="00A451EE">
        <w:rPr>
          <w:noProof/>
          <w:szCs w:val="22"/>
        </w:rPr>
        <w:t>Breakfast</w:t>
      </w:r>
      <w:r w:rsidRPr="00A451EE">
        <w:rPr>
          <w:szCs w:val="22"/>
        </w:rPr>
        <w:t xml:space="preserve">, </w:t>
      </w:r>
      <w:r w:rsidRPr="00A451EE">
        <w:rPr>
          <w:noProof/>
          <w:szCs w:val="22"/>
        </w:rPr>
        <w:t>112 Blatt Building</w:t>
      </w:r>
      <w:r w:rsidRPr="00A451EE">
        <w:rPr>
          <w:szCs w:val="22"/>
        </w:rPr>
        <w:t xml:space="preserve">, hosted by </w:t>
      </w:r>
      <w:r w:rsidRPr="00A451EE">
        <w:rPr>
          <w:b/>
          <w:bCs/>
          <w:noProof/>
          <w:szCs w:val="22"/>
        </w:rPr>
        <w:t>GOODWILL INDUSTRIES OF UPSTATE / MIDLANDS SC</w:t>
      </w:r>
    </w:p>
    <w:p w14:paraId="3DDA626D" w14:textId="77777777" w:rsidR="00F26410" w:rsidRPr="00A451EE" w:rsidRDefault="00F26410" w:rsidP="00F26410">
      <w:pPr>
        <w:rPr>
          <w:szCs w:val="22"/>
        </w:rPr>
      </w:pPr>
      <w:r w:rsidRPr="00A451EE">
        <w:rPr>
          <w:szCs w:val="22"/>
        </w:rPr>
        <w:tab/>
      </w:r>
    </w:p>
    <w:p w14:paraId="7DFEBC3F" w14:textId="77777777" w:rsidR="00F26410" w:rsidRPr="00A451EE" w:rsidRDefault="00F26410" w:rsidP="00F26410">
      <w:pPr>
        <w:rPr>
          <w:b/>
          <w:bCs/>
          <w:szCs w:val="22"/>
        </w:rPr>
      </w:pPr>
      <w:r w:rsidRPr="00A451EE">
        <w:rPr>
          <w:b/>
          <w:bCs/>
          <w:noProof/>
          <w:szCs w:val="22"/>
        </w:rPr>
        <w:t>Wednesday, April 23</w:t>
      </w:r>
      <w:r w:rsidRPr="00A451EE">
        <w:rPr>
          <w:b/>
          <w:bCs/>
          <w:szCs w:val="22"/>
        </w:rPr>
        <w:t xml:space="preserve">, 2025 – </w:t>
      </w:r>
      <w:r w:rsidRPr="00A451EE">
        <w:rPr>
          <w:b/>
          <w:bCs/>
          <w:noProof/>
          <w:szCs w:val="22"/>
        </w:rPr>
        <w:t>8:00 a.m. - 10:00 a.m.</w:t>
      </w:r>
    </w:p>
    <w:p w14:paraId="3088B61F"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Breakfast</w:t>
      </w:r>
      <w:r w:rsidRPr="00A451EE">
        <w:rPr>
          <w:szCs w:val="22"/>
        </w:rPr>
        <w:t xml:space="preserve">, </w:t>
      </w:r>
      <w:r w:rsidRPr="00A451EE">
        <w:rPr>
          <w:noProof/>
          <w:szCs w:val="22"/>
        </w:rPr>
        <w:t>112 Blatt Building</w:t>
      </w:r>
      <w:r w:rsidRPr="00A451EE">
        <w:rPr>
          <w:szCs w:val="22"/>
        </w:rPr>
        <w:t xml:space="preserve">, hosted by the </w:t>
      </w:r>
      <w:r w:rsidRPr="00A451EE">
        <w:rPr>
          <w:b/>
          <w:bCs/>
          <w:noProof/>
          <w:szCs w:val="22"/>
        </w:rPr>
        <w:t>SOUTH CAROLINA EMS ASSOCIATION</w:t>
      </w:r>
    </w:p>
    <w:p w14:paraId="07BF9935" w14:textId="77777777" w:rsidR="00F26410" w:rsidRPr="00A451EE" w:rsidRDefault="00F26410" w:rsidP="00F26410">
      <w:pPr>
        <w:rPr>
          <w:szCs w:val="22"/>
        </w:rPr>
      </w:pPr>
      <w:r w:rsidRPr="00A451EE">
        <w:rPr>
          <w:szCs w:val="22"/>
        </w:rPr>
        <w:tab/>
      </w:r>
    </w:p>
    <w:p w14:paraId="5C6546D7" w14:textId="77777777" w:rsidR="00F26410" w:rsidRPr="00A451EE" w:rsidRDefault="00F26410" w:rsidP="00F26410">
      <w:pPr>
        <w:rPr>
          <w:b/>
          <w:bCs/>
          <w:szCs w:val="22"/>
        </w:rPr>
      </w:pPr>
      <w:r w:rsidRPr="00A451EE">
        <w:rPr>
          <w:b/>
          <w:bCs/>
          <w:noProof/>
          <w:szCs w:val="22"/>
        </w:rPr>
        <w:t>Wednesday, April 23</w:t>
      </w:r>
      <w:r w:rsidRPr="00A451EE">
        <w:rPr>
          <w:b/>
          <w:bCs/>
          <w:szCs w:val="22"/>
        </w:rPr>
        <w:t xml:space="preserve">, 2025 – </w:t>
      </w:r>
      <w:r w:rsidRPr="00A451EE">
        <w:rPr>
          <w:b/>
          <w:bCs/>
          <w:noProof/>
          <w:szCs w:val="22"/>
        </w:rPr>
        <w:t>11:30 a.m. - 2:00 p.m.</w:t>
      </w:r>
    </w:p>
    <w:p w14:paraId="345B95F9"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Luncheon</w:t>
      </w:r>
      <w:r w:rsidRPr="00A451EE">
        <w:rPr>
          <w:szCs w:val="22"/>
        </w:rPr>
        <w:t xml:space="preserve">, </w:t>
      </w:r>
      <w:r w:rsidRPr="00A451EE">
        <w:rPr>
          <w:noProof/>
          <w:szCs w:val="22"/>
        </w:rPr>
        <w:t>State House Grounds</w:t>
      </w:r>
      <w:r w:rsidRPr="00A451EE">
        <w:rPr>
          <w:szCs w:val="22"/>
        </w:rPr>
        <w:t xml:space="preserve">, hosted by the </w:t>
      </w:r>
      <w:r w:rsidRPr="00A451EE">
        <w:rPr>
          <w:b/>
          <w:bCs/>
          <w:noProof/>
          <w:szCs w:val="22"/>
        </w:rPr>
        <w:t>SC FUTURE MAKERS / SC MANUFACTURERS ALLIANCE</w:t>
      </w:r>
    </w:p>
    <w:p w14:paraId="4A857215" w14:textId="77777777" w:rsidR="00F26410" w:rsidRPr="00A451EE" w:rsidRDefault="00F26410" w:rsidP="00F26410">
      <w:pPr>
        <w:rPr>
          <w:szCs w:val="22"/>
        </w:rPr>
      </w:pPr>
    </w:p>
    <w:p w14:paraId="538D47BC" w14:textId="77777777" w:rsidR="00F26410" w:rsidRPr="00A451EE" w:rsidRDefault="00F26410" w:rsidP="00F26410">
      <w:pPr>
        <w:rPr>
          <w:b/>
          <w:bCs/>
          <w:szCs w:val="22"/>
        </w:rPr>
      </w:pPr>
      <w:r w:rsidRPr="00A451EE">
        <w:rPr>
          <w:b/>
          <w:bCs/>
          <w:noProof/>
          <w:szCs w:val="22"/>
        </w:rPr>
        <w:t>Thursday, April 24</w:t>
      </w:r>
      <w:r w:rsidRPr="00A451EE">
        <w:rPr>
          <w:b/>
          <w:bCs/>
          <w:szCs w:val="22"/>
        </w:rPr>
        <w:t xml:space="preserve">, 2025 – </w:t>
      </w:r>
      <w:r w:rsidRPr="00A451EE">
        <w:rPr>
          <w:b/>
          <w:bCs/>
          <w:noProof/>
          <w:szCs w:val="22"/>
        </w:rPr>
        <w:t>8:00 a.m. - 10:00 a.m.</w:t>
      </w:r>
    </w:p>
    <w:p w14:paraId="6E05E6F0" w14:textId="77777777" w:rsidR="00F26410" w:rsidRPr="00A451EE" w:rsidRDefault="00F26410" w:rsidP="00F26410">
      <w:pPr>
        <w:rPr>
          <w:szCs w:val="22"/>
        </w:rPr>
      </w:pPr>
      <w:r w:rsidRPr="00A451EE">
        <w:rPr>
          <w:noProof/>
          <w:szCs w:val="22"/>
        </w:rPr>
        <w:t>Members only</w:t>
      </w:r>
      <w:r w:rsidRPr="00A451EE">
        <w:rPr>
          <w:szCs w:val="22"/>
        </w:rPr>
        <w:t xml:space="preserve">, </w:t>
      </w:r>
      <w:r w:rsidRPr="00A451EE">
        <w:rPr>
          <w:noProof/>
          <w:szCs w:val="22"/>
        </w:rPr>
        <w:t>Breakfast</w:t>
      </w:r>
      <w:r w:rsidRPr="00A451EE">
        <w:rPr>
          <w:szCs w:val="22"/>
        </w:rPr>
        <w:t xml:space="preserve">, </w:t>
      </w:r>
      <w:r w:rsidRPr="00A451EE">
        <w:rPr>
          <w:noProof/>
          <w:szCs w:val="22"/>
        </w:rPr>
        <w:t>112 Blatt Building</w:t>
      </w:r>
      <w:r w:rsidRPr="00A451EE">
        <w:rPr>
          <w:szCs w:val="22"/>
        </w:rPr>
        <w:t xml:space="preserve">, hosted by the </w:t>
      </w:r>
      <w:r w:rsidRPr="00A451EE">
        <w:rPr>
          <w:b/>
          <w:bCs/>
          <w:noProof/>
          <w:szCs w:val="22"/>
        </w:rPr>
        <w:t>SOUTH CAROLINA EMERGENCY MANAGEMENT ASSOCIATION (SCEMA)</w:t>
      </w:r>
    </w:p>
    <w:p w14:paraId="737977C0" w14:textId="77777777" w:rsidR="00F26410" w:rsidRPr="00A451EE" w:rsidRDefault="00F26410" w:rsidP="00F26410">
      <w:pPr>
        <w:rPr>
          <w:szCs w:val="22"/>
        </w:rPr>
      </w:pPr>
      <w:r w:rsidRPr="00A451EE">
        <w:rPr>
          <w:szCs w:val="22"/>
        </w:rPr>
        <w:tab/>
      </w:r>
    </w:p>
    <w:p w14:paraId="15F3F69D" w14:textId="77777777" w:rsidR="00F26410" w:rsidRPr="00A451EE" w:rsidRDefault="00F26410" w:rsidP="00F26410">
      <w:pPr>
        <w:rPr>
          <w:b/>
          <w:bCs/>
          <w:szCs w:val="22"/>
        </w:rPr>
      </w:pPr>
      <w:r w:rsidRPr="00A451EE">
        <w:rPr>
          <w:b/>
          <w:bCs/>
          <w:noProof/>
          <w:szCs w:val="22"/>
        </w:rPr>
        <w:t>Tuesday, April 29</w:t>
      </w:r>
      <w:r w:rsidRPr="00A451EE">
        <w:rPr>
          <w:b/>
          <w:bCs/>
          <w:szCs w:val="22"/>
        </w:rPr>
        <w:t xml:space="preserve">, 2025 – </w:t>
      </w:r>
      <w:r w:rsidRPr="00A451EE">
        <w:rPr>
          <w:b/>
          <w:bCs/>
          <w:noProof/>
          <w:szCs w:val="22"/>
        </w:rPr>
        <w:t>5:00 p.m. - 7:00 p.m.</w:t>
      </w:r>
    </w:p>
    <w:p w14:paraId="4B48B43C" w14:textId="77777777" w:rsidR="00F26410" w:rsidRPr="00A451EE" w:rsidRDefault="00F26410" w:rsidP="00F26410">
      <w:pPr>
        <w:rPr>
          <w:szCs w:val="22"/>
        </w:rPr>
      </w:pPr>
      <w:r w:rsidRPr="00A451EE">
        <w:rPr>
          <w:noProof/>
          <w:szCs w:val="22"/>
        </w:rPr>
        <w:t>Members only</w:t>
      </w:r>
      <w:r w:rsidRPr="00A451EE">
        <w:rPr>
          <w:szCs w:val="22"/>
        </w:rPr>
        <w:t xml:space="preserve">, </w:t>
      </w:r>
      <w:r w:rsidRPr="00A451EE">
        <w:rPr>
          <w:noProof/>
          <w:szCs w:val="22"/>
        </w:rPr>
        <w:t>Reception</w:t>
      </w:r>
      <w:r w:rsidRPr="00A451EE">
        <w:rPr>
          <w:szCs w:val="22"/>
        </w:rPr>
        <w:t xml:space="preserve">, </w:t>
      </w:r>
      <w:r w:rsidRPr="00A451EE">
        <w:rPr>
          <w:noProof/>
          <w:szCs w:val="22"/>
        </w:rPr>
        <w:t>Capital Center, 25</w:t>
      </w:r>
      <w:r w:rsidRPr="00A451EE">
        <w:rPr>
          <w:noProof/>
          <w:szCs w:val="22"/>
          <w:vertAlign w:val="superscript"/>
        </w:rPr>
        <w:t>th</w:t>
      </w:r>
      <w:r w:rsidRPr="00A451EE">
        <w:rPr>
          <w:noProof/>
          <w:szCs w:val="22"/>
        </w:rPr>
        <w:t xml:space="preserve"> Floor of 1201 Main Street</w:t>
      </w:r>
      <w:r w:rsidRPr="00A451EE">
        <w:rPr>
          <w:szCs w:val="22"/>
        </w:rPr>
        <w:t xml:space="preserve">, hosted by the </w:t>
      </w:r>
      <w:r w:rsidRPr="00A451EE">
        <w:rPr>
          <w:b/>
          <w:bCs/>
          <w:noProof/>
          <w:szCs w:val="22"/>
        </w:rPr>
        <w:t>PALMETTO FAMILY COUNCIL</w:t>
      </w:r>
    </w:p>
    <w:p w14:paraId="3F373B69" w14:textId="77777777" w:rsidR="00F26410" w:rsidRPr="00A451EE" w:rsidRDefault="00F26410" w:rsidP="00F26410">
      <w:pPr>
        <w:rPr>
          <w:b/>
          <w:bCs/>
          <w:noProof/>
          <w:szCs w:val="22"/>
        </w:rPr>
      </w:pPr>
    </w:p>
    <w:p w14:paraId="44EF0E46" w14:textId="77777777" w:rsidR="00F26410" w:rsidRPr="00A451EE" w:rsidRDefault="00F26410" w:rsidP="00F26410">
      <w:pPr>
        <w:rPr>
          <w:b/>
          <w:bCs/>
          <w:szCs w:val="22"/>
        </w:rPr>
      </w:pPr>
      <w:r w:rsidRPr="00A451EE">
        <w:rPr>
          <w:b/>
          <w:bCs/>
          <w:noProof/>
          <w:szCs w:val="22"/>
        </w:rPr>
        <w:t>Wednesday, April 30</w:t>
      </w:r>
      <w:r w:rsidRPr="00A451EE">
        <w:rPr>
          <w:b/>
          <w:bCs/>
          <w:szCs w:val="22"/>
        </w:rPr>
        <w:t xml:space="preserve">, 2025 – </w:t>
      </w:r>
      <w:r w:rsidRPr="00A451EE">
        <w:rPr>
          <w:b/>
          <w:bCs/>
          <w:noProof/>
          <w:szCs w:val="22"/>
        </w:rPr>
        <w:t>8:00 a.m. - 10:00 a.m.</w:t>
      </w:r>
    </w:p>
    <w:p w14:paraId="2203792F"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Breakfast</w:t>
      </w:r>
      <w:r w:rsidRPr="00A451EE">
        <w:rPr>
          <w:szCs w:val="22"/>
        </w:rPr>
        <w:t xml:space="preserve">, </w:t>
      </w:r>
      <w:r w:rsidRPr="00A451EE">
        <w:rPr>
          <w:noProof/>
          <w:szCs w:val="22"/>
        </w:rPr>
        <w:t>112 Blatt Building</w:t>
      </w:r>
      <w:r w:rsidRPr="00A451EE">
        <w:rPr>
          <w:szCs w:val="22"/>
        </w:rPr>
        <w:t xml:space="preserve">, hosted by the </w:t>
      </w:r>
      <w:r w:rsidRPr="00A451EE">
        <w:rPr>
          <w:b/>
          <w:bCs/>
          <w:noProof/>
          <w:szCs w:val="22"/>
        </w:rPr>
        <w:t>SOUTH CAROLINA INSURANCE ASSOCIATION</w:t>
      </w:r>
    </w:p>
    <w:p w14:paraId="7A4CCD2C" w14:textId="77777777" w:rsidR="00F26410" w:rsidRPr="00A451EE" w:rsidRDefault="00F26410" w:rsidP="00F26410">
      <w:pPr>
        <w:rPr>
          <w:szCs w:val="22"/>
        </w:rPr>
      </w:pPr>
      <w:r w:rsidRPr="00A451EE">
        <w:rPr>
          <w:szCs w:val="22"/>
        </w:rPr>
        <w:tab/>
      </w:r>
    </w:p>
    <w:p w14:paraId="6F680DAA" w14:textId="77777777" w:rsidR="00F26410" w:rsidRPr="00A451EE" w:rsidRDefault="00F26410" w:rsidP="00F26410">
      <w:pPr>
        <w:rPr>
          <w:b/>
          <w:bCs/>
          <w:szCs w:val="22"/>
        </w:rPr>
      </w:pPr>
      <w:r w:rsidRPr="00A451EE">
        <w:rPr>
          <w:b/>
          <w:bCs/>
          <w:noProof/>
          <w:szCs w:val="22"/>
        </w:rPr>
        <w:t>Wednesday, April 30</w:t>
      </w:r>
      <w:r w:rsidRPr="00A451EE">
        <w:rPr>
          <w:b/>
          <w:bCs/>
          <w:szCs w:val="22"/>
        </w:rPr>
        <w:t xml:space="preserve">, 2025 – </w:t>
      </w:r>
      <w:r w:rsidRPr="00A451EE">
        <w:rPr>
          <w:b/>
          <w:bCs/>
          <w:noProof/>
          <w:szCs w:val="22"/>
        </w:rPr>
        <w:t>11:30 a.m. - 2:00 p.m.</w:t>
      </w:r>
    </w:p>
    <w:p w14:paraId="05E11631"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Luncheon</w:t>
      </w:r>
      <w:r w:rsidRPr="00A451EE">
        <w:rPr>
          <w:szCs w:val="22"/>
        </w:rPr>
        <w:t xml:space="preserve">, </w:t>
      </w:r>
      <w:r w:rsidRPr="00A451EE">
        <w:rPr>
          <w:noProof/>
          <w:szCs w:val="22"/>
        </w:rPr>
        <w:t>State House Grounds</w:t>
      </w:r>
      <w:r w:rsidRPr="00A451EE">
        <w:rPr>
          <w:szCs w:val="22"/>
        </w:rPr>
        <w:t xml:space="preserve">, hosted by the </w:t>
      </w:r>
      <w:r w:rsidRPr="00A451EE">
        <w:rPr>
          <w:b/>
          <w:bCs/>
          <w:noProof/>
          <w:szCs w:val="22"/>
        </w:rPr>
        <w:t>SOUTH CAROLINA ASSOCIATION OF COUNCIL ON AGING DIRECTORS</w:t>
      </w:r>
    </w:p>
    <w:p w14:paraId="271D0AC7" w14:textId="77777777" w:rsidR="00F26410" w:rsidRDefault="00F26410" w:rsidP="00F26410">
      <w:pPr>
        <w:rPr>
          <w:szCs w:val="22"/>
        </w:rPr>
      </w:pPr>
    </w:p>
    <w:p w14:paraId="0AD4CE12" w14:textId="77777777" w:rsidR="00B33C2F" w:rsidRPr="00A451EE" w:rsidRDefault="00B33C2F" w:rsidP="00F26410">
      <w:pPr>
        <w:rPr>
          <w:szCs w:val="22"/>
        </w:rPr>
      </w:pPr>
    </w:p>
    <w:p w14:paraId="203337E1" w14:textId="77777777" w:rsidR="00F26410" w:rsidRPr="00A451EE" w:rsidRDefault="00F26410" w:rsidP="00F26410">
      <w:pPr>
        <w:rPr>
          <w:b/>
          <w:bCs/>
          <w:szCs w:val="22"/>
        </w:rPr>
      </w:pPr>
      <w:r w:rsidRPr="00A451EE">
        <w:rPr>
          <w:b/>
          <w:bCs/>
          <w:noProof/>
          <w:szCs w:val="22"/>
        </w:rPr>
        <w:lastRenderedPageBreak/>
        <w:t>Wednesday, April 30</w:t>
      </w:r>
      <w:r w:rsidRPr="00A451EE">
        <w:rPr>
          <w:b/>
          <w:bCs/>
          <w:szCs w:val="22"/>
        </w:rPr>
        <w:t xml:space="preserve">, 2025 – </w:t>
      </w:r>
      <w:r w:rsidRPr="00A451EE">
        <w:rPr>
          <w:b/>
          <w:bCs/>
          <w:noProof/>
          <w:szCs w:val="22"/>
        </w:rPr>
        <w:t>5:00 p.m. - 7:00 p.m.</w:t>
      </w:r>
    </w:p>
    <w:p w14:paraId="67F3866E" w14:textId="77777777" w:rsidR="00F26410" w:rsidRPr="00A451EE" w:rsidRDefault="00F26410" w:rsidP="00F26410">
      <w:pPr>
        <w:rPr>
          <w:szCs w:val="22"/>
        </w:rPr>
      </w:pPr>
      <w:r w:rsidRPr="00A451EE">
        <w:rPr>
          <w:noProof/>
          <w:szCs w:val="22"/>
        </w:rPr>
        <w:t>Members and Staff</w:t>
      </w:r>
      <w:r w:rsidRPr="00A451EE">
        <w:rPr>
          <w:szCs w:val="22"/>
        </w:rPr>
        <w:t xml:space="preserve">, </w:t>
      </w:r>
      <w:r w:rsidRPr="00A451EE">
        <w:rPr>
          <w:noProof/>
          <w:szCs w:val="22"/>
        </w:rPr>
        <w:t>Reception</w:t>
      </w:r>
      <w:r w:rsidRPr="00A451EE">
        <w:rPr>
          <w:szCs w:val="22"/>
        </w:rPr>
        <w:t xml:space="preserve">, </w:t>
      </w:r>
      <w:r w:rsidRPr="00A451EE">
        <w:rPr>
          <w:noProof/>
          <w:szCs w:val="22"/>
        </w:rPr>
        <w:t>1208 Washington Place</w:t>
      </w:r>
      <w:r w:rsidRPr="00A451EE">
        <w:rPr>
          <w:szCs w:val="22"/>
        </w:rPr>
        <w:t xml:space="preserve">, hosted by the </w:t>
      </w:r>
      <w:r w:rsidRPr="00A451EE">
        <w:rPr>
          <w:b/>
          <w:bCs/>
          <w:noProof/>
          <w:szCs w:val="22"/>
        </w:rPr>
        <w:t>SOUTH CAROLINA ASSOCIATION FOR JUSTICE</w:t>
      </w:r>
    </w:p>
    <w:p w14:paraId="0479260C" w14:textId="77777777" w:rsidR="00F26410" w:rsidRDefault="00F26410" w:rsidP="00F26410">
      <w:pPr>
        <w:rPr>
          <w:sz w:val="24"/>
        </w:rPr>
      </w:pPr>
    </w:p>
    <w:p w14:paraId="38E8DF07" w14:textId="32A2E7C4" w:rsidR="00DB74A4" w:rsidRDefault="000A7610">
      <w:pPr>
        <w:pStyle w:val="Header"/>
        <w:tabs>
          <w:tab w:val="clear" w:pos="8640"/>
          <w:tab w:val="left" w:pos="4320"/>
        </w:tabs>
        <w:jc w:val="center"/>
      </w:pPr>
      <w:r>
        <w:rPr>
          <w:b/>
        </w:rPr>
        <w:t>REPORT OF STANDING COMMITTEE</w:t>
      </w:r>
    </w:p>
    <w:p w14:paraId="30E6D7E9" w14:textId="77777777" w:rsidR="000C6741" w:rsidRDefault="000C6741" w:rsidP="000C6741">
      <w:pPr>
        <w:rPr>
          <w:color w:val="auto"/>
        </w:rPr>
      </w:pPr>
      <w:r>
        <w:rPr>
          <w:color w:val="auto"/>
        </w:rPr>
        <w:t>Senator DAVIS from the Committee on Labor, Commerce and Industry submitted a favorable report on:</w:t>
      </w:r>
    </w:p>
    <w:p w14:paraId="22F5D60B" w14:textId="77777777" w:rsidR="000C6741" w:rsidRPr="007F2080" w:rsidRDefault="000C6741" w:rsidP="000C6741">
      <w:pPr>
        <w:suppressAutoHyphens/>
      </w:pPr>
      <w:r>
        <w:rPr>
          <w:color w:val="auto"/>
        </w:rPr>
        <w:tab/>
      </w:r>
      <w:r w:rsidRPr="007F2080">
        <w:t>H. 3947</w:t>
      </w:r>
      <w:r w:rsidRPr="007F2080">
        <w:fldChar w:fldCharType="begin"/>
      </w:r>
      <w:r w:rsidRPr="007F2080">
        <w:instrText xml:space="preserve"> XE "H. 3947" \b </w:instrText>
      </w:r>
      <w:r w:rsidRPr="007F2080">
        <w:fldChar w:fldCharType="end"/>
      </w:r>
      <w:r w:rsidRPr="007F2080">
        <w:t xml:space="preserve"> -- Reps. Hixon, Pedalino, McCabe, Vaughan and Taylor:  </w:t>
      </w:r>
      <w:r>
        <w:rPr>
          <w:caps/>
          <w:szCs w:val="30"/>
        </w:rPr>
        <w:t>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4C213A03" w14:textId="77777777" w:rsidR="000C6741" w:rsidRDefault="000C6741" w:rsidP="000C6741">
      <w:pPr>
        <w:rPr>
          <w:color w:val="auto"/>
        </w:rPr>
      </w:pPr>
      <w:r>
        <w:rPr>
          <w:color w:val="auto"/>
        </w:rPr>
        <w:tab/>
        <w:t>Ordered for consideration tomorrow.</w:t>
      </w:r>
    </w:p>
    <w:p w14:paraId="58C0F2BF" w14:textId="77777777" w:rsidR="00DB74A4" w:rsidRDefault="00DB74A4">
      <w:pPr>
        <w:pStyle w:val="Header"/>
        <w:tabs>
          <w:tab w:val="clear" w:pos="8640"/>
          <w:tab w:val="left" w:pos="4320"/>
        </w:tabs>
      </w:pPr>
    </w:p>
    <w:p w14:paraId="02D0D68B" w14:textId="77777777" w:rsidR="007235C5" w:rsidRDefault="007235C5" w:rsidP="007235C5">
      <w:pPr>
        <w:jc w:val="center"/>
      </w:pPr>
      <w:r>
        <w:rPr>
          <w:b/>
        </w:rPr>
        <w:t>Appointments Reported</w:t>
      </w:r>
    </w:p>
    <w:p w14:paraId="20C33FFB" w14:textId="77777777" w:rsidR="007235C5" w:rsidRDefault="007235C5" w:rsidP="007235C5">
      <w:r>
        <w:tab/>
        <w:t>Senator DAVIS from the Committee on Labor, Commerce and Industry submitted a favorable report on:</w:t>
      </w:r>
    </w:p>
    <w:p w14:paraId="7D7A3D79" w14:textId="77777777" w:rsidR="007235C5" w:rsidRDefault="007235C5" w:rsidP="007235C5"/>
    <w:p w14:paraId="55955220" w14:textId="77777777" w:rsidR="007235C5" w:rsidRPr="00C22A9B" w:rsidRDefault="007235C5" w:rsidP="007235C5">
      <w:pPr>
        <w:jc w:val="center"/>
        <w:rPr>
          <w:b/>
        </w:rPr>
      </w:pPr>
      <w:r w:rsidRPr="00C22A9B">
        <w:rPr>
          <w:b/>
        </w:rPr>
        <w:t>Statewide Appointments</w:t>
      </w:r>
    </w:p>
    <w:p w14:paraId="5C7C898A" w14:textId="77777777" w:rsidR="007235C5" w:rsidRPr="00C22A9B" w:rsidRDefault="007235C5" w:rsidP="007235C5">
      <w:pPr>
        <w:ind w:firstLine="216"/>
        <w:rPr>
          <w:u w:val="single"/>
        </w:rPr>
      </w:pPr>
      <w:r w:rsidRPr="00C22A9B">
        <w:rPr>
          <w:u w:val="single"/>
        </w:rPr>
        <w:t>Initial Appointment, Advisory Panel for Massage/Bodywork Therapy, with the term to commence June 30, 2021, and to expire June 30, 2025</w:t>
      </w:r>
    </w:p>
    <w:p w14:paraId="30B54CE6" w14:textId="77777777" w:rsidR="007235C5" w:rsidRPr="00C22A9B" w:rsidRDefault="007235C5" w:rsidP="007235C5">
      <w:pPr>
        <w:keepNext/>
        <w:ind w:firstLine="216"/>
        <w:rPr>
          <w:u w:val="single"/>
        </w:rPr>
      </w:pPr>
      <w:r w:rsidRPr="00C22A9B">
        <w:rPr>
          <w:u w:val="single"/>
        </w:rPr>
        <w:t>Massage/Bodywork Therapist:</w:t>
      </w:r>
    </w:p>
    <w:p w14:paraId="3653DE42" w14:textId="77777777" w:rsidR="007235C5" w:rsidRDefault="007235C5" w:rsidP="007235C5">
      <w:pPr>
        <w:ind w:firstLine="216"/>
      </w:pPr>
      <w:r>
        <w:t>Adam Croft Broxton, 7764 Corley Drive, North Charleston, SC 29418-3119</w:t>
      </w:r>
      <w:r w:rsidRPr="00C22A9B">
        <w:rPr>
          <w:i/>
        </w:rPr>
        <w:t xml:space="preserve"> VICE </w:t>
      </w:r>
      <w:r w:rsidRPr="00C22A9B">
        <w:t>Jenny Vaughn</w:t>
      </w:r>
    </w:p>
    <w:p w14:paraId="4A82677D" w14:textId="77777777" w:rsidR="007235C5" w:rsidRDefault="007235C5" w:rsidP="007235C5">
      <w:pPr>
        <w:ind w:firstLine="216"/>
      </w:pPr>
    </w:p>
    <w:p w14:paraId="07C8F444" w14:textId="77777777" w:rsidR="007235C5" w:rsidRDefault="007235C5" w:rsidP="007235C5">
      <w:pPr>
        <w:ind w:firstLine="216"/>
      </w:pPr>
      <w:r>
        <w:t>Received as information.</w:t>
      </w:r>
    </w:p>
    <w:p w14:paraId="434F7D9D" w14:textId="77777777" w:rsidR="007235C5" w:rsidRDefault="007235C5" w:rsidP="007235C5">
      <w:pPr>
        <w:ind w:firstLine="216"/>
      </w:pPr>
    </w:p>
    <w:p w14:paraId="5B92D09E" w14:textId="77777777" w:rsidR="007235C5" w:rsidRPr="00C22A9B" w:rsidRDefault="007235C5" w:rsidP="007235C5">
      <w:pPr>
        <w:keepNext/>
        <w:ind w:firstLine="216"/>
        <w:rPr>
          <w:u w:val="single"/>
        </w:rPr>
      </w:pPr>
      <w:r w:rsidRPr="00C22A9B">
        <w:rPr>
          <w:u w:val="single"/>
        </w:rPr>
        <w:t>Reappointment, Advisory Panel for Massage/Bodywork Therapy, with the term to commence June 30, 2025, and to expire June 30, 2029</w:t>
      </w:r>
    </w:p>
    <w:p w14:paraId="2A5A1C69" w14:textId="77777777" w:rsidR="007235C5" w:rsidRPr="00C22A9B" w:rsidRDefault="007235C5" w:rsidP="007235C5">
      <w:pPr>
        <w:keepNext/>
        <w:ind w:firstLine="216"/>
        <w:rPr>
          <w:u w:val="single"/>
        </w:rPr>
      </w:pPr>
      <w:r w:rsidRPr="00C22A9B">
        <w:rPr>
          <w:u w:val="single"/>
        </w:rPr>
        <w:t>Massage/Bodywork Therapist:</w:t>
      </w:r>
    </w:p>
    <w:p w14:paraId="5E00A7E8" w14:textId="77777777" w:rsidR="007235C5" w:rsidRDefault="007235C5" w:rsidP="007235C5">
      <w:pPr>
        <w:ind w:firstLine="216"/>
      </w:pPr>
      <w:r>
        <w:t>Adam Croft Broxton, 7764 Corley Drive, North Charleston, SC 29418-3119</w:t>
      </w:r>
    </w:p>
    <w:p w14:paraId="5A365F39" w14:textId="77777777" w:rsidR="007235C5" w:rsidRDefault="007235C5" w:rsidP="007235C5">
      <w:pPr>
        <w:ind w:firstLine="216"/>
      </w:pPr>
    </w:p>
    <w:p w14:paraId="72EFF5C8" w14:textId="77777777" w:rsidR="007235C5" w:rsidRDefault="007235C5" w:rsidP="007235C5">
      <w:pPr>
        <w:keepNext/>
        <w:ind w:firstLine="216"/>
      </w:pPr>
      <w:r>
        <w:lastRenderedPageBreak/>
        <w:t>Received as information.</w:t>
      </w:r>
    </w:p>
    <w:p w14:paraId="7AB4DEF5" w14:textId="77777777" w:rsidR="007235C5" w:rsidRDefault="007235C5" w:rsidP="007235C5">
      <w:pPr>
        <w:keepNext/>
        <w:ind w:firstLine="216"/>
        <w:rPr>
          <w:u w:val="single"/>
        </w:rPr>
      </w:pPr>
    </w:p>
    <w:p w14:paraId="07DA4D07" w14:textId="77777777" w:rsidR="007235C5" w:rsidRPr="0072783D" w:rsidRDefault="007235C5" w:rsidP="007235C5">
      <w:pPr>
        <w:keepNext/>
        <w:ind w:firstLine="216"/>
        <w:rPr>
          <w:u w:val="single"/>
        </w:rPr>
      </w:pPr>
      <w:r w:rsidRPr="0072783D">
        <w:rPr>
          <w:u w:val="single"/>
        </w:rPr>
        <w:t>Reappointment, South Carolina Residential Builders Commission, with the term to commence June 30, 2024, and to expire June 30, 2028</w:t>
      </w:r>
    </w:p>
    <w:p w14:paraId="5CC9A7EF" w14:textId="77777777" w:rsidR="007235C5" w:rsidRPr="0072783D" w:rsidRDefault="007235C5" w:rsidP="007235C5">
      <w:pPr>
        <w:keepNext/>
        <w:ind w:firstLine="216"/>
        <w:rPr>
          <w:u w:val="single"/>
        </w:rPr>
      </w:pPr>
      <w:r w:rsidRPr="0072783D">
        <w:rPr>
          <w:u w:val="single"/>
        </w:rPr>
        <w:t>4th Congressional District:</w:t>
      </w:r>
    </w:p>
    <w:p w14:paraId="3F3C63FA" w14:textId="77777777" w:rsidR="007235C5" w:rsidRDefault="007235C5" w:rsidP="007235C5">
      <w:pPr>
        <w:ind w:firstLine="216"/>
        <w:rPr>
          <w:i/>
        </w:rPr>
      </w:pPr>
      <w:r>
        <w:t>Hal J. Dillard, 101 Sugar Mill Road, Greer, SC 29650</w:t>
      </w:r>
      <w:r w:rsidRPr="0072783D">
        <w:rPr>
          <w:i/>
        </w:rPr>
        <w:t xml:space="preserve">  </w:t>
      </w:r>
    </w:p>
    <w:p w14:paraId="0AD433BB" w14:textId="77777777" w:rsidR="007235C5" w:rsidRPr="007544EB" w:rsidRDefault="007235C5" w:rsidP="007235C5">
      <w:pPr>
        <w:ind w:firstLine="216"/>
        <w:rPr>
          <w:iCs/>
        </w:rPr>
      </w:pPr>
    </w:p>
    <w:p w14:paraId="09D15278" w14:textId="77777777" w:rsidR="007235C5" w:rsidRDefault="007235C5" w:rsidP="007235C5">
      <w:pPr>
        <w:keepNext/>
        <w:ind w:firstLine="216"/>
      </w:pPr>
      <w:r>
        <w:t>Received as information.</w:t>
      </w:r>
    </w:p>
    <w:p w14:paraId="3E558EA6" w14:textId="77777777" w:rsidR="007235C5" w:rsidRDefault="007235C5" w:rsidP="007235C5">
      <w:pPr>
        <w:keepNext/>
        <w:ind w:firstLine="216"/>
        <w:rPr>
          <w:u w:val="single"/>
        </w:rPr>
      </w:pPr>
    </w:p>
    <w:p w14:paraId="734E53F6" w14:textId="77777777" w:rsidR="007235C5" w:rsidRPr="0072783D" w:rsidRDefault="007235C5" w:rsidP="007235C5">
      <w:pPr>
        <w:keepNext/>
        <w:ind w:firstLine="216"/>
        <w:rPr>
          <w:u w:val="single"/>
        </w:rPr>
      </w:pPr>
      <w:r w:rsidRPr="0072783D">
        <w:rPr>
          <w:u w:val="single"/>
        </w:rPr>
        <w:t>Reappointment, South Carolina Residential Builders Commission, with the term to commence June 30, 2024, and to expire June 30, 2028</w:t>
      </w:r>
    </w:p>
    <w:p w14:paraId="1EF80685" w14:textId="77777777" w:rsidR="007235C5" w:rsidRPr="0072783D" w:rsidRDefault="007235C5" w:rsidP="007235C5">
      <w:pPr>
        <w:keepNext/>
        <w:ind w:firstLine="216"/>
        <w:rPr>
          <w:u w:val="single"/>
        </w:rPr>
      </w:pPr>
      <w:r w:rsidRPr="0072783D">
        <w:rPr>
          <w:u w:val="single"/>
        </w:rPr>
        <w:t>At-Large:</w:t>
      </w:r>
    </w:p>
    <w:p w14:paraId="2C1EE36D" w14:textId="77777777" w:rsidR="007235C5" w:rsidRDefault="007235C5" w:rsidP="007235C5">
      <w:pPr>
        <w:ind w:firstLine="216"/>
        <w:rPr>
          <w:i/>
        </w:rPr>
      </w:pPr>
      <w:r>
        <w:t>James G. Graves, 127 High Hampton Drive, Columbia, SC 29209-1222</w:t>
      </w:r>
      <w:r w:rsidRPr="0072783D">
        <w:rPr>
          <w:i/>
        </w:rPr>
        <w:t xml:space="preserve">  </w:t>
      </w:r>
    </w:p>
    <w:p w14:paraId="38078E89" w14:textId="77777777" w:rsidR="007235C5" w:rsidRDefault="007235C5" w:rsidP="007235C5">
      <w:pPr>
        <w:keepNext/>
        <w:ind w:firstLine="216"/>
      </w:pPr>
    </w:p>
    <w:p w14:paraId="14F3F19E" w14:textId="77777777" w:rsidR="007235C5" w:rsidRDefault="007235C5" w:rsidP="007235C5">
      <w:pPr>
        <w:keepNext/>
        <w:ind w:firstLine="216"/>
      </w:pPr>
      <w:r>
        <w:t>Received as information.</w:t>
      </w:r>
    </w:p>
    <w:p w14:paraId="6D88F7B0" w14:textId="77777777" w:rsidR="007235C5" w:rsidRDefault="007235C5" w:rsidP="007235C5">
      <w:pPr>
        <w:keepNext/>
        <w:ind w:firstLine="216"/>
        <w:rPr>
          <w:u w:val="single"/>
        </w:rPr>
      </w:pPr>
    </w:p>
    <w:p w14:paraId="3A930B1B" w14:textId="77777777" w:rsidR="007235C5" w:rsidRPr="00B87912" w:rsidRDefault="007235C5" w:rsidP="007235C5">
      <w:pPr>
        <w:keepNext/>
        <w:ind w:firstLine="216"/>
        <w:rPr>
          <w:u w:val="single"/>
        </w:rPr>
      </w:pPr>
      <w:r w:rsidRPr="00B87912">
        <w:rPr>
          <w:u w:val="single"/>
        </w:rPr>
        <w:t>Initial Appointment, Office of State Workforce Development, with term coterminous with Governor</w:t>
      </w:r>
    </w:p>
    <w:p w14:paraId="361DE180" w14:textId="77777777" w:rsidR="007235C5" w:rsidRPr="00B87912" w:rsidRDefault="007235C5" w:rsidP="007235C5">
      <w:pPr>
        <w:keepNext/>
        <w:ind w:firstLine="216"/>
        <w:rPr>
          <w:u w:val="single"/>
        </w:rPr>
      </w:pPr>
      <w:r w:rsidRPr="00B87912">
        <w:rPr>
          <w:u w:val="single"/>
        </w:rPr>
        <w:t>Director:</w:t>
      </w:r>
    </w:p>
    <w:p w14:paraId="3360CB69" w14:textId="77777777" w:rsidR="007235C5" w:rsidRDefault="007235C5" w:rsidP="007235C5">
      <w:pPr>
        <w:ind w:firstLine="216"/>
      </w:pPr>
      <w:r>
        <w:t>Rebecca Battle-Bryant, 3198 Princess Pond Road, Summerton, SC 29148-7293</w:t>
      </w:r>
      <w:r w:rsidRPr="00B87912">
        <w:rPr>
          <w:i/>
        </w:rPr>
        <w:t xml:space="preserve"> VICE </w:t>
      </w:r>
      <w:r w:rsidRPr="00B87912">
        <w:t>New Position</w:t>
      </w:r>
    </w:p>
    <w:p w14:paraId="71B13A53" w14:textId="77777777" w:rsidR="007235C5" w:rsidRDefault="007235C5" w:rsidP="007235C5">
      <w:pPr>
        <w:ind w:firstLine="216"/>
      </w:pPr>
    </w:p>
    <w:p w14:paraId="37176EB9" w14:textId="77777777" w:rsidR="007235C5" w:rsidRDefault="007235C5" w:rsidP="007235C5">
      <w:pPr>
        <w:keepNext/>
        <w:ind w:firstLine="216"/>
      </w:pPr>
      <w:r>
        <w:t>Received as information.</w:t>
      </w:r>
    </w:p>
    <w:p w14:paraId="18FF90B1" w14:textId="77777777" w:rsidR="007235C5" w:rsidRDefault="007235C5" w:rsidP="007235C5">
      <w:pPr>
        <w:keepNext/>
        <w:ind w:firstLine="216"/>
        <w:rPr>
          <w:u w:val="single"/>
        </w:rPr>
      </w:pPr>
    </w:p>
    <w:p w14:paraId="1F5E95D8" w14:textId="77777777" w:rsidR="007235C5" w:rsidRPr="00CD702B" w:rsidRDefault="007235C5" w:rsidP="007235C5">
      <w:pPr>
        <w:keepNext/>
        <w:ind w:firstLine="216"/>
        <w:rPr>
          <w:u w:val="single"/>
        </w:rPr>
      </w:pPr>
      <w:r w:rsidRPr="00CD702B">
        <w:rPr>
          <w:u w:val="single"/>
        </w:rPr>
        <w:t>Initial Appointment, South Carolina State Board of Cosmetology, with the term to commence March 20, 2025, and to expire March 20, 2029</w:t>
      </w:r>
    </w:p>
    <w:p w14:paraId="0AA73426" w14:textId="77777777" w:rsidR="007235C5" w:rsidRPr="00CD702B" w:rsidRDefault="007235C5" w:rsidP="007235C5">
      <w:pPr>
        <w:keepNext/>
        <w:ind w:firstLine="216"/>
        <w:rPr>
          <w:u w:val="single"/>
        </w:rPr>
      </w:pPr>
      <w:r w:rsidRPr="00CD702B">
        <w:rPr>
          <w:u w:val="single"/>
        </w:rPr>
        <w:t>Nail Technician:</w:t>
      </w:r>
    </w:p>
    <w:p w14:paraId="4B883D84" w14:textId="77777777" w:rsidR="007235C5" w:rsidRDefault="007235C5" w:rsidP="007235C5">
      <w:pPr>
        <w:ind w:firstLine="216"/>
      </w:pPr>
      <w:r>
        <w:t>Tovah Lewis, 114 Twin Ponds Court, Greenwood, SC 29649</w:t>
      </w:r>
      <w:r w:rsidRPr="00CD702B">
        <w:rPr>
          <w:i/>
        </w:rPr>
        <w:t xml:space="preserve"> VICE </w:t>
      </w:r>
      <w:r w:rsidRPr="00CD702B">
        <w:t>Melanie C. Thompson</w:t>
      </w:r>
    </w:p>
    <w:p w14:paraId="44ACD522" w14:textId="77777777" w:rsidR="007235C5" w:rsidRDefault="007235C5" w:rsidP="007235C5">
      <w:pPr>
        <w:ind w:firstLine="216"/>
      </w:pPr>
    </w:p>
    <w:p w14:paraId="35794D92" w14:textId="77777777" w:rsidR="007235C5" w:rsidRDefault="007235C5" w:rsidP="007235C5">
      <w:r>
        <w:tab/>
        <w:t>Received as information.</w:t>
      </w:r>
    </w:p>
    <w:p w14:paraId="09A1BA2D" w14:textId="77777777" w:rsidR="007235C5" w:rsidRDefault="007235C5" w:rsidP="007235C5"/>
    <w:p w14:paraId="1C70058D" w14:textId="77777777" w:rsidR="007235C5" w:rsidRPr="00B05423" w:rsidRDefault="007235C5" w:rsidP="007235C5">
      <w:pPr>
        <w:keepNext/>
        <w:ind w:firstLine="216"/>
        <w:rPr>
          <w:u w:val="single"/>
        </w:rPr>
      </w:pPr>
      <w:r w:rsidRPr="00B05423">
        <w:rPr>
          <w:u w:val="single"/>
        </w:rPr>
        <w:t>Reappointment, South Carolina Board of Real Estate Appraisers, with the term to commence May 11, 2025, and to expire May 11, 2028</w:t>
      </w:r>
    </w:p>
    <w:p w14:paraId="1091A45A" w14:textId="77777777" w:rsidR="007235C5" w:rsidRPr="00B05423" w:rsidRDefault="007235C5" w:rsidP="007235C5">
      <w:pPr>
        <w:keepNext/>
        <w:ind w:firstLine="216"/>
        <w:rPr>
          <w:u w:val="single"/>
        </w:rPr>
      </w:pPr>
      <w:r w:rsidRPr="00B05423">
        <w:rPr>
          <w:u w:val="single"/>
        </w:rPr>
        <w:t>Licensed or Certified Appraiser:</w:t>
      </w:r>
    </w:p>
    <w:p w14:paraId="3E5AD807" w14:textId="77777777" w:rsidR="007235C5" w:rsidRDefault="007235C5" w:rsidP="007235C5">
      <w:pPr>
        <w:ind w:firstLine="216"/>
      </w:pPr>
      <w:r>
        <w:t>Malinda Griffin, 413 Windwood Street, Simpsonville, SC 29680-6585</w:t>
      </w:r>
    </w:p>
    <w:p w14:paraId="3E1E5B63" w14:textId="77777777" w:rsidR="007235C5" w:rsidRDefault="007235C5" w:rsidP="007235C5">
      <w:pPr>
        <w:ind w:firstLine="216"/>
      </w:pPr>
    </w:p>
    <w:p w14:paraId="2DA4AC73" w14:textId="77777777" w:rsidR="007235C5" w:rsidRDefault="007235C5" w:rsidP="007235C5">
      <w:r>
        <w:tab/>
        <w:t>Received as information.</w:t>
      </w:r>
    </w:p>
    <w:p w14:paraId="7D882E91" w14:textId="77777777" w:rsidR="00DB74A4" w:rsidRDefault="00DB74A4" w:rsidP="00103108">
      <w:pPr>
        <w:pStyle w:val="Header"/>
        <w:tabs>
          <w:tab w:val="clear" w:pos="8640"/>
          <w:tab w:val="left" w:pos="4320"/>
        </w:tabs>
      </w:pPr>
    </w:p>
    <w:p w14:paraId="5DC6CCAC" w14:textId="77777777" w:rsidR="00DB74A4" w:rsidRDefault="000A7610">
      <w:pPr>
        <w:pStyle w:val="Header"/>
        <w:tabs>
          <w:tab w:val="clear" w:pos="8640"/>
          <w:tab w:val="left" w:pos="4320"/>
        </w:tabs>
      </w:pPr>
      <w:r>
        <w:rPr>
          <w:b/>
        </w:rPr>
        <w:lastRenderedPageBreak/>
        <w:t>THE SENATE PROCEEDED TO A CALL OF THE UNCONTESTED LOCAL AND STATEWIDE CALENDAR.</w:t>
      </w:r>
    </w:p>
    <w:p w14:paraId="2EA6C6D1" w14:textId="77777777" w:rsidR="00DB74A4" w:rsidRDefault="00DB74A4">
      <w:pPr>
        <w:pStyle w:val="Header"/>
        <w:tabs>
          <w:tab w:val="clear" w:pos="8640"/>
          <w:tab w:val="left" w:pos="4320"/>
        </w:tabs>
      </w:pPr>
    </w:p>
    <w:p w14:paraId="125C0491" w14:textId="06A04B7C" w:rsidR="00475DF6" w:rsidRPr="0043416C" w:rsidRDefault="00475DF6" w:rsidP="00475DF6">
      <w:pPr>
        <w:jc w:val="center"/>
        <w:rPr>
          <w:b/>
          <w:bCs/>
        </w:rPr>
      </w:pPr>
      <w:r w:rsidRPr="0043416C">
        <w:rPr>
          <w:b/>
          <w:bCs/>
        </w:rPr>
        <w:t xml:space="preserve">SECOND READING </w:t>
      </w:r>
      <w:r>
        <w:rPr>
          <w:b/>
          <w:bCs/>
        </w:rPr>
        <w:t>FAILED</w:t>
      </w:r>
    </w:p>
    <w:p w14:paraId="6F27EB11" w14:textId="77777777" w:rsidR="00475DF6" w:rsidRPr="007F2080" w:rsidRDefault="00475DF6" w:rsidP="00475DF6">
      <w:pPr>
        <w:suppressAutoHyphens/>
      </w:pPr>
      <w:r>
        <w:tab/>
      </w:r>
      <w:r w:rsidRPr="007F2080">
        <w:t>H. 4002</w:t>
      </w:r>
      <w:r w:rsidRPr="007F2080">
        <w:fldChar w:fldCharType="begin"/>
      </w:r>
      <w:r w:rsidRPr="007F2080">
        <w:instrText xml:space="preserve"> XE "H. 4002" \b </w:instrText>
      </w:r>
      <w:r w:rsidRPr="007F2080">
        <w:fldChar w:fldCharType="end"/>
      </w:r>
      <w:r w:rsidRPr="007F2080">
        <w:t xml:space="preserve"> -- Reps. Burns and Bannister:  </w:t>
      </w:r>
      <w:r>
        <w:rPr>
          <w:caps/>
          <w:szCs w:val="30"/>
        </w:rPr>
        <w:t>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63585447" w14:textId="77777777" w:rsidR="00475DF6" w:rsidRDefault="00475DF6" w:rsidP="00475DF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EA60E5F" w14:textId="77777777" w:rsidR="00475DF6" w:rsidRDefault="00475DF6" w:rsidP="00475DF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821F8A" w14:textId="294475B4" w:rsidR="00475DF6" w:rsidRDefault="00475DF6" w:rsidP="00475DF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ALLEN explained the Bill.</w:t>
      </w:r>
    </w:p>
    <w:p w14:paraId="4200C07B" w14:textId="77777777" w:rsidR="00475DF6" w:rsidRPr="00387475" w:rsidRDefault="00475DF6" w:rsidP="00475DF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E5163C" w14:textId="77777777" w:rsidR="00475DF6" w:rsidRDefault="00475DF6" w:rsidP="00475DF6">
      <w:r>
        <w:tab/>
        <w:t>The question being the second reading of the Bill.</w:t>
      </w:r>
    </w:p>
    <w:p w14:paraId="3C92D6AF" w14:textId="77777777" w:rsidR="00475DF6" w:rsidRDefault="00475DF6" w:rsidP="00475DF6"/>
    <w:p w14:paraId="6842DE13" w14:textId="77777777" w:rsidR="00475DF6" w:rsidRDefault="00475DF6" w:rsidP="00475DF6">
      <w:r>
        <w:tab/>
        <w:t>The “ayes” and “nays” were demanded and taken, resulting as follows:</w:t>
      </w:r>
    </w:p>
    <w:p w14:paraId="19EFA76D" w14:textId="77777777" w:rsidR="00475DF6" w:rsidRPr="00475DF6" w:rsidRDefault="00475DF6" w:rsidP="00475DF6">
      <w:pPr>
        <w:pStyle w:val="Header"/>
        <w:tabs>
          <w:tab w:val="clear" w:pos="8640"/>
          <w:tab w:val="left" w:pos="4320"/>
        </w:tabs>
        <w:jc w:val="center"/>
        <w:rPr>
          <w:b/>
        </w:rPr>
      </w:pPr>
      <w:r w:rsidRPr="00475DF6">
        <w:rPr>
          <w:b/>
        </w:rPr>
        <w:t>Ayes 0; Nays 8</w:t>
      </w:r>
    </w:p>
    <w:p w14:paraId="29DF9DA2" w14:textId="77777777" w:rsidR="00475DF6" w:rsidRDefault="00475DF6">
      <w:pPr>
        <w:pStyle w:val="Header"/>
        <w:tabs>
          <w:tab w:val="clear" w:pos="8640"/>
          <w:tab w:val="left" w:pos="4320"/>
        </w:tabs>
      </w:pPr>
    </w:p>
    <w:p w14:paraId="4D5F2C8D" w14:textId="77777777" w:rsid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5DF6">
        <w:rPr>
          <w:b/>
        </w:rPr>
        <w:t>AYES</w:t>
      </w:r>
    </w:p>
    <w:p w14:paraId="5829DAA1" w14:textId="77777777" w:rsid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3DCAD224" w14:textId="77777777" w:rsidR="00475DF6" w:rsidRP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5DF6">
        <w:rPr>
          <w:b/>
        </w:rPr>
        <w:t>Total--0</w:t>
      </w:r>
    </w:p>
    <w:p w14:paraId="11F1F7B7" w14:textId="77777777" w:rsidR="00475DF6" w:rsidRPr="00475DF6" w:rsidRDefault="00475DF6" w:rsidP="00475DF6">
      <w:pPr>
        <w:pStyle w:val="Header"/>
        <w:tabs>
          <w:tab w:val="clear" w:pos="8640"/>
          <w:tab w:val="left" w:pos="4320"/>
        </w:tabs>
      </w:pPr>
    </w:p>
    <w:p w14:paraId="118B183A" w14:textId="77777777" w:rsid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5DF6">
        <w:rPr>
          <w:b/>
        </w:rPr>
        <w:t>NAYS</w:t>
      </w:r>
    </w:p>
    <w:p w14:paraId="112EF4A9" w14:textId="77777777" w:rsid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5DF6">
        <w:t>Allen</w:t>
      </w:r>
      <w:r>
        <w:tab/>
      </w:r>
      <w:r w:rsidRPr="00475DF6">
        <w:t>Corbin</w:t>
      </w:r>
      <w:r>
        <w:tab/>
      </w:r>
      <w:r w:rsidRPr="00475DF6">
        <w:t>Elliott</w:t>
      </w:r>
    </w:p>
    <w:p w14:paraId="6D514F9E" w14:textId="77777777" w:rsid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5DF6">
        <w:t>Martin</w:t>
      </w:r>
      <w:r>
        <w:tab/>
      </w:r>
      <w:r w:rsidRPr="00475DF6">
        <w:t>Nutt</w:t>
      </w:r>
      <w:r>
        <w:tab/>
      </w:r>
      <w:r w:rsidRPr="00475DF6">
        <w:t>Rice</w:t>
      </w:r>
    </w:p>
    <w:p w14:paraId="691712EE" w14:textId="77777777" w:rsid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5DF6">
        <w:t>Turner</w:t>
      </w:r>
      <w:r>
        <w:tab/>
      </w:r>
      <w:r w:rsidRPr="00475DF6">
        <w:t>Verdin</w:t>
      </w:r>
    </w:p>
    <w:p w14:paraId="2DE775E6" w14:textId="77777777" w:rsid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4BF68C8" w14:textId="77777777" w:rsidR="00475DF6" w:rsidRPr="00475DF6" w:rsidRDefault="00475DF6" w:rsidP="00475D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75DF6">
        <w:rPr>
          <w:b/>
        </w:rPr>
        <w:t>Total--8</w:t>
      </w:r>
    </w:p>
    <w:p w14:paraId="28327D11" w14:textId="77777777" w:rsidR="00475DF6" w:rsidRPr="00475DF6" w:rsidRDefault="00475DF6" w:rsidP="00475DF6">
      <w:pPr>
        <w:pStyle w:val="Header"/>
        <w:tabs>
          <w:tab w:val="clear" w:pos="8640"/>
          <w:tab w:val="left" w:pos="4320"/>
        </w:tabs>
      </w:pPr>
    </w:p>
    <w:p w14:paraId="5F992CE4" w14:textId="44D67468" w:rsidR="00475DF6" w:rsidRDefault="007235C5" w:rsidP="00475DF6">
      <w:pPr>
        <w:pStyle w:val="Header"/>
        <w:tabs>
          <w:tab w:val="clear" w:pos="8640"/>
          <w:tab w:val="left" w:pos="4320"/>
        </w:tabs>
      </w:pPr>
      <w:r>
        <w:tab/>
        <w:t xml:space="preserve">Having failed to </w:t>
      </w:r>
      <w:r w:rsidR="00166BF3">
        <w:t>receive</w:t>
      </w:r>
      <w:r>
        <w:t xml:space="preserve"> the necessary vote, s</w:t>
      </w:r>
      <w:r w:rsidR="00475DF6">
        <w:t>econd reading of the Bill failed.</w:t>
      </w:r>
    </w:p>
    <w:p w14:paraId="4E48F5BC" w14:textId="77777777" w:rsidR="00475DF6" w:rsidRPr="00475DF6" w:rsidRDefault="00475DF6" w:rsidP="00475DF6">
      <w:pPr>
        <w:pStyle w:val="Header"/>
        <w:tabs>
          <w:tab w:val="clear" w:pos="8640"/>
          <w:tab w:val="left" w:pos="4320"/>
        </w:tabs>
      </w:pPr>
    </w:p>
    <w:p w14:paraId="7F102F05" w14:textId="77777777" w:rsidR="00D37FB9" w:rsidRPr="00A12C62" w:rsidRDefault="00D37FB9" w:rsidP="00D37FB9">
      <w:pPr>
        <w:jc w:val="center"/>
        <w:rPr>
          <w:b/>
          <w:color w:val="auto"/>
          <w:szCs w:val="22"/>
        </w:rPr>
      </w:pPr>
      <w:bookmarkStart w:id="0" w:name="_Hlk161924051"/>
      <w:r w:rsidRPr="00A12C62">
        <w:rPr>
          <w:b/>
          <w:color w:val="auto"/>
          <w:szCs w:val="22"/>
        </w:rPr>
        <w:t>READ THE THIRD TIME</w:t>
      </w:r>
    </w:p>
    <w:p w14:paraId="2AE8C8AE" w14:textId="77777777" w:rsidR="00D37FB9" w:rsidRPr="00A12C62" w:rsidRDefault="00D37FB9" w:rsidP="00D37FB9">
      <w:pPr>
        <w:jc w:val="center"/>
        <w:rPr>
          <w:b/>
          <w:color w:val="auto"/>
          <w:szCs w:val="22"/>
        </w:rPr>
      </w:pPr>
      <w:r w:rsidRPr="00A12C62">
        <w:rPr>
          <w:b/>
          <w:color w:val="auto"/>
          <w:szCs w:val="22"/>
        </w:rPr>
        <w:t>SENT TO THE HOUSE</w:t>
      </w:r>
    </w:p>
    <w:p w14:paraId="3F678A69" w14:textId="77777777" w:rsidR="00D37FB9" w:rsidRPr="00A12C62" w:rsidRDefault="00D37FB9" w:rsidP="00D37FB9">
      <w:pPr>
        <w:pStyle w:val="Header"/>
        <w:tabs>
          <w:tab w:val="left" w:pos="4320"/>
        </w:tabs>
        <w:rPr>
          <w:color w:val="auto"/>
          <w:szCs w:val="22"/>
        </w:rPr>
      </w:pPr>
      <w:bookmarkStart w:id="1" w:name="_Hlk191388294"/>
      <w:r w:rsidRPr="00A12C62">
        <w:rPr>
          <w:b/>
          <w:color w:val="auto"/>
          <w:szCs w:val="22"/>
        </w:rPr>
        <w:tab/>
      </w:r>
      <w:r w:rsidRPr="00A12C62">
        <w:rPr>
          <w:color w:val="auto"/>
          <w:szCs w:val="22"/>
        </w:rPr>
        <w:t>The following Bill</w:t>
      </w:r>
      <w:r>
        <w:rPr>
          <w:color w:val="auto"/>
          <w:szCs w:val="22"/>
        </w:rPr>
        <w:t>s</w:t>
      </w:r>
      <w:r w:rsidRPr="00A12C62">
        <w:rPr>
          <w:color w:val="auto"/>
          <w:szCs w:val="22"/>
        </w:rPr>
        <w:t xml:space="preserve"> w</w:t>
      </w:r>
      <w:r>
        <w:rPr>
          <w:color w:val="auto"/>
          <w:szCs w:val="22"/>
        </w:rPr>
        <w:t>ere</w:t>
      </w:r>
      <w:r w:rsidRPr="00A12C62">
        <w:rPr>
          <w:color w:val="auto"/>
          <w:szCs w:val="22"/>
        </w:rPr>
        <w:t xml:space="preserve"> read the third time and ordered sent to the House:</w:t>
      </w:r>
    </w:p>
    <w:bookmarkEnd w:id="0"/>
    <w:bookmarkEnd w:id="1"/>
    <w:p w14:paraId="0235B7C3" w14:textId="77777777" w:rsidR="00D37FB9" w:rsidRPr="007F2080" w:rsidRDefault="00D37FB9" w:rsidP="00D37FB9">
      <w:pPr>
        <w:suppressAutoHyphens/>
      </w:pPr>
      <w:r>
        <w:rPr>
          <w:bCs/>
          <w:color w:val="7030A0"/>
          <w:szCs w:val="22"/>
        </w:rPr>
        <w:tab/>
      </w:r>
      <w:r w:rsidRPr="007F2080">
        <w:t>S. 150</w:t>
      </w:r>
      <w:r w:rsidRPr="007F2080">
        <w:fldChar w:fldCharType="begin"/>
      </w:r>
      <w:r w:rsidRPr="007F2080">
        <w:instrText xml:space="preserve"> XE "S. 150" \b </w:instrText>
      </w:r>
      <w:r w:rsidRPr="007F2080">
        <w:fldChar w:fldCharType="end"/>
      </w:r>
      <w:r w:rsidRPr="007F2080">
        <w:t xml:space="preserve"> -- Senators Blackmon and Graham:  </w:t>
      </w:r>
      <w:r>
        <w:rPr>
          <w:caps/>
          <w:szCs w:val="30"/>
        </w:rPr>
        <w:t xml:space="preserve">A BILL TO AMEND THE SOUTH CAROLINA CODE OF LAWS SO AS TO ENACT THE “SOUTH CAROLINA RENTAL KART AGE ACT”; BY AMENDING </w:t>
      </w:r>
      <w:r>
        <w:rPr>
          <w:caps/>
          <w:szCs w:val="30"/>
        </w:rPr>
        <w:lastRenderedPageBreak/>
        <w:t>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61D7709B" w14:textId="77777777" w:rsidR="00D37FB9" w:rsidRDefault="00D37FB9" w:rsidP="00D37FB9">
      <w:pPr>
        <w:pStyle w:val="Header"/>
        <w:rPr>
          <w:bCs/>
          <w:color w:val="7030A0"/>
          <w:szCs w:val="22"/>
        </w:rPr>
      </w:pPr>
    </w:p>
    <w:p w14:paraId="2107D011" w14:textId="77777777" w:rsidR="00D37FB9" w:rsidRPr="007F2080" w:rsidRDefault="00D37FB9" w:rsidP="00D37FB9">
      <w:pPr>
        <w:suppressAutoHyphens/>
      </w:pPr>
      <w:r>
        <w:rPr>
          <w:bCs/>
          <w:color w:val="7030A0"/>
          <w:szCs w:val="22"/>
        </w:rPr>
        <w:tab/>
      </w:r>
      <w:r w:rsidRPr="007F2080">
        <w:t>S. 233</w:t>
      </w:r>
      <w:r w:rsidRPr="007F2080">
        <w:fldChar w:fldCharType="begin"/>
      </w:r>
      <w:r w:rsidRPr="007F2080">
        <w:instrText xml:space="preserve"> XE "S. 233" \b </w:instrText>
      </w:r>
      <w:r w:rsidRPr="007F2080">
        <w:fldChar w:fldCharType="end"/>
      </w:r>
      <w:r w:rsidRPr="007F2080">
        <w:t xml:space="preserve"> -- Senators Leber, Kennedy and Zell:  </w:t>
      </w:r>
      <w:r>
        <w:rPr>
          <w:caps/>
          <w:szCs w:val="30"/>
        </w:rPr>
        <w:t>A BILL TO AMEND THE SOUTH CAROLINA CODE OF LAWS BY AMENDING SECTION 44‑48‑30, RELATING TO DEFINITIONS OF TERMS USED IN THE “SEXUALLY VIOLENT PREDATOR ACT,” SO AS TO REDEFINE “LIKELY TO ENGAGE IN ACTS OF SEXUAL VIOLENCE.”</w:t>
      </w:r>
    </w:p>
    <w:p w14:paraId="43C5D9EB" w14:textId="77777777" w:rsidR="00D37FB9" w:rsidRDefault="00D37FB9" w:rsidP="00D37FB9">
      <w:pPr>
        <w:suppressAutoHyphens/>
        <w:rPr>
          <w:caps/>
          <w:szCs w:val="30"/>
        </w:rPr>
      </w:pPr>
    </w:p>
    <w:p w14:paraId="1845D9A0" w14:textId="77777777" w:rsidR="00D37FB9" w:rsidRPr="007F2080" w:rsidRDefault="00D37FB9" w:rsidP="00D37FB9">
      <w:pPr>
        <w:suppressAutoHyphens/>
      </w:pPr>
      <w:r>
        <w:rPr>
          <w:caps/>
          <w:szCs w:val="30"/>
        </w:rPr>
        <w:tab/>
      </w:r>
      <w:r w:rsidRPr="007F2080">
        <w:t>S. 235</w:t>
      </w:r>
      <w:r w:rsidRPr="007F2080">
        <w:fldChar w:fldCharType="begin"/>
      </w:r>
      <w:r w:rsidRPr="007F2080">
        <w:instrText xml:space="preserve"> XE "S. 235" \b </w:instrText>
      </w:r>
      <w:r w:rsidRPr="007F2080">
        <w:fldChar w:fldCharType="end"/>
      </w:r>
      <w:r w:rsidRPr="007F2080">
        <w:t xml:space="preserve"> -- Senators Kimbrell, Leber and Zell:  </w:t>
      </w:r>
      <w:r>
        <w:rPr>
          <w:caps/>
          <w:szCs w:val="30"/>
        </w:rPr>
        <w:t>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4ABA8D04" w14:textId="77777777" w:rsidR="00D37FB9" w:rsidRDefault="00D37FB9" w:rsidP="00D37FB9">
      <w:pPr>
        <w:suppressAutoHyphens/>
        <w:rPr>
          <w:caps/>
          <w:szCs w:val="30"/>
        </w:rPr>
      </w:pPr>
    </w:p>
    <w:p w14:paraId="71C0ADA3" w14:textId="77777777" w:rsidR="00D37FB9" w:rsidRPr="007F2080" w:rsidRDefault="00D37FB9" w:rsidP="00D37FB9">
      <w:pPr>
        <w:suppressAutoHyphens/>
      </w:pPr>
      <w:r>
        <w:rPr>
          <w:caps/>
          <w:szCs w:val="30"/>
        </w:rPr>
        <w:tab/>
      </w:r>
      <w:r w:rsidRPr="007F2080">
        <w:t>S. 367</w:t>
      </w:r>
      <w:r w:rsidRPr="007F2080">
        <w:fldChar w:fldCharType="begin"/>
      </w:r>
      <w:r w:rsidRPr="007F2080">
        <w:instrText xml:space="preserve"> XE "S. 367" \b </w:instrText>
      </w:r>
      <w:r w:rsidRPr="007F2080">
        <w:fldChar w:fldCharType="end"/>
      </w:r>
      <w:r w:rsidRPr="007F2080">
        <w:t xml:space="preserve"> -- Senator Campsen:  </w:t>
      </w:r>
      <w:r>
        <w:rPr>
          <w:caps/>
          <w:szCs w:val="30"/>
        </w:rPr>
        <w:t xml:space="preserve">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w:t>
      </w:r>
      <w:r>
        <w:rPr>
          <w:caps/>
          <w:szCs w:val="30"/>
        </w:rPr>
        <w:lastRenderedPageBreak/>
        <w:t>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07D24898" w14:textId="77777777" w:rsidR="00D37FB9" w:rsidRDefault="00D37FB9" w:rsidP="00D37FB9">
      <w:pPr>
        <w:suppressAutoHyphens/>
        <w:rPr>
          <w:caps/>
          <w:szCs w:val="30"/>
        </w:rPr>
      </w:pPr>
    </w:p>
    <w:p w14:paraId="2937A4CB" w14:textId="77777777" w:rsidR="00D37FB9" w:rsidRPr="00A9483E" w:rsidRDefault="00D37FB9" w:rsidP="00D37FB9">
      <w:pPr>
        <w:suppressAutoHyphens/>
        <w:jc w:val="center"/>
        <w:rPr>
          <w:b/>
          <w:color w:val="auto"/>
          <w:szCs w:val="22"/>
        </w:rPr>
      </w:pPr>
      <w:r w:rsidRPr="00A9483E">
        <w:rPr>
          <w:b/>
          <w:color w:val="auto"/>
          <w:szCs w:val="22"/>
        </w:rPr>
        <w:t>OBJECTION</w:t>
      </w:r>
    </w:p>
    <w:p w14:paraId="56B9D4B7" w14:textId="77777777" w:rsidR="00D37FB9" w:rsidRPr="007F2080" w:rsidRDefault="00D37FB9" w:rsidP="00D37FB9">
      <w:pPr>
        <w:suppressAutoHyphens/>
      </w:pPr>
      <w:r>
        <w:rPr>
          <w:bCs/>
          <w:color w:val="7030A0"/>
          <w:szCs w:val="22"/>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 xml:space="preserve">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w:t>
      </w:r>
      <w:r>
        <w:rPr>
          <w:caps/>
          <w:szCs w:val="30"/>
        </w:rPr>
        <w:lastRenderedPageBreak/>
        <w:t>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32224992" w14:textId="77777777" w:rsidR="00D37FB9" w:rsidRPr="00A9483E" w:rsidRDefault="00D37FB9" w:rsidP="00D37FB9">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406B1B54" w14:textId="77777777" w:rsidR="00D37FB9" w:rsidRDefault="00D37FB9">
      <w:pPr>
        <w:pStyle w:val="Header"/>
        <w:tabs>
          <w:tab w:val="clear" w:pos="8640"/>
          <w:tab w:val="left" w:pos="4320"/>
        </w:tabs>
      </w:pPr>
    </w:p>
    <w:p w14:paraId="7AE0A3C0" w14:textId="77777777" w:rsidR="00D37FB9" w:rsidRDefault="00D37FB9" w:rsidP="00D37FB9">
      <w:pPr>
        <w:jc w:val="center"/>
        <w:rPr>
          <w:b/>
          <w:bCs/>
        </w:rPr>
      </w:pPr>
      <w:bookmarkStart w:id="2" w:name="_Hlk193291793"/>
      <w:r>
        <w:rPr>
          <w:b/>
          <w:bCs/>
        </w:rPr>
        <w:t>CARRIED OVER</w:t>
      </w:r>
    </w:p>
    <w:p w14:paraId="02A038A0" w14:textId="77777777" w:rsidR="00D37FB9" w:rsidRPr="007F2080" w:rsidRDefault="00D37FB9" w:rsidP="00D37FB9">
      <w:pPr>
        <w:suppressAutoHyphens/>
      </w:pPr>
      <w:r>
        <w:rPr>
          <w:b/>
          <w:bCs/>
        </w:rPr>
        <w:tab/>
      </w:r>
      <w:r w:rsidRPr="007F2080">
        <w:t>S. 318</w:t>
      </w:r>
      <w:r w:rsidRPr="007F2080">
        <w:fldChar w:fldCharType="begin"/>
      </w:r>
      <w:r w:rsidRPr="007F2080">
        <w:instrText xml:space="preserve"> XE "S. 318" \b </w:instrText>
      </w:r>
      <w:r w:rsidRPr="007F2080">
        <w:fldChar w:fldCharType="end"/>
      </w:r>
      <w:r w:rsidRPr="007F2080">
        <w:t xml:space="preserve"> -- Senators Goldfinch, Alexander, Johnson, Fernandez, Gambrell, Stubbs, Grooms, Climer, Leber, Cash, Kimbrell, Davis, Young, Peeler, Corbin, Turner, Rice, Verdin, Garrett and Bennett:  </w:t>
      </w:r>
      <w:r>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1DF0DBC4" w14:textId="5E4D027F" w:rsidR="00D37FB9" w:rsidRPr="00597742" w:rsidRDefault="00D37FB9" w:rsidP="00D37FB9">
      <w:r w:rsidRPr="00597742">
        <w:tab/>
        <w:t xml:space="preserve">On motion of Senator </w:t>
      </w:r>
      <w:r>
        <w:t>PEELER</w:t>
      </w:r>
      <w:r w:rsidRPr="00597742">
        <w:t xml:space="preserve">, the </w:t>
      </w:r>
      <w:r w:rsidR="007235C5">
        <w:t>Resolution</w:t>
      </w:r>
      <w:r w:rsidRPr="00597742">
        <w:t xml:space="preserve"> was carried over.</w:t>
      </w:r>
    </w:p>
    <w:bookmarkEnd w:id="2"/>
    <w:p w14:paraId="51B993EC" w14:textId="77777777" w:rsidR="00D37FB9" w:rsidRDefault="00D37FB9">
      <w:pPr>
        <w:pStyle w:val="Header"/>
        <w:tabs>
          <w:tab w:val="clear" w:pos="8640"/>
          <w:tab w:val="left" w:pos="4320"/>
        </w:tabs>
      </w:pPr>
    </w:p>
    <w:p w14:paraId="63BE1258" w14:textId="77777777" w:rsidR="00D37FB9" w:rsidRDefault="00D37FB9" w:rsidP="00D37FB9">
      <w:pPr>
        <w:jc w:val="center"/>
        <w:rPr>
          <w:b/>
          <w:bCs/>
        </w:rPr>
      </w:pPr>
      <w:r>
        <w:rPr>
          <w:b/>
          <w:bCs/>
        </w:rPr>
        <w:t>READ THE SECOND TIME</w:t>
      </w:r>
    </w:p>
    <w:p w14:paraId="0DD2A3D9" w14:textId="4990AA76" w:rsidR="00D37FB9" w:rsidRPr="007F2080" w:rsidRDefault="00D37FB9" w:rsidP="00D37FB9">
      <w:pPr>
        <w:suppressAutoHyphens/>
      </w:pPr>
      <w:r>
        <w:rPr>
          <w:b/>
          <w:bCs/>
        </w:rPr>
        <w:tab/>
      </w:r>
      <w:r w:rsidRPr="007F2080">
        <w:t>S. 307</w:t>
      </w:r>
      <w:r w:rsidRPr="007F2080">
        <w:fldChar w:fldCharType="begin"/>
      </w:r>
      <w:r w:rsidRPr="007F2080">
        <w:instrText xml:space="preserve"> XE "S. 307" \b </w:instrText>
      </w:r>
      <w:r w:rsidRPr="007F2080">
        <w:fldChar w:fldCharType="end"/>
      </w:r>
      <w:r w:rsidRPr="007F2080">
        <w:t xml:space="preserve"> -- Senators Climer, </w:t>
      </w:r>
      <w:r w:rsidR="00166BF3" w:rsidRPr="007F2080">
        <w:t>Kimbrell</w:t>
      </w:r>
      <w:r w:rsidR="00166BF3">
        <w:t>,</w:t>
      </w:r>
      <w:r w:rsidR="00166BF3" w:rsidRPr="007F2080">
        <w:t xml:space="preserve"> Williams</w:t>
      </w:r>
      <w:r>
        <w:t xml:space="preserve"> and Walker</w:t>
      </w:r>
      <w:r w:rsidRPr="007F2080">
        <w:t xml:space="preserve">: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64E46232" w14:textId="77777777" w:rsidR="00D37FB9" w:rsidRDefault="00D37FB9" w:rsidP="00D37F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897F201" w14:textId="77777777" w:rsidR="00D37FB9" w:rsidRDefault="00D37FB9" w:rsidP="00D37F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2BE208" w14:textId="1B590357" w:rsidR="00D37FB9" w:rsidRDefault="00D37FB9" w:rsidP="00D37F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Bill.</w:t>
      </w:r>
    </w:p>
    <w:p w14:paraId="768B4CA8" w14:textId="77777777" w:rsidR="00D37FB9" w:rsidRPr="00387475" w:rsidRDefault="00D37FB9" w:rsidP="00D37F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08BD9E" w14:textId="77777777" w:rsidR="00D37FB9" w:rsidRDefault="00D37FB9" w:rsidP="00D37FB9">
      <w:r>
        <w:tab/>
        <w:t>The question being the second reading of the Bill.</w:t>
      </w:r>
    </w:p>
    <w:p w14:paraId="3F5F4884" w14:textId="77777777" w:rsidR="00D37FB9" w:rsidRDefault="00D37FB9" w:rsidP="00D37FB9"/>
    <w:p w14:paraId="09AA2379" w14:textId="77777777" w:rsidR="00B33C2F" w:rsidRDefault="00B33C2F" w:rsidP="00D37FB9"/>
    <w:p w14:paraId="5667267F" w14:textId="77777777" w:rsidR="00B33C2F" w:rsidRDefault="00B33C2F" w:rsidP="00D37FB9"/>
    <w:p w14:paraId="0D202E7D" w14:textId="77777777" w:rsidR="00B33C2F" w:rsidRDefault="00B33C2F" w:rsidP="00D37FB9"/>
    <w:p w14:paraId="456DBBEE" w14:textId="77777777" w:rsidR="00D37FB9" w:rsidRDefault="00D37FB9" w:rsidP="00D37FB9">
      <w:r>
        <w:lastRenderedPageBreak/>
        <w:tab/>
        <w:t>The “ayes” and “nays” were demanded and taken, resulting as follows:</w:t>
      </w:r>
    </w:p>
    <w:p w14:paraId="1F0F0FF0" w14:textId="77777777" w:rsidR="00D37FB9" w:rsidRPr="00D37FB9" w:rsidRDefault="00D37FB9" w:rsidP="00D37FB9">
      <w:pPr>
        <w:jc w:val="center"/>
        <w:rPr>
          <w:b/>
        </w:rPr>
      </w:pPr>
      <w:r w:rsidRPr="00D37FB9">
        <w:rPr>
          <w:b/>
        </w:rPr>
        <w:t>Ayes 41; Nays 0</w:t>
      </w:r>
    </w:p>
    <w:p w14:paraId="6B1D6494" w14:textId="77777777" w:rsidR="00D37FB9" w:rsidRDefault="00D37FB9" w:rsidP="00D37FB9"/>
    <w:p w14:paraId="186912E4"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7FB9">
        <w:rPr>
          <w:b/>
        </w:rPr>
        <w:t>AYES</w:t>
      </w:r>
    </w:p>
    <w:p w14:paraId="71741F1C"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Adams</w:t>
      </w:r>
      <w:r>
        <w:tab/>
      </w:r>
      <w:r w:rsidRPr="00D37FB9">
        <w:t>Alexander</w:t>
      </w:r>
      <w:r>
        <w:tab/>
      </w:r>
      <w:r w:rsidRPr="00D37FB9">
        <w:t>Allen</w:t>
      </w:r>
    </w:p>
    <w:p w14:paraId="609E155A"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Bennett</w:t>
      </w:r>
      <w:r>
        <w:tab/>
      </w:r>
      <w:r w:rsidRPr="00D37FB9">
        <w:t>Cash</w:t>
      </w:r>
      <w:r>
        <w:tab/>
      </w:r>
      <w:r w:rsidRPr="00D37FB9">
        <w:t>Chaplin</w:t>
      </w:r>
    </w:p>
    <w:p w14:paraId="49CC72C8"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Climer</w:t>
      </w:r>
      <w:r>
        <w:tab/>
      </w:r>
      <w:r w:rsidRPr="00D37FB9">
        <w:t>Corbin</w:t>
      </w:r>
      <w:r>
        <w:tab/>
      </w:r>
      <w:r w:rsidRPr="00D37FB9">
        <w:t>Cromer</w:t>
      </w:r>
    </w:p>
    <w:p w14:paraId="2FE349A3"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Davis</w:t>
      </w:r>
      <w:r>
        <w:tab/>
      </w:r>
      <w:r w:rsidRPr="00D37FB9">
        <w:t>Devine</w:t>
      </w:r>
      <w:r>
        <w:tab/>
      </w:r>
      <w:r w:rsidRPr="00D37FB9">
        <w:t>Elliott</w:t>
      </w:r>
    </w:p>
    <w:p w14:paraId="2086FA40"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Gambrell</w:t>
      </w:r>
      <w:r>
        <w:tab/>
      </w:r>
      <w:r w:rsidRPr="00D37FB9">
        <w:t>Goldfinch</w:t>
      </w:r>
      <w:r>
        <w:tab/>
      </w:r>
      <w:r w:rsidRPr="00D37FB9">
        <w:t>Graham</w:t>
      </w:r>
    </w:p>
    <w:p w14:paraId="04A7C4D4"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Grooms</w:t>
      </w:r>
      <w:r>
        <w:tab/>
      </w:r>
      <w:r w:rsidRPr="00D37FB9">
        <w:t>Hembree</w:t>
      </w:r>
      <w:r>
        <w:tab/>
      </w:r>
      <w:r w:rsidRPr="00D37FB9">
        <w:t>Jackson</w:t>
      </w:r>
    </w:p>
    <w:p w14:paraId="1CCE9C69"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Johnson</w:t>
      </w:r>
      <w:r>
        <w:tab/>
      </w:r>
      <w:r w:rsidRPr="00D37FB9">
        <w:t>Kennedy</w:t>
      </w:r>
      <w:r>
        <w:tab/>
      </w:r>
      <w:r w:rsidRPr="00D37FB9">
        <w:t>Kimbrell</w:t>
      </w:r>
    </w:p>
    <w:p w14:paraId="2005DFA7"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Leber</w:t>
      </w:r>
      <w:r>
        <w:tab/>
      </w:r>
      <w:r w:rsidRPr="00D37FB9">
        <w:t>Martin</w:t>
      </w:r>
      <w:r>
        <w:tab/>
      </w:r>
      <w:r w:rsidRPr="00D37FB9">
        <w:t>Massey</w:t>
      </w:r>
    </w:p>
    <w:p w14:paraId="5A597B51"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Matthews</w:t>
      </w:r>
      <w:r>
        <w:tab/>
      </w:r>
      <w:r w:rsidRPr="00D37FB9">
        <w:t>Nutt</w:t>
      </w:r>
      <w:r>
        <w:tab/>
      </w:r>
      <w:r w:rsidRPr="00D37FB9">
        <w:t>Ott</w:t>
      </w:r>
    </w:p>
    <w:p w14:paraId="1FC4A5C9"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Peeler</w:t>
      </w:r>
      <w:r>
        <w:tab/>
      </w:r>
      <w:r w:rsidRPr="00D37FB9">
        <w:t>Rankin</w:t>
      </w:r>
      <w:r>
        <w:tab/>
      </w:r>
      <w:r w:rsidRPr="00D37FB9">
        <w:t>Reichenbach</w:t>
      </w:r>
    </w:p>
    <w:p w14:paraId="555DBF8A"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Rice</w:t>
      </w:r>
      <w:r>
        <w:tab/>
      </w:r>
      <w:r w:rsidRPr="00D37FB9">
        <w:t>Sabb</w:t>
      </w:r>
      <w:r>
        <w:tab/>
      </w:r>
      <w:r w:rsidRPr="00D37FB9">
        <w:t>Stubbs</w:t>
      </w:r>
    </w:p>
    <w:p w14:paraId="28EB25E7"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Sutton</w:t>
      </w:r>
      <w:r>
        <w:tab/>
      </w:r>
      <w:r w:rsidRPr="00D37FB9">
        <w:t>Tedder</w:t>
      </w:r>
      <w:r>
        <w:tab/>
      </w:r>
      <w:r w:rsidRPr="00D37FB9">
        <w:t>Turner</w:t>
      </w:r>
    </w:p>
    <w:p w14:paraId="5A88C53A"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Verdin</w:t>
      </w:r>
      <w:r>
        <w:tab/>
      </w:r>
      <w:r w:rsidRPr="00D37FB9">
        <w:t>Walker</w:t>
      </w:r>
      <w:r>
        <w:tab/>
      </w:r>
      <w:r w:rsidRPr="00D37FB9">
        <w:t>Williams</w:t>
      </w:r>
    </w:p>
    <w:p w14:paraId="7A907535"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7FB9">
        <w:t>Young</w:t>
      </w:r>
      <w:r>
        <w:tab/>
      </w:r>
      <w:r w:rsidRPr="00D37FB9">
        <w:t>Zell</w:t>
      </w:r>
    </w:p>
    <w:p w14:paraId="3A6982F5"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7EC6BCE" w14:textId="77777777" w:rsidR="00D37FB9" w:rsidRP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7FB9">
        <w:rPr>
          <w:b/>
        </w:rPr>
        <w:t>Total--41</w:t>
      </w:r>
    </w:p>
    <w:p w14:paraId="1E652BA1" w14:textId="77777777" w:rsidR="00D37FB9" w:rsidRPr="00D37FB9" w:rsidRDefault="00D37FB9" w:rsidP="00D37FB9"/>
    <w:p w14:paraId="68F0F646"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7FB9">
        <w:rPr>
          <w:b/>
        </w:rPr>
        <w:t>NAYS</w:t>
      </w:r>
    </w:p>
    <w:p w14:paraId="43165284" w14:textId="77777777" w:rsid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3AE5467" w14:textId="77777777" w:rsidR="00D37FB9" w:rsidRPr="00D37FB9" w:rsidRDefault="00D37FB9" w:rsidP="00D37F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7FB9">
        <w:rPr>
          <w:b/>
        </w:rPr>
        <w:t>Total--0</w:t>
      </w:r>
    </w:p>
    <w:p w14:paraId="073A5B24" w14:textId="77777777" w:rsidR="00D37FB9" w:rsidRPr="00D37FB9" w:rsidRDefault="00D37FB9" w:rsidP="00D37FB9"/>
    <w:p w14:paraId="3B95567D" w14:textId="77777777" w:rsidR="00D37FB9" w:rsidRPr="00D37FB9" w:rsidRDefault="00D37FB9" w:rsidP="00D37FB9">
      <w:pPr>
        <w:rPr>
          <w:color w:val="auto"/>
        </w:rPr>
      </w:pPr>
      <w:r w:rsidRPr="00D37FB9">
        <w:rPr>
          <w:color w:val="auto"/>
        </w:rPr>
        <w:tab/>
        <w:t>The Bill was read the second time, passed and ordered to a third reading.</w:t>
      </w:r>
    </w:p>
    <w:p w14:paraId="74304129" w14:textId="77777777" w:rsidR="00D37FB9" w:rsidRDefault="00D37FB9">
      <w:pPr>
        <w:pStyle w:val="Header"/>
        <w:tabs>
          <w:tab w:val="clear" w:pos="8640"/>
          <w:tab w:val="left" w:pos="4320"/>
        </w:tabs>
      </w:pPr>
    </w:p>
    <w:p w14:paraId="1AFBAEE8" w14:textId="77777777" w:rsidR="00AB7AE8" w:rsidRDefault="00AB7AE8" w:rsidP="00AB7AE8">
      <w:pPr>
        <w:jc w:val="center"/>
        <w:rPr>
          <w:b/>
          <w:bCs/>
        </w:rPr>
      </w:pPr>
      <w:r>
        <w:rPr>
          <w:b/>
          <w:bCs/>
        </w:rPr>
        <w:t>RECOMMITTED</w:t>
      </w:r>
    </w:p>
    <w:p w14:paraId="4471AFDB" w14:textId="77777777" w:rsidR="00AB7AE8" w:rsidRPr="007F2080" w:rsidRDefault="00AB7AE8" w:rsidP="00AB7AE8">
      <w:pPr>
        <w:suppressAutoHyphens/>
      </w:pPr>
      <w:r>
        <w:rPr>
          <w:b/>
          <w:bCs/>
        </w:rPr>
        <w:tab/>
      </w:r>
      <w:r w:rsidRPr="007F2080">
        <w:t>S. 407</w:t>
      </w:r>
      <w:r w:rsidRPr="007F2080">
        <w:fldChar w:fldCharType="begin"/>
      </w:r>
      <w:r w:rsidRPr="007F2080">
        <w:instrText xml:space="preserve"> XE "S. 407" \b </w:instrText>
      </w:r>
      <w:r w:rsidRPr="007F2080">
        <w:fldChar w:fldCharType="end"/>
      </w:r>
      <w:r w:rsidRPr="007F2080">
        <w:t xml:space="preserve"> -- Banking and Insurance Committee:  </w:t>
      </w:r>
      <w:r>
        <w:rPr>
          <w:caps/>
          <w:szCs w:val="30"/>
        </w:rPr>
        <w:t>A JOINT RESOLUTION TO APPROVE REGULATIONS OF THE STATE BOARD OF FINANCIAL INSTITUTIONS, RELATING TO RETENTION OF BANK RECORDS, DESIGNATED AS REGULATION DOCUMENT NUMBER 5289, PURSUANT TO THE PROVISIONS OF ARTICLE 1, CHAPTER 23, TITLE 1 OF THE SOUTH CAROLINA CODE OF LAWS.</w:t>
      </w:r>
    </w:p>
    <w:p w14:paraId="58743987" w14:textId="51EF0477" w:rsidR="00AB7AE8" w:rsidRPr="00F63170" w:rsidRDefault="00AB7AE8" w:rsidP="00AB7AE8">
      <w:r w:rsidRPr="00F63170">
        <w:tab/>
        <w:t xml:space="preserve">On motion of Senator </w:t>
      </w:r>
      <w:r w:rsidR="00AB0A40">
        <w:t>GAMBRELL</w:t>
      </w:r>
      <w:r w:rsidRPr="00F63170">
        <w:t xml:space="preserve">, the Resolution was recommitted to the Committee on </w:t>
      </w:r>
      <w:r>
        <w:t>Banking and Insurance</w:t>
      </w:r>
      <w:r w:rsidRPr="00F63170">
        <w:t>.</w:t>
      </w:r>
    </w:p>
    <w:p w14:paraId="7DCFC921" w14:textId="77777777" w:rsidR="00AB7AE8" w:rsidRDefault="00AB7AE8" w:rsidP="00AB7AE8"/>
    <w:p w14:paraId="2763F612" w14:textId="77777777" w:rsidR="00AB7AE8" w:rsidRDefault="00AB7AE8" w:rsidP="00B33C2F">
      <w:pPr>
        <w:keepNext/>
        <w:keepLines/>
        <w:jc w:val="center"/>
        <w:rPr>
          <w:b/>
          <w:bCs/>
        </w:rPr>
      </w:pPr>
      <w:r>
        <w:rPr>
          <w:b/>
          <w:bCs/>
        </w:rPr>
        <w:lastRenderedPageBreak/>
        <w:t>RECOMMITTED</w:t>
      </w:r>
    </w:p>
    <w:p w14:paraId="40E3C66A" w14:textId="77777777" w:rsidR="00AB7AE8" w:rsidRPr="007F2080" w:rsidRDefault="00AB7AE8" w:rsidP="00B33C2F">
      <w:pPr>
        <w:keepNext/>
        <w:keepLines/>
      </w:pPr>
      <w:r>
        <w:rPr>
          <w:b/>
          <w:bCs/>
        </w:rPr>
        <w:tab/>
      </w:r>
      <w:r w:rsidRPr="007F2080">
        <w:t>S. 408</w:t>
      </w:r>
      <w:r w:rsidRPr="007F2080">
        <w:fldChar w:fldCharType="begin"/>
      </w:r>
      <w:r w:rsidRPr="007F2080">
        <w:instrText xml:space="preserve"> XE "S. 408" \b </w:instrText>
      </w:r>
      <w:r w:rsidRPr="007F2080">
        <w:fldChar w:fldCharType="end"/>
      </w:r>
      <w:r w:rsidRPr="007F2080">
        <w:t xml:space="preserve"> -- Banking and Insurance Committee:  </w:t>
      </w:r>
      <w:r>
        <w:rPr>
          <w:caps/>
          <w:szCs w:val="30"/>
        </w:rPr>
        <w:t>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4B8DBE0A" w14:textId="77777777" w:rsidR="00AB0A40" w:rsidRDefault="00AB0A40" w:rsidP="00AB0A40">
      <w:r w:rsidRPr="00F63170">
        <w:tab/>
        <w:t xml:space="preserve">On motion of Senator </w:t>
      </w:r>
      <w:r>
        <w:t>GAMBRELL</w:t>
      </w:r>
      <w:r w:rsidRPr="00F63170">
        <w:t xml:space="preserve">, the Resolution was recommitted to the Committee on </w:t>
      </w:r>
      <w:r>
        <w:t>Banking and Insurance</w:t>
      </w:r>
      <w:r w:rsidRPr="00F63170">
        <w:t>.</w:t>
      </w:r>
    </w:p>
    <w:p w14:paraId="0F87D428" w14:textId="77777777" w:rsidR="00B33C2F" w:rsidRPr="00F63170" w:rsidRDefault="00B33C2F" w:rsidP="00AB0A40"/>
    <w:p w14:paraId="3499363E" w14:textId="77777777" w:rsidR="00AB7AE8" w:rsidRDefault="00AB7AE8" w:rsidP="00AB7AE8">
      <w:pPr>
        <w:jc w:val="center"/>
        <w:rPr>
          <w:b/>
          <w:bCs/>
        </w:rPr>
      </w:pPr>
      <w:r>
        <w:rPr>
          <w:b/>
          <w:bCs/>
        </w:rPr>
        <w:t>RECOMMITTED</w:t>
      </w:r>
    </w:p>
    <w:p w14:paraId="74C2BDA4" w14:textId="77777777" w:rsidR="00AB7AE8" w:rsidRPr="007F2080" w:rsidRDefault="00AB7AE8" w:rsidP="00AB7AE8">
      <w:pPr>
        <w:suppressAutoHyphens/>
      </w:pPr>
      <w:r>
        <w:rPr>
          <w:b/>
          <w:bCs/>
        </w:rPr>
        <w:tab/>
      </w:r>
      <w:r w:rsidRPr="007F2080">
        <w:t>S. 409</w:t>
      </w:r>
      <w:r w:rsidRPr="007F2080">
        <w:fldChar w:fldCharType="begin"/>
      </w:r>
      <w:r w:rsidRPr="007F2080">
        <w:instrText xml:space="preserve"> XE "S. 409" \b </w:instrText>
      </w:r>
      <w:r w:rsidRPr="007F2080">
        <w:fldChar w:fldCharType="end"/>
      </w:r>
      <w:r w:rsidRPr="007F2080">
        <w:t xml:space="preserve"> -- Banking and Insurance Committee:  </w:t>
      </w:r>
      <w:r>
        <w:rPr>
          <w:caps/>
          <w:szCs w:val="30"/>
        </w:rPr>
        <w:t>A JOINT RESOLUTION TO APPROVE REGULATIONS OF THE STATE BOARD OF FINANCIAL INSTITUTIONS, RELATING TO TERMS AND CONDITIONS FOR STATE-CHARTERED CREDIT UNIONS TO MAKE ARM LOANS, DESIGNATED AS REGULATION DOCUMENT NUMBER 5293, PURSUANT TO THE PROVISIONS OF ARTICLE 1, CHAPTER 23, TITLE 1 OF THE SOUTH CAROLINA CODE OF LAWS.</w:t>
      </w:r>
    </w:p>
    <w:p w14:paraId="17C05F40" w14:textId="77777777" w:rsidR="00AB0A40" w:rsidRPr="00F63170" w:rsidRDefault="00AB0A40" w:rsidP="00AB0A40">
      <w:r w:rsidRPr="00F63170">
        <w:tab/>
        <w:t xml:space="preserve">On motion of Senator </w:t>
      </w:r>
      <w:r>
        <w:t>GAMBRELL</w:t>
      </w:r>
      <w:r w:rsidRPr="00F63170">
        <w:t xml:space="preserve">, the Resolution was recommitted to the Committee on </w:t>
      </w:r>
      <w:r>
        <w:t>Banking and Insurance</w:t>
      </w:r>
      <w:r w:rsidRPr="00F63170">
        <w:t>.</w:t>
      </w:r>
    </w:p>
    <w:p w14:paraId="7D4CC1DA" w14:textId="77777777" w:rsidR="00AB7AE8" w:rsidRDefault="00AB7AE8" w:rsidP="00AB7AE8"/>
    <w:p w14:paraId="04B5D298" w14:textId="77777777" w:rsidR="00AB7AE8" w:rsidRDefault="00AB7AE8" w:rsidP="00AB7AE8">
      <w:pPr>
        <w:jc w:val="center"/>
        <w:rPr>
          <w:b/>
          <w:bCs/>
        </w:rPr>
      </w:pPr>
      <w:r>
        <w:rPr>
          <w:b/>
          <w:bCs/>
        </w:rPr>
        <w:t>RECOMMITTED</w:t>
      </w:r>
    </w:p>
    <w:p w14:paraId="4E5CB136" w14:textId="77777777" w:rsidR="00AB7AE8" w:rsidRPr="007F2080" w:rsidRDefault="00AB7AE8" w:rsidP="00AB7AE8">
      <w:pPr>
        <w:suppressAutoHyphens/>
      </w:pPr>
      <w:r>
        <w:rPr>
          <w:b/>
          <w:bCs/>
        </w:rPr>
        <w:tab/>
      </w:r>
      <w:r w:rsidRPr="007F2080">
        <w:t>S. 410</w:t>
      </w:r>
      <w:r w:rsidRPr="007F2080">
        <w:fldChar w:fldCharType="begin"/>
      </w:r>
      <w:r w:rsidRPr="007F2080">
        <w:instrText xml:space="preserve"> XE "S. 410" \b </w:instrText>
      </w:r>
      <w:r w:rsidRPr="007F2080">
        <w:fldChar w:fldCharType="end"/>
      </w:r>
      <w:r w:rsidRPr="007F2080">
        <w:t xml:space="preserve"> -- Banking and Insurance Committee:  </w:t>
      </w:r>
      <w:r>
        <w:rPr>
          <w:caps/>
          <w:szCs w:val="30"/>
        </w:rPr>
        <w:t>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4A12D704" w14:textId="77777777" w:rsidR="00AB0A40" w:rsidRPr="00F63170" w:rsidRDefault="00AB0A40" w:rsidP="00AB0A40">
      <w:r w:rsidRPr="00F63170">
        <w:tab/>
        <w:t xml:space="preserve">On motion of Senator </w:t>
      </w:r>
      <w:r>
        <w:t>GAMBRELL</w:t>
      </w:r>
      <w:r w:rsidRPr="00F63170">
        <w:t xml:space="preserve">, the Resolution was recommitted to the Committee on </w:t>
      </w:r>
      <w:r>
        <w:t>Banking and Insurance</w:t>
      </w:r>
      <w:r w:rsidRPr="00F63170">
        <w:t>.</w:t>
      </w:r>
    </w:p>
    <w:p w14:paraId="152CDB10" w14:textId="77777777" w:rsidR="00AB7AE8" w:rsidRDefault="00AB7AE8" w:rsidP="00AB7AE8"/>
    <w:p w14:paraId="74DCAE5B" w14:textId="77777777" w:rsidR="00AB7AE8" w:rsidRDefault="00AB7AE8" w:rsidP="00AB7AE8">
      <w:pPr>
        <w:jc w:val="center"/>
        <w:rPr>
          <w:b/>
          <w:bCs/>
        </w:rPr>
      </w:pPr>
      <w:r>
        <w:rPr>
          <w:b/>
          <w:bCs/>
        </w:rPr>
        <w:t>RECOMMITTED</w:t>
      </w:r>
    </w:p>
    <w:p w14:paraId="5119C614" w14:textId="77777777" w:rsidR="00AB7AE8" w:rsidRPr="007F2080" w:rsidRDefault="00AB7AE8" w:rsidP="00AB7AE8">
      <w:pPr>
        <w:suppressAutoHyphens/>
      </w:pPr>
      <w:r>
        <w:rPr>
          <w:b/>
          <w:bCs/>
        </w:rPr>
        <w:tab/>
      </w:r>
      <w:r w:rsidRPr="007F2080">
        <w:t>S. 411</w:t>
      </w:r>
      <w:r w:rsidRPr="007F2080">
        <w:fldChar w:fldCharType="begin"/>
      </w:r>
      <w:r w:rsidRPr="007F2080">
        <w:instrText xml:space="preserve"> XE "S. 411" \b </w:instrText>
      </w:r>
      <w:r w:rsidRPr="007F2080">
        <w:fldChar w:fldCharType="end"/>
      </w:r>
      <w:r w:rsidRPr="007F2080">
        <w:t xml:space="preserve"> -- Banking and Insurance Committee:  </w:t>
      </w:r>
      <w:r>
        <w:rPr>
          <w:caps/>
          <w:szCs w:val="30"/>
        </w:rPr>
        <w:t xml:space="preserve">A JOINT RESOLUTION TO APPROVE REGULATIONS OF THE STATE BOARD OF FINANCIAL INSTITUTIONS, RELATING TO AUTHORITY TO ENGAGE IN ACTIVITIES AUTHORIZED FOR FEDERALLY CHARTERED INSTITUTIONS, DESIGNATED AS REGULATION DOCUMENT NUMBER 5283, PURSUANT TO THE </w:t>
      </w:r>
      <w:r>
        <w:rPr>
          <w:caps/>
          <w:szCs w:val="30"/>
        </w:rPr>
        <w:lastRenderedPageBreak/>
        <w:t>PROVISIONS OF ARTICLE 1, CHAPTER 23, TITLE 1 OF THE SOUTH CAROLINA CODE OF LAWS.</w:t>
      </w:r>
    </w:p>
    <w:p w14:paraId="4FCF9A35" w14:textId="77777777" w:rsidR="00AB0A40" w:rsidRPr="00F63170" w:rsidRDefault="00AB0A40" w:rsidP="00AB0A40">
      <w:r w:rsidRPr="00F63170">
        <w:tab/>
        <w:t xml:space="preserve">On motion of Senator </w:t>
      </w:r>
      <w:r>
        <w:t>GAMBRELL</w:t>
      </w:r>
      <w:r w:rsidRPr="00F63170">
        <w:t xml:space="preserve">, the Resolution was recommitted to the Committee on </w:t>
      </w:r>
      <w:r>
        <w:t>Banking and Insurance</w:t>
      </w:r>
      <w:r w:rsidRPr="00F63170">
        <w:t>.</w:t>
      </w:r>
    </w:p>
    <w:p w14:paraId="3A1C9557" w14:textId="77777777" w:rsidR="00AB7AE8" w:rsidRDefault="00AB7AE8" w:rsidP="00AB7AE8"/>
    <w:p w14:paraId="759A07E3" w14:textId="77777777" w:rsidR="00AB7AE8" w:rsidRDefault="00AB7AE8" w:rsidP="00AB7AE8">
      <w:pPr>
        <w:jc w:val="center"/>
        <w:rPr>
          <w:b/>
          <w:bCs/>
        </w:rPr>
      </w:pPr>
      <w:r>
        <w:rPr>
          <w:b/>
          <w:bCs/>
        </w:rPr>
        <w:t>RECOMMITTED</w:t>
      </w:r>
    </w:p>
    <w:p w14:paraId="312D9523" w14:textId="77777777" w:rsidR="00AB7AE8" w:rsidRPr="007F2080" w:rsidRDefault="00AB7AE8" w:rsidP="00AB7AE8">
      <w:pPr>
        <w:suppressAutoHyphens/>
      </w:pPr>
      <w:r>
        <w:rPr>
          <w:b/>
          <w:bCs/>
        </w:rPr>
        <w:tab/>
      </w:r>
      <w:r w:rsidRPr="007F2080">
        <w:t>S. 412</w:t>
      </w:r>
      <w:r w:rsidRPr="007F2080">
        <w:fldChar w:fldCharType="begin"/>
      </w:r>
      <w:r w:rsidRPr="007F2080">
        <w:instrText xml:space="preserve"> XE "S. 412" \b </w:instrText>
      </w:r>
      <w:r w:rsidRPr="007F2080">
        <w:fldChar w:fldCharType="end"/>
      </w:r>
      <w:r w:rsidRPr="007F2080">
        <w:t xml:space="preserve"> -- Banking and Insurance Committee:  </w:t>
      </w:r>
      <w:r>
        <w:rPr>
          <w:caps/>
          <w:szCs w:val="30"/>
        </w:rPr>
        <w:t>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6A5BB05A" w14:textId="77777777" w:rsidR="00AB0A40" w:rsidRPr="00F63170" w:rsidRDefault="00AB0A40" w:rsidP="00AB0A40">
      <w:r w:rsidRPr="00F63170">
        <w:tab/>
        <w:t xml:space="preserve">On motion of Senator </w:t>
      </w:r>
      <w:r>
        <w:t>GAMBRELL</w:t>
      </w:r>
      <w:r w:rsidRPr="00F63170">
        <w:t xml:space="preserve">, the Resolution was recommitted to the Committee on </w:t>
      </w:r>
      <w:r>
        <w:t>Banking and Insurance</w:t>
      </w:r>
      <w:r w:rsidRPr="00F63170">
        <w:t>.</w:t>
      </w:r>
    </w:p>
    <w:p w14:paraId="0F54CB28" w14:textId="77777777" w:rsidR="00AB7AE8" w:rsidRDefault="00AB7AE8" w:rsidP="00AB7AE8"/>
    <w:p w14:paraId="430280BE" w14:textId="77777777" w:rsidR="00AB7AE8" w:rsidRDefault="00AB7AE8" w:rsidP="00AB7AE8">
      <w:pPr>
        <w:jc w:val="center"/>
        <w:rPr>
          <w:b/>
          <w:bCs/>
        </w:rPr>
      </w:pPr>
      <w:r>
        <w:rPr>
          <w:b/>
          <w:bCs/>
        </w:rPr>
        <w:t>RECOMMITTED</w:t>
      </w:r>
    </w:p>
    <w:p w14:paraId="5211D03D" w14:textId="77777777" w:rsidR="00AB7AE8" w:rsidRPr="007F2080" w:rsidRDefault="00AB7AE8" w:rsidP="00AB7AE8">
      <w:pPr>
        <w:suppressAutoHyphens/>
      </w:pPr>
      <w:r>
        <w:rPr>
          <w:b/>
          <w:bCs/>
        </w:rPr>
        <w:tab/>
      </w:r>
      <w:r w:rsidRPr="007F2080">
        <w:t>S. 413</w:t>
      </w:r>
      <w:r w:rsidRPr="007F2080">
        <w:fldChar w:fldCharType="begin"/>
      </w:r>
      <w:r w:rsidRPr="007F2080">
        <w:instrText xml:space="preserve"> XE "S. 413" \b </w:instrText>
      </w:r>
      <w:r w:rsidRPr="007F2080">
        <w:fldChar w:fldCharType="end"/>
      </w:r>
      <w:r w:rsidRPr="007F2080">
        <w:t xml:space="preserve"> -- Banking and Insurance Committee:  </w:t>
      </w:r>
      <w:r>
        <w:rPr>
          <w:caps/>
          <w:szCs w:val="30"/>
        </w:rPr>
        <w:t>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5A896960" w14:textId="77777777" w:rsidR="00AB0A40" w:rsidRPr="00F63170" w:rsidRDefault="00AB0A40" w:rsidP="00AB0A40">
      <w:r w:rsidRPr="00F63170">
        <w:tab/>
        <w:t xml:space="preserve">On motion of Senator </w:t>
      </w:r>
      <w:r>
        <w:t>GAMBRELL</w:t>
      </w:r>
      <w:r w:rsidRPr="00F63170">
        <w:t xml:space="preserve">, the Resolution was recommitted to the Committee on </w:t>
      </w:r>
      <w:r>
        <w:t>Banking and Insurance</w:t>
      </w:r>
      <w:r w:rsidRPr="00F63170">
        <w:t>.</w:t>
      </w:r>
    </w:p>
    <w:p w14:paraId="7EC2CB37" w14:textId="77777777" w:rsidR="00AB7AE8" w:rsidRPr="00F63170" w:rsidRDefault="00AB7AE8" w:rsidP="00AB7AE8"/>
    <w:p w14:paraId="11FB0AD3" w14:textId="77777777" w:rsidR="00AB7AE8" w:rsidRDefault="00AB7AE8" w:rsidP="00AB7AE8">
      <w:pPr>
        <w:jc w:val="center"/>
        <w:rPr>
          <w:b/>
          <w:bCs/>
        </w:rPr>
      </w:pPr>
      <w:r>
        <w:rPr>
          <w:b/>
          <w:bCs/>
        </w:rPr>
        <w:t>RECOMMITTED</w:t>
      </w:r>
    </w:p>
    <w:p w14:paraId="66DAEE48" w14:textId="77777777" w:rsidR="00AB7AE8" w:rsidRPr="007F2080" w:rsidRDefault="00AB7AE8" w:rsidP="00AB7AE8">
      <w:pPr>
        <w:suppressAutoHyphens/>
      </w:pPr>
      <w:r>
        <w:rPr>
          <w:b/>
          <w:bCs/>
        </w:rPr>
        <w:tab/>
      </w:r>
      <w:r w:rsidRPr="007F2080">
        <w:t>S. 414</w:t>
      </w:r>
      <w:r w:rsidRPr="007F2080">
        <w:fldChar w:fldCharType="begin"/>
      </w:r>
      <w:r w:rsidRPr="007F2080">
        <w:instrText xml:space="preserve"> XE "S. 414" \b </w:instrText>
      </w:r>
      <w:r w:rsidRPr="007F2080">
        <w:fldChar w:fldCharType="end"/>
      </w:r>
      <w:r w:rsidRPr="007F2080">
        <w:t xml:space="preserve"> -- Banking and Insurance Committee:  </w:t>
      </w:r>
      <w:r>
        <w:rPr>
          <w:caps/>
          <w:szCs w:val="30"/>
        </w:rPr>
        <w:t>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649C6B4E" w14:textId="77777777" w:rsidR="00AB0A40" w:rsidRPr="00F63170" w:rsidRDefault="00AB0A40" w:rsidP="00AB0A40">
      <w:r w:rsidRPr="00F63170">
        <w:tab/>
        <w:t xml:space="preserve">On motion of Senator </w:t>
      </w:r>
      <w:r>
        <w:t>GAMBRELL</w:t>
      </w:r>
      <w:r w:rsidRPr="00F63170">
        <w:t xml:space="preserve">, the Resolution was recommitted to the Committee on </w:t>
      </w:r>
      <w:r>
        <w:t>Banking and Insurance</w:t>
      </w:r>
      <w:r w:rsidRPr="00F63170">
        <w:t>.</w:t>
      </w:r>
    </w:p>
    <w:p w14:paraId="6E25544F" w14:textId="77777777" w:rsidR="00AB7AE8" w:rsidRDefault="00AB7AE8" w:rsidP="00AB7AE8">
      <w:pPr>
        <w:rPr>
          <w:b/>
          <w:bCs/>
        </w:rPr>
      </w:pPr>
    </w:p>
    <w:p w14:paraId="7C7829BD" w14:textId="77777777" w:rsidR="00DA6A80" w:rsidRDefault="00DA6A80" w:rsidP="00B33C2F">
      <w:pPr>
        <w:keepNext/>
        <w:keepLines/>
        <w:jc w:val="center"/>
        <w:rPr>
          <w:b/>
          <w:bCs/>
        </w:rPr>
      </w:pPr>
      <w:r>
        <w:rPr>
          <w:b/>
          <w:bCs/>
        </w:rPr>
        <w:lastRenderedPageBreak/>
        <w:t>COMMITTEE AMENDMENT ADOPTED</w:t>
      </w:r>
    </w:p>
    <w:p w14:paraId="28E62FD9" w14:textId="77777777" w:rsidR="00DA6A80" w:rsidRPr="00DA6A80" w:rsidRDefault="00DA6A80" w:rsidP="00B33C2F">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A6A80">
        <w:rPr>
          <w:rFonts w:cs="Times New Roman"/>
          <w:b/>
          <w:bCs/>
          <w:sz w:val="22"/>
        </w:rPr>
        <w:t>READ THE SECOND TIME</w:t>
      </w:r>
    </w:p>
    <w:p w14:paraId="21C658CC" w14:textId="77777777" w:rsidR="00DA6A80" w:rsidRPr="007F2080" w:rsidRDefault="00DA6A80" w:rsidP="00B33C2F">
      <w:pPr>
        <w:keepNext/>
        <w:keepLines/>
      </w:pPr>
      <w:r>
        <w:tab/>
      </w:r>
      <w:r w:rsidRPr="007F2080">
        <w:t>S. 190</w:t>
      </w:r>
      <w:r w:rsidRPr="007F2080">
        <w:fldChar w:fldCharType="begin"/>
      </w:r>
      <w:r w:rsidRPr="007F2080">
        <w:instrText xml:space="preserve"> XE "S. 190" \b </w:instrText>
      </w:r>
      <w:r w:rsidRPr="007F2080">
        <w:fldChar w:fldCharType="end"/>
      </w:r>
      <w:r w:rsidRPr="007F2080">
        <w:t xml:space="preserve"> -- Senators Adams, Tedder, Sutton and Devine:  </w:t>
      </w:r>
      <w:r>
        <w:rPr>
          <w:caps/>
          <w:szCs w:val="30"/>
        </w:rPr>
        <w:t>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51495017" w14:textId="77777777" w:rsidR="00DA6A80" w:rsidRDefault="00DA6A80" w:rsidP="00DA6A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4927539" w14:textId="77777777" w:rsidR="00DA6A80" w:rsidRDefault="00DA6A80" w:rsidP="00DA6A80">
      <w:pPr>
        <w:rPr>
          <w:b/>
          <w:bCs/>
        </w:rPr>
      </w:pPr>
    </w:p>
    <w:p w14:paraId="01A7D0A5" w14:textId="62D49B71" w:rsidR="00DA6A80" w:rsidRPr="000F161E" w:rsidRDefault="00DA6A80" w:rsidP="00623FDA">
      <w:r w:rsidRPr="000F161E">
        <w:tab/>
        <w:t xml:space="preserve">The Committee on Labor, Commerce and Industry proposed the following </w:t>
      </w:r>
      <w:r w:rsidR="00166BF3" w:rsidRPr="000F161E">
        <w:t>amendment (</w:t>
      </w:r>
      <w:r w:rsidRPr="000F161E">
        <w:t>LC-190.DG0001S)</w:t>
      </w:r>
      <w:r w:rsidR="00623FDA" w:rsidRPr="00194D68">
        <w:rPr>
          <w:snapToGrid w:val="0"/>
        </w:rPr>
        <w:t>, which was adopted</w:t>
      </w:r>
      <w:r w:rsidRPr="000F161E">
        <w:t>:</w:t>
      </w:r>
    </w:p>
    <w:p w14:paraId="1DFC019E" w14:textId="77777777" w:rsidR="00DA6A80" w:rsidRPr="000F161E" w:rsidRDefault="00DA6A80" w:rsidP="00DA6A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F161E">
        <w:rPr>
          <w:rFonts w:cs="Times New Roman"/>
          <w:sz w:val="22"/>
        </w:rPr>
        <w:tab/>
        <w:t>Amend the bill, as and if amended, by deleting SECTION 3.</w:t>
      </w:r>
    </w:p>
    <w:p w14:paraId="67D6BC4D" w14:textId="77777777" w:rsidR="00DA6A80" w:rsidRPr="000F161E" w:rsidRDefault="00DA6A80" w:rsidP="00DA6A8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F161E">
        <w:rPr>
          <w:rFonts w:cs="Times New Roman"/>
          <w:sz w:val="22"/>
        </w:rPr>
        <w:tab/>
        <w:t>Renumber sections to conform.</w:t>
      </w:r>
    </w:p>
    <w:p w14:paraId="3402BA44" w14:textId="77777777" w:rsidR="00DA6A80" w:rsidRDefault="00DA6A80" w:rsidP="00DA6A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F161E">
        <w:rPr>
          <w:rFonts w:cs="Times New Roman"/>
          <w:sz w:val="22"/>
        </w:rPr>
        <w:tab/>
        <w:t>Amend title to conform.</w:t>
      </w:r>
    </w:p>
    <w:p w14:paraId="67B08E3B" w14:textId="77777777" w:rsidR="00DA6A80" w:rsidRPr="000F161E" w:rsidRDefault="00DA6A80" w:rsidP="00DA6A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4D4ADE" w14:textId="77777777" w:rsidR="00DA6A80" w:rsidRDefault="00DA6A80" w:rsidP="00DA6A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5F3E13E4" w14:textId="77777777" w:rsidR="00DA6A80" w:rsidRDefault="00DA6A80" w:rsidP="00DA6A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8E0BBC" w14:textId="77777777" w:rsidR="00DA6A80" w:rsidRDefault="00DA6A80" w:rsidP="00DA6A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3651971" w14:textId="77777777" w:rsidR="00DA6A80" w:rsidRDefault="00DA6A80" w:rsidP="00DA6A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8DDE7E" w14:textId="77777777" w:rsidR="00DA6A80" w:rsidRDefault="00DA6A80" w:rsidP="00DA6A80">
      <w:r>
        <w:tab/>
        <w:t>The question being the second reading of the Bill.</w:t>
      </w:r>
    </w:p>
    <w:p w14:paraId="159D4478" w14:textId="77777777" w:rsidR="00DA6A80" w:rsidRDefault="00DA6A80" w:rsidP="00DA6A80"/>
    <w:p w14:paraId="4D586804" w14:textId="77777777" w:rsidR="00DA6A80" w:rsidRDefault="00DA6A80" w:rsidP="00DA6A80">
      <w:r>
        <w:tab/>
        <w:t>The “ayes” and “nays” were demanded and taken, resulting as follows:</w:t>
      </w:r>
    </w:p>
    <w:p w14:paraId="446EEB14" w14:textId="77777777" w:rsidR="00623FDA" w:rsidRPr="00623FDA" w:rsidRDefault="00623FDA" w:rsidP="00623FDA">
      <w:pPr>
        <w:jc w:val="center"/>
        <w:rPr>
          <w:b/>
        </w:rPr>
      </w:pPr>
      <w:r w:rsidRPr="00623FDA">
        <w:rPr>
          <w:b/>
        </w:rPr>
        <w:t>Ayes 41; Nays 0</w:t>
      </w:r>
    </w:p>
    <w:p w14:paraId="3CA140DD" w14:textId="77777777" w:rsidR="00623FDA" w:rsidRDefault="00623FDA" w:rsidP="00DA6A80"/>
    <w:p w14:paraId="7004C50C"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23FDA">
        <w:rPr>
          <w:b/>
        </w:rPr>
        <w:t>AYES</w:t>
      </w:r>
    </w:p>
    <w:p w14:paraId="3AD41389"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Adams</w:t>
      </w:r>
      <w:r>
        <w:tab/>
      </w:r>
      <w:r w:rsidRPr="00623FDA">
        <w:t>Alexander</w:t>
      </w:r>
      <w:r>
        <w:tab/>
      </w:r>
      <w:r w:rsidRPr="00623FDA">
        <w:t>Allen</w:t>
      </w:r>
    </w:p>
    <w:p w14:paraId="64E655A4"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Bennett</w:t>
      </w:r>
      <w:r>
        <w:tab/>
      </w:r>
      <w:r w:rsidRPr="00623FDA">
        <w:t>Cash</w:t>
      </w:r>
      <w:r>
        <w:tab/>
      </w:r>
      <w:r w:rsidRPr="00623FDA">
        <w:t>Chaplin</w:t>
      </w:r>
    </w:p>
    <w:p w14:paraId="2AF7B887"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Climer</w:t>
      </w:r>
      <w:r>
        <w:tab/>
      </w:r>
      <w:r w:rsidRPr="00623FDA">
        <w:t>Corbin</w:t>
      </w:r>
      <w:r>
        <w:tab/>
      </w:r>
      <w:r w:rsidRPr="00623FDA">
        <w:t>Cromer</w:t>
      </w:r>
    </w:p>
    <w:p w14:paraId="0487314D"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Davis</w:t>
      </w:r>
      <w:r>
        <w:tab/>
      </w:r>
      <w:r w:rsidRPr="00623FDA">
        <w:t>Devine</w:t>
      </w:r>
      <w:r>
        <w:tab/>
      </w:r>
      <w:r w:rsidRPr="00623FDA">
        <w:t>Elliott</w:t>
      </w:r>
    </w:p>
    <w:p w14:paraId="49BAC91B"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Gambrell</w:t>
      </w:r>
      <w:r>
        <w:tab/>
      </w:r>
      <w:r w:rsidRPr="00623FDA">
        <w:t>Goldfinch</w:t>
      </w:r>
      <w:r>
        <w:tab/>
      </w:r>
      <w:r w:rsidRPr="00623FDA">
        <w:t>Graham</w:t>
      </w:r>
    </w:p>
    <w:p w14:paraId="0090CE2B"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Grooms</w:t>
      </w:r>
      <w:r>
        <w:tab/>
      </w:r>
      <w:r w:rsidRPr="00623FDA">
        <w:t>Hembree</w:t>
      </w:r>
      <w:r>
        <w:tab/>
      </w:r>
      <w:r w:rsidRPr="00623FDA">
        <w:t>Jackson</w:t>
      </w:r>
    </w:p>
    <w:p w14:paraId="4D3BB9D6"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Johnson</w:t>
      </w:r>
      <w:r>
        <w:tab/>
      </w:r>
      <w:r w:rsidRPr="00623FDA">
        <w:t>Kennedy</w:t>
      </w:r>
      <w:r>
        <w:tab/>
      </w:r>
      <w:r w:rsidRPr="00623FDA">
        <w:t>Kimbrell</w:t>
      </w:r>
    </w:p>
    <w:p w14:paraId="40523269"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Leber</w:t>
      </w:r>
      <w:r>
        <w:tab/>
      </w:r>
      <w:r w:rsidRPr="00623FDA">
        <w:t>Martin</w:t>
      </w:r>
      <w:r>
        <w:tab/>
      </w:r>
      <w:r w:rsidRPr="00623FDA">
        <w:t>Massey</w:t>
      </w:r>
    </w:p>
    <w:p w14:paraId="5BA21C24"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Matthews</w:t>
      </w:r>
      <w:r>
        <w:tab/>
      </w:r>
      <w:r w:rsidRPr="00623FDA">
        <w:t>Nutt</w:t>
      </w:r>
      <w:r>
        <w:tab/>
      </w:r>
      <w:r w:rsidRPr="00623FDA">
        <w:t>Ott</w:t>
      </w:r>
    </w:p>
    <w:p w14:paraId="380B3274"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lastRenderedPageBreak/>
        <w:t>Peeler</w:t>
      </w:r>
      <w:r>
        <w:tab/>
      </w:r>
      <w:r w:rsidRPr="00623FDA">
        <w:t>Rankin</w:t>
      </w:r>
      <w:r>
        <w:tab/>
      </w:r>
      <w:r w:rsidRPr="00623FDA">
        <w:t>Reichenbach</w:t>
      </w:r>
    </w:p>
    <w:p w14:paraId="4C689693"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Rice</w:t>
      </w:r>
      <w:r>
        <w:tab/>
      </w:r>
      <w:r w:rsidRPr="00623FDA">
        <w:t>Sabb</w:t>
      </w:r>
      <w:r>
        <w:tab/>
      </w:r>
      <w:r w:rsidRPr="00623FDA">
        <w:t>Stubbs</w:t>
      </w:r>
    </w:p>
    <w:p w14:paraId="268F8132"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Sutton</w:t>
      </w:r>
      <w:r>
        <w:tab/>
      </w:r>
      <w:r w:rsidRPr="00623FDA">
        <w:t>Tedder</w:t>
      </w:r>
      <w:r>
        <w:tab/>
      </w:r>
      <w:r w:rsidRPr="00623FDA">
        <w:t>Turner</w:t>
      </w:r>
    </w:p>
    <w:p w14:paraId="0CC5AF8E"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Verdin</w:t>
      </w:r>
      <w:r>
        <w:tab/>
      </w:r>
      <w:r w:rsidRPr="00623FDA">
        <w:t>Walker</w:t>
      </w:r>
      <w:r>
        <w:tab/>
      </w:r>
      <w:r w:rsidRPr="00623FDA">
        <w:t>Williams</w:t>
      </w:r>
    </w:p>
    <w:p w14:paraId="0F92C140"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FDA">
        <w:t>Young</w:t>
      </w:r>
      <w:r>
        <w:tab/>
      </w:r>
      <w:r w:rsidRPr="00623FDA">
        <w:t>Zell</w:t>
      </w:r>
    </w:p>
    <w:p w14:paraId="515ECE7A"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8BA65A5" w14:textId="77777777" w:rsidR="00623FDA" w:rsidRP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FDA">
        <w:rPr>
          <w:b/>
        </w:rPr>
        <w:t>Total--41</w:t>
      </w:r>
    </w:p>
    <w:p w14:paraId="7B1DBA63" w14:textId="77777777" w:rsidR="00623FDA" w:rsidRPr="00623FDA" w:rsidRDefault="00623FDA" w:rsidP="00623FDA"/>
    <w:p w14:paraId="23DC5EE9"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23FDA">
        <w:rPr>
          <w:b/>
        </w:rPr>
        <w:t>NAYS</w:t>
      </w:r>
    </w:p>
    <w:p w14:paraId="095D1E01"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3BA9C7B" w14:textId="77777777" w:rsidR="00623FDA" w:rsidRP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23FDA">
        <w:rPr>
          <w:b/>
        </w:rPr>
        <w:t>Total--0</w:t>
      </w:r>
    </w:p>
    <w:p w14:paraId="03796C5A" w14:textId="77777777" w:rsidR="00623FDA" w:rsidRPr="00623FDA" w:rsidRDefault="00623FDA" w:rsidP="00623FDA"/>
    <w:p w14:paraId="03F3ECCB" w14:textId="3F47619F" w:rsidR="00DA6A80" w:rsidRPr="00623FDA" w:rsidRDefault="00DA6A80" w:rsidP="00DA6A80">
      <w:pPr>
        <w:rPr>
          <w:color w:val="auto"/>
        </w:rPr>
      </w:pPr>
      <w:r w:rsidRPr="00623FDA">
        <w:rPr>
          <w:color w:val="auto"/>
        </w:rPr>
        <w:tab/>
        <w:t>There being no further amendments, the Bil</w:t>
      </w:r>
      <w:r w:rsidR="00B33C2F">
        <w:rPr>
          <w:color w:val="auto"/>
        </w:rPr>
        <w:t xml:space="preserve">l, </w:t>
      </w:r>
      <w:r w:rsidRPr="00623FDA">
        <w:rPr>
          <w:color w:val="auto"/>
        </w:rPr>
        <w:t>as amended, was read the second time, passed and ordered to a third reading.</w:t>
      </w:r>
    </w:p>
    <w:p w14:paraId="3FCFE856" w14:textId="77777777" w:rsidR="00DA6A80" w:rsidRDefault="00DA6A80" w:rsidP="00DA6A80">
      <w:pPr>
        <w:rPr>
          <w:b/>
          <w:bCs/>
        </w:rPr>
      </w:pPr>
    </w:p>
    <w:p w14:paraId="37660943" w14:textId="77777777" w:rsidR="00623FDA" w:rsidRPr="009F6FA7" w:rsidRDefault="00623FDA" w:rsidP="00623FD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9F6FA7">
        <w:rPr>
          <w:rFonts w:cs="Times New Roman"/>
          <w:b/>
          <w:bCs/>
          <w:sz w:val="22"/>
        </w:rPr>
        <w:t>READ THE SECOND TIME</w:t>
      </w:r>
    </w:p>
    <w:p w14:paraId="607E1625" w14:textId="77777777" w:rsidR="00623FDA" w:rsidRPr="007F2080" w:rsidRDefault="00623FDA" w:rsidP="00623FDA">
      <w:pPr>
        <w:suppressAutoHyphens/>
      </w:pPr>
      <w:r>
        <w:tab/>
      </w:r>
      <w:r w:rsidRPr="007F2080">
        <w:t>S. 388</w:t>
      </w:r>
      <w:r w:rsidRPr="007F2080">
        <w:fldChar w:fldCharType="begin"/>
      </w:r>
      <w:r w:rsidRPr="007F2080">
        <w:instrText xml:space="preserve"> XE "S. 388" \b </w:instrText>
      </w:r>
      <w:r w:rsidRPr="007F2080">
        <w:fldChar w:fldCharType="end"/>
      </w:r>
      <w:r w:rsidRPr="007F2080">
        <w:t xml:space="preserve"> -- Education Committee:  </w:t>
      </w:r>
      <w:r>
        <w:rPr>
          <w:caps/>
          <w:szCs w:val="30"/>
        </w:rPr>
        <w:t>A JOINT RESOLUTION REGULATION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60247C3B" w14:textId="77777777" w:rsidR="00623FDA" w:rsidRDefault="00623FDA" w:rsidP="00623FD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72BEC7C3" w14:textId="77777777" w:rsidR="00623FDA" w:rsidRDefault="00623FDA" w:rsidP="00623FDA">
      <w:pPr>
        <w:rPr>
          <w:b/>
          <w:bCs/>
          <w:color w:val="auto"/>
        </w:rPr>
      </w:pPr>
    </w:p>
    <w:p w14:paraId="0FB66870" w14:textId="77777777" w:rsidR="00623FDA" w:rsidRPr="00623FDA" w:rsidRDefault="00623FDA" w:rsidP="00623FDA">
      <w:pPr>
        <w:rPr>
          <w:color w:val="auto"/>
        </w:rPr>
      </w:pPr>
      <w:r w:rsidRPr="00623FDA">
        <w:rPr>
          <w:color w:val="auto"/>
        </w:rPr>
        <w:tab/>
        <w:t>Senator HEMBREE explained the Resolution.</w:t>
      </w:r>
    </w:p>
    <w:p w14:paraId="3878DCAB" w14:textId="77777777" w:rsidR="00623FDA" w:rsidRDefault="00623FDA" w:rsidP="00623FDA">
      <w:pPr>
        <w:rPr>
          <w:b/>
          <w:bCs/>
          <w:color w:val="auto"/>
        </w:rPr>
      </w:pPr>
    </w:p>
    <w:p w14:paraId="1C026600" w14:textId="77777777" w:rsidR="00623FDA" w:rsidRDefault="00623FDA" w:rsidP="00623FDA">
      <w:r>
        <w:tab/>
        <w:t xml:space="preserve">The question being the second reading of the </w:t>
      </w:r>
      <w:r w:rsidRPr="00065B74">
        <w:rPr>
          <w:color w:val="auto"/>
          <w:szCs w:val="22"/>
        </w:rPr>
        <w:t>Resolution</w:t>
      </w:r>
      <w:r>
        <w:t>.</w:t>
      </w:r>
    </w:p>
    <w:p w14:paraId="230FBFAE" w14:textId="77777777" w:rsidR="00623FDA" w:rsidRDefault="00623FDA" w:rsidP="00623FDA"/>
    <w:p w14:paraId="2E393A19" w14:textId="77777777" w:rsidR="00623FDA" w:rsidRDefault="00623FDA" w:rsidP="00623FDA">
      <w:r>
        <w:tab/>
        <w:t>The “ayes” and “nays” were demanded and taken, resulting as follows:</w:t>
      </w:r>
    </w:p>
    <w:p w14:paraId="6CEEDF69" w14:textId="77777777" w:rsidR="00623FDA" w:rsidRPr="00623FDA" w:rsidRDefault="00623FDA" w:rsidP="00623FDA">
      <w:pPr>
        <w:jc w:val="center"/>
        <w:rPr>
          <w:b/>
          <w:bCs/>
          <w:color w:val="auto"/>
        </w:rPr>
      </w:pPr>
      <w:r w:rsidRPr="00623FDA">
        <w:rPr>
          <w:b/>
          <w:bCs/>
          <w:color w:val="auto"/>
        </w:rPr>
        <w:t>Ayes 41; Nays 0</w:t>
      </w:r>
    </w:p>
    <w:p w14:paraId="7BBF49C8" w14:textId="77777777" w:rsidR="00623FDA" w:rsidRDefault="00623FDA" w:rsidP="00623FDA">
      <w:pPr>
        <w:rPr>
          <w:b/>
          <w:bCs/>
          <w:color w:val="auto"/>
        </w:rPr>
      </w:pPr>
    </w:p>
    <w:p w14:paraId="7EAF0F52"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623FDA">
        <w:rPr>
          <w:b/>
          <w:bCs/>
          <w:color w:val="auto"/>
        </w:rPr>
        <w:t>AYES</w:t>
      </w:r>
    </w:p>
    <w:p w14:paraId="2CFEBF21"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Adams</w:t>
      </w:r>
      <w:r>
        <w:rPr>
          <w:bCs/>
          <w:color w:val="auto"/>
        </w:rPr>
        <w:tab/>
      </w:r>
      <w:r w:rsidRPr="00623FDA">
        <w:rPr>
          <w:bCs/>
          <w:color w:val="auto"/>
        </w:rPr>
        <w:t>Alexander</w:t>
      </w:r>
      <w:r>
        <w:rPr>
          <w:bCs/>
          <w:color w:val="auto"/>
        </w:rPr>
        <w:tab/>
      </w:r>
      <w:r w:rsidRPr="00623FDA">
        <w:rPr>
          <w:bCs/>
          <w:color w:val="auto"/>
        </w:rPr>
        <w:t>Allen</w:t>
      </w:r>
    </w:p>
    <w:p w14:paraId="44FDA85F"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Bennett</w:t>
      </w:r>
      <w:r>
        <w:rPr>
          <w:bCs/>
          <w:color w:val="auto"/>
        </w:rPr>
        <w:tab/>
      </w:r>
      <w:r w:rsidRPr="00623FDA">
        <w:rPr>
          <w:bCs/>
          <w:color w:val="auto"/>
        </w:rPr>
        <w:t>Cash</w:t>
      </w:r>
      <w:r>
        <w:rPr>
          <w:bCs/>
          <w:color w:val="auto"/>
        </w:rPr>
        <w:tab/>
      </w:r>
      <w:r w:rsidRPr="00623FDA">
        <w:rPr>
          <w:bCs/>
          <w:color w:val="auto"/>
        </w:rPr>
        <w:t>Chaplin</w:t>
      </w:r>
    </w:p>
    <w:p w14:paraId="49562181"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Climer</w:t>
      </w:r>
      <w:r>
        <w:rPr>
          <w:bCs/>
          <w:color w:val="auto"/>
        </w:rPr>
        <w:tab/>
      </w:r>
      <w:r w:rsidRPr="00623FDA">
        <w:rPr>
          <w:bCs/>
          <w:color w:val="auto"/>
        </w:rPr>
        <w:t>Corbin</w:t>
      </w:r>
      <w:r>
        <w:rPr>
          <w:bCs/>
          <w:color w:val="auto"/>
        </w:rPr>
        <w:tab/>
      </w:r>
      <w:r w:rsidRPr="00623FDA">
        <w:rPr>
          <w:bCs/>
          <w:color w:val="auto"/>
        </w:rPr>
        <w:t>Cromer</w:t>
      </w:r>
    </w:p>
    <w:p w14:paraId="2C288138"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Davis</w:t>
      </w:r>
      <w:r>
        <w:rPr>
          <w:bCs/>
          <w:color w:val="auto"/>
        </w:rPr>
        <w:tab/>
      </w:r>
      <w:r w:rsidRPr="00623FDA">
        <w:rPr>
          <w:bCs/>
          <w:color w:val="auto"/>
        </w:rPr>
        <w:t>Devine</w:t>
      </w:r>
      <w:r>
        <w:rPr>
          <w:bCs/>
          <w:color w:val="auto"/>
        </w:rPr>
        <w:tab/>
      </w:r>
      <w:r w:rsidRPr="00623FDA">
        <w:rPr>
          <w:bCs/>
          <w:color w:val="auto"/>
        </w:rPr>
        <w:t>Elliott</w:t>
      </w:r>
    </w:p>
    <w:p w14:paraId="3EDD2189"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Gambrell</w:t>
      </w:r>
      <w:r>
        <w:rPr>
          <w:bCs/>
          <w:color w:val="auto"/>
        </w:rPr>
        <w:tab/>
      </w:r>
      <w:r w:rsidRPr="00623FDA">
        <w:rPr>
          <w:bCs/>
          <w:color w:val="auto"/>
        </w:rPr>
        <w:t>Goldfinch</w:t>
      </w:r>
      <w:r>
        <w:rPr>
          <w:bCs/>
          <w:color w:val="auto"/>
        </w:rPr>
        <w:tab/>
      </w:r>
      <w:r w:rsidRPr="00623FDA">
        <w:rPr>
          <w:bCs/>
          <w:color w:val="auto"/>
        </w:rPr>
        <w:t>Graham</w:t>
      </w:r>
    </w:p>
    <w:p w14:paraId="34FAF6A7"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Grooms</w:t>
      </w:r>
      <w:r>
        <w:rPr>
          <w:bCs/>
          <w:color w:val="auto"/>
        </w:rPr>
        <w:tab/>
      </w:r>
      <w:r w:rsidRPr="00623FDA">
        <w:rPr>
          <w:bCs/>
          <w:color w:val="auto"/>
        </w:rPr>
        <w:t>Hembree</w:t>
      </w:r>
      <w:r>
        <w:rPr>
          <w:bCs/>
          <w:color w:val="auto"/>
        </w:rPr>
        <w:tab/>
      </w:r>
      <w:r w:rsidRPr="00623FDA">
        <w:rPr>
          <w:bCs/>
          <w:color w:val="auto"/>
        </w:rPr>
        <w:t>Jackson</w:t>
      </w:r>
    </w:p>
    <w:p w14:paraId="46E5C630"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Johnson</w:t>
      </w:r>
      <w:r>
        <w:rPr>
          <w:bCs/>
          <w:color w:val="auto"/>
        </w:rPr>
        <w:tab/>
      </w:r>
      <w:r w:rsidRPr="00623FDA">
        <w:rPr>
          <w:bCs/>
          <w:color w:val="auto"/>
        </w:rPr>
        <w:t>Kennedy</w:t>
      </w:r>
      <w:r>
        <w:rPr>
          <w:bCs/>
          <w:color w:val="auto"/>
        </w:rPr>
        <w:tab/>
      </w:r>
      <w:r w:rsidRPr="00623FDA">
        <w:rPr>
          <w:bCs/>
          <w:color w:val="auto"/>
        </w:rPr>
        <w:t>Kimbrell</w:t>
      </w:r>
    </w:p>
    <w:p w14:paraId="48538BFC"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Leber</w:t>
      </w:r>
      <w:r>
        <w:rPr>
          <w:bCs/>
          <w:color w:val="auto"/>
        </w:rPr>
        <w:tab/>
      </w:r>
      <w:r w:rsidRPr="00623FDA">
        <w:rPr>
          <w:bCs/>
          <w:color w:val="auto"/>
        </w:rPr>
        <w:t>Martin</w:t>
      </w:r>
      <w:r>
        <w:rPr>
          <w:bCs/>
          <w:color w:val="auto"/>
        </w:rPr>
        <w:tab/>
      </w:r>
      <w:r w:rsidRPr="00623FDA">
        <w:rPr>
          <w:bCs/>
          <w:color w:val="auto"/>
        </w:rPr>
        <w:t>Massey</w:t>
      </w:r>
    </w:p>
    <w:p w14:paraId="25C0A58A"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lastRenderedPageBreak/>
        <w:t>Matthews</w:t>
      </w:r>
      <w:r>
        <w:rPr>
          <w:bCs/>
          <w:color w:val="auto"/>
        </w:rPr>
        <w:tab/>
      </w:r>
      <w:r w:rsidRPr="00623FDA">
        <w:rPr>
          <w:bCs/>
          <w:color w:val="auto"/>
        </w:rPr>
        <w:t>Nutt</w:t>
      </w:r>
      <w:r>
        <w:rPr>
          <w:bCs/>
          <w:color w:val="auto"/>
        </w:rPr>
        <w:tab/>
      </w:r>
      <w:r w:rsidRPr="00623FDA">
        <w:rPr>
          <w:bCs/>
          <w:color w:val="auto"/>
        </w:rPr>
        <w:t>Ott</w:t>
      </w:r>
    </w:p>
    <w:p w14:paraId="3C4B2937"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Peeler</w:t>
      </w:r>
      <w:r>
        <w:rPr>
          <w:bCs/>
          <w:color w:val="auto"/>
        </w:rPr>
        <w:tab/>
      </w:r>
      <w:r w:rsidRPr="00623FDA">
        <w:rPr>
          <w:bCs/>
          <w:color w:val="auto"/>
        </w:rPr>
        <w:t>Rankin</w:t>
      </w:r>
      <w:r>
        <w:rPr>
          <w:bCs/>
          <w:color w:val="auto"/>
        </w:rPr>
        <w:tab/>
      </w:r>
      <w:r w:rsidRPr="00623FDA">
        <w:rPr>
          <w:bCs/>
          <w:color w:val="auto"/>
        </w:rPr>
        <w:t>Reichenbach</w:t>
      </w:r>
    </w:p>
    <w:p w14:paraId="05156AF5"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Rice</w:t>
      </w:r>
      <w:r>
        <w:rPr>
          <w:bCs/>
          <w:color w:val="auto"/>
        </w:rPr>
        <w:tab/>
      </w:r>
      <w:r w:rsidRPr="00623FDA">
        <w:rPr>
          <w:bCs/>
          <w:color w:val="auto"/>
        </w:rPr>
        <w:t>Sabb</w:t>
      </w:r>
      <w:r>
        <w:rPr>
          <w:bCs/>
          <w:color w:val="auto"/>
        </w:rPr>
        <w:tab/>
      </w:r>
      <w:r w:rsidRPr="00623FDA">
        <w:rPr>
          <w:bCs/>
          <w:color w:val="auto"/>
        </w:rPr>
        <w:t>Stubbs</w:t>
      </w:r>
    </w:p>
    <w:p w14:paraId="4887ECD5"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Sutton</w:t>
      </w:r>
      <w:r>
        <w:rPr>
          <w:bCs/>
          <w:color w:val="auto"/>
        </w:rPr>
        <w:tab/>
      </w:r>
      <w:r w:rsidRPr="00623FDA">
        <w:rPr>
          <w:bCs/>
          <w:color w:val="auto"/>
        </w:rPr>
        <w:t>Tedder</w:t>
      </w:r>
      <w:r>
        <w:rPr>
          <w:bCs/>
          <w:color w:val="auto"/>
        </w:rPr>
        <w:tab/>
      </w:r>
      <w:r w:rsidRPr="00623FDA">
        <w:rPr>
          <w:bCs/>
          <w:color w:val="auto"/>
        </w:rPr>
        <w:t>Turner</w:t>
      </w:r>
    </w:p>
    <w:p w14:paraId="31B2F2E7"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Verdin</w:t>
      </w:r>
      <w:r>
        <w:rPr>
          <w:bCs/>
          <w:color w:val="auto"/>
        </w:rPr>
        <w:tab/>
      </w:r>
      <w:r w:rsidRPr="00623FDA">
        <w:rPr>
          <w:bCs/>
          <w:color w:val="auto"/>
        </w:rPr>
        <w:t>Walker</w:t>
      </w:r>
      <w:r>
        <w:rPr>
          <w:bCs/>
          <w:color w:val="auto"/>
        </w:rPr>
        <w:tab/>
      </w:r>
      <w:r w:rsidRPr="00623FDA">
        <w:rPr>
          <w:bCs/>
          <w:color w:val="auto"/>
        </w:rPr>
        <w:t>Williams</w:t>
      </w:r>
    </w:p>
    <w:p w14:paraId="6D664BFE"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Young</w:t>
      </w:r>
      <w:r>
        <w:rPr>
          <w:bCs/>
          <w:color w:val="auto"/>
        </w:rPr>
        <w:tab/>
      </w:r>
      <w:r w:rsidRPr="00623FDA">
        <w:rPr>
          <w:bCs/>
          <w:color w:val="auto"/>
        </w:rPr>
        <w:t>Zell</w:t>
      </w:r>
    </w:p>
    <w:p w14:paraId="6C971CDC"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03D75219" w14:textId="77777777" w:rsidR="00623FDA" w:rsidRP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623FDA">
        <w:rPr>
          <w:b/>
          <w:bCs/>
          <w:color w:val="auto"/>
        </w:rPr>
        <w:t>Total--41</w:t>
      </w:r>
    </w:p>
    <w:p w14:paraId="0A0012DE" w14:textId="77777777" w:rsidR="00623FDA" w:rsidRPr="00623FDA" w:rsidRDefault="00623FDA" w:rsidP="00623FDA">
      <w:pPr>
        <w:rPr>
          <w:bCs/>
          <w:color w:val="auto"/>
        </w:rPr>
      </w:pPr>
    </w:p>
    <w:p w14:paraId="2C25FF90"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623FDA">
        <w:rPr>
          <w:b/>
          <w:bCs/>
          <w:color w:val="auto"/>
        </w:rPr>
        <w:t>NAYS</w:t>
      </w:r>
    </w:p>
    <w:p w14:paraId="097CC84D"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596CBDFD" w14:textId="77777777" w:rsidR="00623FDA" w:rsidRP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623FDA">
        <w:rPr>
          <w:b/>
          <w:bCs/>
          <w:color w:val="auto"/>
        </w:rPr>
        <w:t>Total--0</w:t>
      </w:r>
    </w:p>
    <w:p w14:paraId="27B63FAC" w14:textId="77777777" w:rsidR="00B33C2F" w:rsidRDefault="00623FDA" w:rsidP="00623FDA">
      <w:pPr>
        <w:rPr>
          <w:color w:val="auto"/>
        </w:rPr>
      </w:pPr>
      <w:r w:rsidRPr="009F6FA7">
        <w:rPr>
          <w:color w:val="auto"/>
        </w:rPr>
        <w:tab/>
      </w:r>
    </w:p>
    <w:p w14:paraId="3509CE1E" w14:textId="15B58221" w:rsidR="00623FDA" w:rsidRPr="009F6FA7" w:rsidRDefault="00B33C2F" w:rsidP="00623FDA">
      <w:pPr>
        <w:rPr>
          <w:color w:val="auto"/>
        </w:rPr>
      </w:pPr>
      <w:r>
        <w:rPr>
          <w:color w:val="auto"/>
        </w:rPr>
        <w:tab/>
      </w:r>
      <w:r w:rsidR="00623FDA" w:rsidRPr="009F6FA7">
        <w:rPr>
          <w:color w:val="auto"/>
        </w:rPr>
        <w:t xml:space="preserve">The </w:t>
      </w:r>
      <w:r w:rsidR="00623FDA" w:rsidRPr="009F6FA7">
        <w:rPr>
          <w:color w:val="auto"/>
          <w:szCs w:val="22"/>
        </w:rPr>
        <w:t>Resolution</w:t>
      </w:r>
      <w:r w:rsidR="00623FDA" w:rsidRPr="009F6FA7">
        <w:rPr>
          <w:color w:val="auto"/>
        </w:rPr>
        <w:t xml:space="preserve"> was read the second time, passed and ordered to a third reading.</w:t>
      </w:r>
    </w:p>
    <w:p w14:paraId="54352871" w14:textId="77777777" w:rsidR="00623FDA" w:rsidRDefault="00623FDA" w:rsidP="00623FDA">
      <w:pPr>
        <w:rPr>
          <w:b/>
          <w:bCs/>
          <w:color w:val="auto"/>
        </w:rPr>
      </w:pPr>
    </w:p>
    <w:p w14:paraId="165D6533" w14:textId="77777777" w:rsidR="00623FDA" w:rsidRPr="009F6FA7" w:rsidRDefault="00623FDA" w:rsidP="00623FD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9F6FA7">
        <w:rPr>
          <w:rFonts w:cs="Times New Roman"/>
          <w:b/>
          <w:bCs/>
          <w:sz w:val="22"/>
        </w:rPr>
        <w:t>READ THE SECOND TIME</w:t>
      </w:r>
    </w:p>
    <w:p w14:paraId="18000975" w14:textId="77777777" w:rsidR="00623FDA" w:rsidRPr="007F2080" w:rsidRDefault="00623FDA" w:rsidP="00623FDA">
      <w:pPr>
        <w:suppressAutoHyphens/>
      </w:pPr>
      <w:r>
        <w:tab/>
      </w:r>
      <w:r w:rsidRPr="007F2080">
        <w:t>S. 389</w:t>
      </w:r>
      <w:r w:rsidRPr="007F2080">
        <w:fldChar w:fldCharType="begin"/>
      </w:r>
      <w:r w:rsidRPr="007F2080">
        <w:instrText xml:space="preserve"> XE "S. 389" \b </w:instrText>
      </w:r>
      <w:r w:rsidRPr="007F2080">
        <w:fldChar w:fldCharType="end"/>
      </w:r>
      <w:r w:rsidRPr="007F2080">
        <w:t xml:space="preserve"> -- Education Committee:  </w:t>
      </w:r>
      <w:r>
        <w:rPr>
          <w:caps/>
          <w:szCs w:val="30"/>
        </w:rPr>
        <w:t>A JOINT RESOLUTION REGULATION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54777C42" w14:textId="77777777" w:rsidR="00623FDA" w:rsidRDefault="00623FDA" w:rsidP="00623FD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06E6D702" w14:textId="77777777" w:rsidR="00623FDA" w:rsidRDefault="00623FDA" w:rsidP="00623FDA">
      <w:pPr>
        <w:rPr>
          <w:b/>
          <w:bCs/>
          <w:color w:val="auto"/>
        </w:rPr>
      </w:pPr>
    </w:p>
    <w:p w14:paraId="41476935" w14:textId="55C4620F" w:rsidR="00623FDA" w:rsidRPr="00623FDA" w:rsidRDefault="00623FDA" w:rsidP="00623FDA">
      <w:pPr>
        <w:rPr>
          <w:color w:val="auto"/>
        </w:rPr>
      </w:pPr>
      <w:r w:rsidRPr="00623FDA">
        <w:rPr>
          <w:color w:val="auto"/>
        </w:rPr>
        <w:tab/>
        <w:t>Senator HEMBREE explained the Resolution.</w:t>
      </w:r>
    </w:p>
    <w:p w14:paraId="5967AE1A" w14:textId="77777777" w:rsidR="00623FDA" w:rsidRDefault="00623FDA" w:rsidP="00623FDA">
      <w:pPr>
        <w:rPr>
          <w:b/>
          <w:bCs/>
          <w:color w:val="auto"/>
        </w:rPr>
      </w:pPr>
    </w:p>
    <w:p w14:paraId="60D311D6" w14:textId="77777777" w:rsidR="00623FDA" w:rsidRDefault="00623FDA" w:rsidP="00623FDA">
      <w:r>
        <w:tab/>
        <w:t xml:space="preserve">The question being the second reading of the </w:t>
      </w:r>
      <w:r w:rsidRPr="00065B74">
        <w:rPr>
          <w:color w:val="auto"/>
          <w:szCs w:val="22"/>
        </w:rPr>
        <w:t>Resolution</w:t>
      </w:r>
      <w:r>
        <w:t>.</w:t>
      </w:r>
    </w:p>
    <w:p w14:paraId="1C601BBB" w14:textId="77777777" w:rsidR="00623FDA" w:rsidRDefault="00623FDA" w:rsidP="00623FDA"/>
    <w:p w14:paraId="2E14985F" w14:textId="77777777" w:rsidR="00623FDA" w:rsidRDefault="00623FDA" w:rsidP="00623FDA">
      <w:r>
        <w:tab/>
        <w:t>The “ayes” and “nays” were demanded and taken, resulting as follows:</w:t>
      </w:r>
    </w:p>
    <w:p w14:paraId="6B0A6DFC" w14:textId="77777777" w:rsidR="00623FDA" w:rsidRPr="00623FDA" w:rsidRDefault="00623FDA" w:rsidP="00623FDA">
      <w:pPr>
        <w:jc w:val="center"/>
        <w:rPr>
          <w:b/>
          <w:bCs/>
          <w:color w:val="auto"/>
        </w:rPr>
      </w:pPr>
      <w:r w:rsidRPr="00623FDA">
        <w:rPr>
          <w:b/>
          <w:bCs/>
          <w:color w:val="auto"/>
        </w:rPr>
        <w:t>Ayes 41; Nays 0</w:t>
      </w:r>
    </w:p>
    <w:p w14:paraId="12FC088B" w14:textId="77777777" w:rsidR="00623FDA" w:rsidRDefault="00623FDA" w:rsidP="00623FDA">
      <w:pPr>
        <w:rPr>
          <w:b/>
          <w:bCs/>
          <w:color w:val="auto"/>
        </w:rPr>
      </w:pPr>
    </w:p>
    <w:p w14:paraId="01E9D48D"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623FDA">
        <w:rPr>
          <w:b/>
          <w:bCs/>
          <w:color w:val="auto"/>
        </w:rPr>
        <w:t>AYES</w:t>
      </w:r>
    </w:p>
    <w:p w14:paraId="61A47AD3"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Adams</w:t>
      </w:r>
      <w:r>
        <w:rPr>
          <w:bCs/>
          <w:color w:val="auto"/>
        </w:rPr>
        <w:tab/>
      </w:r>
      <w:r w:rsidRPr="00623FDA">
        <w:rPr>
          <w:bCs/>
          <w:color w:val="auto"/>
        </w:rPr>
        <w:t>Alexander</w:t>
      </w:r>
      <w:r>
        <w:rPr>
          <w:bCs/>
          <w:color w:val="auto"/>
        </w:rPr>
        <w:tab/>
      </w:r>
      <w:r w:rsidRPr="00623FDA">
        <w:rPr>
          <w:bCs/>
          <w:color w:val="auto"/>
        </w:rPr>
        <w:t>Allen</w:t>
      </w:r>
    </w:p>
    <w:p w14:paraId="5A20D5C7"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Bennett</w:t>
      </w:r>
      <w:r>
        <w:rPr>
          <w:bCs/>
          <w:color w:val="auto"/>
        </w:rPr>
        <w:tab/>
      </w:r>
      <w:r w:rsidRPr="00623FDA">
        <w:rPr>
          <w:bCs/>
          <w:color w:val="auto"/>
        </w:rPr>
        <w:t>Cash</w:t>
      </w:r>
      <w:r>
        <w:rPr>
          <w:bCs/>
          <w:color w:val="auto"/>
        </w:rPr>
        <w:tab/>
      </w:r>
      <w:r w:rsidRPr="00623FDA">
        <w:rPr>
          <w:bCs/>
          <w:color w:val="auto"/>
        </w:rPr>
        <w:t>Chaplin</w:t>
      </w:r>
    </w:p>
    <w:p w14:paraId="201E282C"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Climer</w:t>
      </w:r>
      <w:r>
        <w:rPr>
          <w:bCs/>
          <w:color w:val="auto"/>
        </w:rPr>
        <w:tab/>
      </w:r>
      <w:r w:rsidRPr="00623FDA">
        <w:rPr>
          <w:bCs/>
          <w:color w:val="auto"/>
        </w:rPr>
        <w:t>Corbin</w:t>
      </w:r>
      <w:r>
        <w:rPr>
          <w:bCs/>
          <w:color w:val="auto"/>
        </w:rPr>
        <w:tab/>
      </w:r>
      <w:r w:rsidRPr="00623FDA">
        <w:rPr>
          <w:bCs/>
          <w:color w:val="auto"/>
        </w:rPr>
        <w:t>Cromer</w:t>
      </w:r>
    </w:p>
    <w:p w14:paraId="7B3E4080"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Davis</w:t>
      </w:r>
      <w:r>
        <w:rPr>
          <w:bCs/>
          <w:color w:val="auto"/>
        </w:rPr>
        <w:tab/>
      </w:r>
      <w:r w:rsidRPr="00623FDA">
        <w:rPr>
          <w:bCs/>
          <w:color w:val="auto"/>
        </w:rPr>
        <w:t>Devine</w:t>
      </w:r>
      <w:r>
        <w:rPr>
          <w:bCs/>
          <w:color w:val="auto"/>
        </w:rPr>
        <w:tab/>
      </w:r>
      <w:r w:rsidRPr="00623FDA">
        <w:rPr>
          <w:bCs/>
          <w:color w:val="auto"/>
        </w:rPr>
        <w:t>Elliott</w:t>
      </w:r>
    </w:p>
    <w:p w14:paraId="61EBE30A"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Gambrell</w:t>
      </w:r>
      <w:r>
        <w:rPr>
          <w:bCs/>
          <w:color w:val="auto"/>
        </w:rPr>
        <w:tab/>
      </w:r>
      <w:r w:rsidRPr="00623FDA">
        <w:rPr>
          <w:bCs/>
          <w:color w:val="auto"/>
        </w:rPr>
        <w:t>Goldfinch</w:t>
      </w:r>
      <w:r>
        <w:rPr>
          <w:bCs/>
          <w:color w:val="auto"/>
        </w:rPr>
        <w:tab/>
      </w:r>
      <w:r w:rsidRPr="00623FDA">
        <w:rPr>
          <w:bCs/>
          <w:color w:val="auto"/>
        </w:rPr>
        <w:t>Graham</w:t>
      </w:r>
    </w:p>
    <w:p w14:paraId="6A9BCB01"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Grooms</w:t>
      </w:r>
      <w:r>
        <w:rPr>
          <w:bCs/>
          <w:color w:val="auto"/>
        </w:rPr>
        <w:tab/>
      </w:r>
      <w:r w:rsidRPr="00623FDA">
        <w:rPr>
          <w:bCs/>
          <w:color w:val="auto"/>
        </w:rPr>
        <w:t>Hembree</w:t>
      </w:r>
      <w:r>
        <w:rPr>
          <w:bCs/>
          <w:color w:val="auto"/>
        </w:rPr>
        <w:tab/>
      </w:r>
      <w:r w:rsidRPr="00623FDA">
        <w:rPr>
          <w:bCs/>
          <w:color w:val="auto"/>
        </w:rPr>
        <w:t>Jackson</w:t>
      </w:r>
    </w:p>
    <w:p w14:paraId="55F9CEED"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Johnson</w:t>
      </w:r>
      <w:r>
        <w:rPr>
          <w:bCs/>
          <w:color w:val="auto"/>
        </w:rPr>
        <w:tab/>
      </w:r>
      <w:r w:rsidRPr="00623FDA">
        <w:rPr>
          <w:bCs/>
          <w:color w:val="auto"/>
        </w:rPr>
        <w:t>Kennedy</w:t>
      </w:r>
      <w:r>
        <w:rPr>
          <w:bCs/>
          <w:color w:val="auto"/>
        </w:rPr>
        <w:tab/>
      </w:r>
      <w:r w:rsidRPr="00623FDA">
        <w:rPr>
          <w:bCs/>
          <w:color w:val="auto"/>
        </w:rPr>
        <w:t>Kimbrell</w:t>
      </w:r>
    </w:p>
    <w:p w14:paraId="0F535480"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lastRenderedPageBreak/>
        <w:t>Leber</w:t>
      </w:r>
      <w:r>
        <w:rPr>
          <w:bCs/>
          <w:color w:val="auto"/>
        </w:rPr>
        <w:tab/>
      </w:r>
      <w:r w:rsidRPr="00623FDA">
        <w:rPr>
          <w:bCs/>
          <w:color w:val="auto"/>
        </w:rPr>
        <w:t>Martin</w:t>
      </w:r>
      <w:r>
        <w:rPr>
          <w:bCs/>
          <w:color w:val="auto"/>
        </w:rPr>
        <w:tab/>
      </w:r>
      <w:r w:rsidRPr="00623FDA">
        <w:rPr>
          <w:bCs/>
          <w:color w:val="auto"/>
        </w:rPr>
        <w:t>Massey</w:t>
      </w:r>
    </w:p>
    <w:p w14:paraId="1AF7DB58"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Matthews</w:t>
      </w:r>
      <w:r>
        <w:rPr>
          <w:bCs/>
          <w:color w:val="auto"/>
        </w:rPr>
        <w:tab/>
      </w:r>
      <w:r w:rsidRPr="00623FDA">
        <w:rPr>
          <w:bCs/>
          <w:color w:val="auto"/>
        </w:rPr>
        <w:t>Nutt</w:t>
      </w:r>
      <w:r>
        <w:rPr>
          <w:bCs/>
          <w:color w:val="auto"/>
        </w:rPr>
        <w:tab/>
      </w:r>
      <w:r w:rsidRPr="00623FDA">
        <w:rPr>
          <w:bCs/>
          <w:color w:val="auto"/>
        </w:rPr>
        <w:t>Ott</w:t>
      </w:r>
    </w:p>
    <w:p w14:paraId="38447041"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Peeler</w:t>
      </w:r>
      <w:r>
        <w:rPr>
          <w:bCs/>
          <w:color w:val="auto"/>
        </w:rPr>
        <w:tab/>
      </w:r>
      <w:r w:rsidRPr="00623FDA">
        <w:rPr>
          <w:bCs/>
          <w:color w:val="auto"/>
        </w:rPr>
        <w:t>Rankin</w:t>
      </w:r>
      <w:r>
        <w:rPr>
          <w:bCs/>
          <w:color w:val="auto"/>
        </w:rPr>
        <w:tab/>
      </w:r>
      <w:r w:rsidRPr="00623FDA">
        <w:rPr>
          <w:bCs/>
          <w:color w:val="auto"/>
        </w:rPr>
        <w:t>Reichenbach</w:t>
      </w:r>
    </w:p>
    <w:p w14:paraId="378BF4BA"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Rice</w:t>
      </w:r>
      <w:r>
        <w:rPr>
          <w:bCs/>
          <w:color w:val="auto"/>
        </w:rPr>
        <w:tab/>
      </w:r>
      <w:r w:rsidRPr="00623FDA">
        <w:rPr>
          <w:bCs/>
          <w:color w:val="auto"/>
        </w:rPr>
        <w:t>Sabb</w:t>
      </w:r>
      <w:r>
        <w:rPr>
          <w:bCs/>
          <w:color w:val="auto"/>
        </w:rPr>
        <w:tab/>
      </w:r>
      <w:r w:rsidRPr="00623FDA">
        <w:rPr>
          <w:bCs/>
          <w:color w:val="auto"/>
        </w:rPr>
        <w:t>Stubbs</w:t>
      </w:r>
    </w:p>
    <w:p w14:paraId="3ADD9558"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Sutton</w:t>
      </w:r>
      <w:r>
        <w:rPr>
          <w:bCs/>
          <w:color w:val="auto"/>
        </w:rPr>
        <w:tab/>
      </w:r>
      <w:r w:rsidRPr="00623FDA">
        <w:rPr>
          <w:bCs/>
          <w:color w:val="auto"/>
        </w:rPr>
        <w:t>Tedder</w:t>
      </w:r>
      <w:r>
        <w:rPr>
          <w:bCs/>
          <w:color w:val="auto"/>
        </w:rPr>
        <w:tab/>
      </w:r>
      <w:r w:rsidRPr="00623FDA">
        <w:rPr>
          <w:bCs/>
          <w:color w:val="auto"/>
        </w:rPr>
        <w:t>Turner</w:t>
      </w:r>
    </w:p>
    <w:p w14:paraId="3B096676"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Verdin</w:t>
      </w:r>
      <w:r>
        <w:rPr>
          <w:bCs/>
          <w:color w:val="auto"/>
        </w:rPr>
        <w:tab/>
      </w:r>
      <w:r w:rsidRPr="00623FDA">
        <w:rPr>
          <w:bCs/>
          <w:color w:val="auto"/>
        </w:rPr>
        <w:t>Walker</w:t>
      </w:r>
      <w:r>
        <w:rPr>
          <w:bCs/>
          <w:color w:val="auto"/>
        </w:rPr>
        <w:tab/>
      </w:r>
      <w:r w:rsidRPr="00623FDA">
        <w:rPr>
          <w:bCs/>
          <w:color w:val="auto"/>
        </w:rPr>
        <w:t>Williams</w:t>
      </w:r>
    </w:p>
    <w:p w14:paraId="090347A4"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623FDA">
        <w:rPr>
          <w:bCs/>
          <w:color w:val="auto"/>
        </w:rPr>
        <w:t>Young</w:t>
      </w:r>
      <w:r>
        <w:rPr>
          <w:bCs/>
          <w:color w:val="auto"/>
        </w:rPr>
        <w:tab/>
      </w:r>
      <w:r w:rsidRPr="00623FDA">
        <w:rPr>
          <w:bCs/>
          <w:color w:val="auto"/>
        </w:rPr>
        <w:t>Zell</w:t>
      </w:r>
    </w:p>
    <w:p w14:paraId="797D451B"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52446E8F" w14:textId="77777777" w:rsidR="00623FDA" w:rsidRP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623FDA">
        <w:rPr>
          <w:b/>
          <w:bCs/>
          <w:color w:val="auto"/>
        </w:rPr>
        <w:t>Total--41</w:t>
      </w:r>
    </w:p>
    <w:p w14:paraId="3B75676D" w14:textId="77777777" w:rsidR="00623FDA" w:rsidRPr="00623FDA" w:rsidRDefault="00623FDA" w:rsidP="00623FDA">
      <w:pPr>
        <w:rPr>
          <w:bCs/>
          <w:color w:val="auto"/>
        </w:rPr>
      </w:pPr>
    </w:p>
    <w:p w14:paraId="14C51295"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623FDA">
        <w:rPr>
          <w:b/>
          <w:bCs/>
          <w:color w:val="auto"/>
        </w:rPr>
        <w:t>NAYS</w:t>
      </w:r>
    </w:p>
    <w:p w14:paraId="666827E8" w14:textId="77777777" w:rsid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77098664" w14:textId="77777777" w:rsidR="00623FDA" w:rsidRPr="00623FDA" w:rsidRDefault="00623FDA" w:rsidP="00623F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623FDA">
        <w:rPr>
          <w:b/>
          <w:bCs/>
          <w:color w:val="auto"/>
        </w:rPr>
        <w:t>Total--0</w:t>
      </w:r>
    </w:p>
    <w:p w14:paraId="40964707" w14:textId="77777777" w:rsidR="00623FDA" w:rsidRPr="009F6FA7" w:rsidRDefault="00623FDA" w:rsidP="00623FDA">
      <w:pPr>
        <w:rPr>
          <w:color w:val="auto"/>
        </w:rPr>
      </w:pPr>
      <w:r w:rsidRPr="009F6FA7">
        <w:rPr>
          <w:color w:val="auto"/>
        </w:rPr>
        <w:tab/>
        <w:t xml:space="preserve">The </w:t>
      </w:r>
      <w:r w:rsidRPr="009F6FA7">
        <w:rPr>
          <w:color w:val="auto"/>
          <w:szCs w:val="22"/>
        </w:rPr>
        <w:t>Resolution</w:t>
      </w:r>
      <w:r w:rsidRPr="009F6FA7">
        <w:rPr>
          <w:color w:val="auto"/>
        </w:rPr>
        <w:t xml:space="preserve"> was read the second time, passed and ordered to a third reading.</w:t>
      </w:r>
    </w:p>
    <w:p w14:paraId="602FA8D7" w14:textId="77777777" w:rsidR="00623FDA" w:rsidRDefault="00623FDA" w:rsidP="00623FDA">
      <w:pPr>
        <w:rPr>
          <w:b/>
          <w:bCs/>
          <w:color w:val="auto"/>
        </w:rPr>
      </w:pPr>
    </w:p>
    <w:p w14:paraId="1B4684C3" w14:textId="77777777" w:rsidR="001F038D" w:rsidRPr="009F6FA7" w:rsidRDefault="001F038D" w:rsidP="001F03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9F6FA7">
        <w:rPr>
          <w:rFonts w:cs="Times New Roman"/>
          <w:b/>
          <w:bCs/>
          <w:sz w:val="22"/>
        </w:rPr>
        <w:t>READ THE SECOND TIME</w:t>
      </w:r>
    </w:p>
    <w:p w14:paraId="579EDD52" w14:textId="77777777" w:rsidR="001F038D" w:rsidRPr="007F2080" w:rsidRDefault="001F038D" w:rsidP="001F038D">
      <w:pPr>
        <w:suppressAutoHyphens/>
      </w:pPr>
      <w:r>
        <w:tab/>
      </w:r>
      <w:r w:rsidRPr="007F2080">
        <w:t>S. 487</w:t>
      </w:r>
      <w:r w:rsidRPr="007F2080">
        <w:fldChar w:fldCharType="begin"/>
      </w:r>
      <w:r w:rsidRPr="007F2080">
        <w:instrText xml:space="preserve"> XE "S. 487" \b </w:instrText>
      </w:r>
      <w:r w:rsidRPr="007F2080">
        <w:fldChar w:fldCharType="end"/>
      </w:r>
      <w:r w:rsidRPr="007F2080">
        <w:t xml:space="preserve"> -- Fish, Game and Forestry Committee:  </w:t>
      </w:r>
      <w:r>
        <w:rPr>
          <w:caps/>
          <w:szCs w:val="30"/>
        </w:rPr>
        <w:t>A JOINT RESOLUTION REGULATION TO APPROVE REGULATIONS OF THE DEPARTMENT OF NATURAL RESOURCES, RELATING TO DEER PROCESSORS AND DONATED DEER PROCESSING FEE RECOVERY, DESIGNATED AS REGULATION DOCUMENT NUMBER 5330, PURSUANT TO THE PROVISIONS OF ARTICLE 1, CHAPTER 23, TITLE 1 OF THE SOUTH CAROLINA CODE OF LAWS.</w:t>
      </w:r>
    </w:p>
    <w:p w14:paraId="2921AA1B" w14:textId="77777777" w:rsidR="001F038D" w:rsidRDefault="001F038D" w:rsidP="001F03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0B87A242" w14:textId="77777777" w:rsidR="001F038D" w:rsidRDefault="001F038D" w:rsidP="001F038D">
      <w:pPr>
        <w:rPr>
          <w:b/>
          <w:bCs/>
          <w:color w:val="auto"/>
        </w:rPr>
      </w:pPr>
    </w:p>
    <w:p w14:paraId="6D686649" w14:textId="76EB6681" w:rsidR="001F038D" w:rsidRPr="00623FDA" w:rsidRDefault="001F038D" w:rsidP="001F038D">
      <w:pPr>
        <w:rPr>
          <w:color w:val="auto"/>
        </w:rPr>
      </w:pPr>
      <w:r w:rsidRPr="00623FDA">
        <w:rPr>
          <w:color w:val="auto"/>
        </w:rPr>
        <w:tab/>
        <w:t xml:space="preserve">Senator </w:t>
      </w:r>
      <w:r w:rsidR="00AB0A40">
        <w:rPr>
          <w:color w:val="auto"/>
        </w:rPr>
        <w:t>CAMPSEN</w:t>
      </w:r>
      <w:r w:rsidRPr="00623FDA">
        <w:rPr>
          <w:color w:val="auto"/>
        </w:rPr>
        <w:t xml:space="preserve"> explained the Resolution.</w:t>
      </w:r>
    </w:p>
    <w:p w14:paraId="5928F415" w14:textId="77777777" w:rsidR="001F038D" w:rsidRDefault="001F038D" w:rsidP="001F038D">
      <w:pPr>
        <w:rPr>
          <w:b/>
          <w:bCs/>
          <w:color w:val="auto"/>
        </w:rPr>
      </w:pPr>
    </w:p>
    <w:p w14:paraId="1328A352" w14:textId="77777777" w:rsidR="001F038D" w:rsidRDefault="001F038D" w:rsidP="001F038D">
      <w:r>
        <w:tab/>
        <w:t xml:space="preserve">The question being the second reading of the </w:t>
      </w:r>
      <w:r w:rsidRPr="00065B74">
        <w:rPr>
          <w:color w:val="auto"/>
          <w:szCs w:val="22"/>
        </w:rPr>
        <w:t>Resolution</w:t>
      </w:r>
      <w:r>
        <w:t>.</w:t>
      </w:r>
    </w:p>
    <w:p w14:paraId="190E4487" w14:textId="77777777" w:rsidR="001F038D" w:rsidRDefault="001F038D" w:rsidP="001F038D"/>
    <w:p w14:paraId="5367AA4F" w14:textId="77777777" w:rsidR="001F038D" w:rsidRDefault="001F038D" w:rsidP="001F038D">
      <w:r>
        <w:tab/>
        <w:t>The “ayes” and “nays” were demanded and taken, resulting as follows:</w:t>
      </w:r>
    </w:p>
    <w:p w14:paraId="4059A56D" w14:textId="77777777" w:rsidR="001F038D" w:rsidRPr="001F038D" w:rsidRDefault="001F038D" w:rsidP="001F038D">
      <w:pPr>
        <w:jc w:val="center"/>
        <w:rPr>
          <w:b/>
          <w:bCs/>
          <w:color w:val="auto"/>
        </w:rPr>
      </w:pPr>
      <w:r w:rsidRPr="001F038D">
        <w:rPr>
          <w:b/>
          <w:bCs/>
          <w:color w:val="auto"/>
        </w:rPr>
        <w:t>Ayes 41; Nays 0</w:t>
      </w:r>
    </w:p>
    <w:p w14:paraId="1C15C125" w14:textId="77777777" w:rsidR="001F038D" w:rsidRDefault="001F038D" w:rsidP="00623FDA">
      <w:pPr>
        <w:rPr>
          <w:b/>
          <w:bCs/>
          <w:color w:val="auto"/>
        </w:rPr>
      </w:pPr>
    </w:p>
    <w:p w14:paraId="41EBE717"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1F038D">
        <w:rPr>
          <w:b/>
          <w:bCs/>
          <w:color w:val="auto"/>
        </w:rPr>
        <w:t>AYES</w:t>
      </w:r>
    </w:p>
    <w:p w14:paraId="26E28468"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Adams</w:t>
      </w:r>
      <w:r>
        <w:rPr>
          <w:bCs/>
          <w:color w:val="auto"/>
        </w:rPr>
        <w:tab/>
      </w:r>
      <w:r w:rsidRPr="001F038D">
        <w:rPr>
          <w:bCs/>
          <w:color w:val="auto"/>
        </w:rPr>
        <w:t>Alexander</w:t>
      </w:r>
      <w:r>
        <w:rPr>
          <w:bCs/>
          <w:color w:val="auto"/>
        </w:rPr>
        <w:tab/>
      </w:r>
      <w:r w:rsidRPr="001F038D">
        <w:rPr>
          <w:bCs/>
          <w:color w:val="auto"/>
        </w:rPr>
        <w:t>Allen</w:t>
      </w:r>
    </w:p>
    <w:p w14:paraId="125A23DE"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Bennett</w:t>
      </w:r>
      <w:r>
        <w:rPr>
          <w:bCs/>
          <w:color w:val="auto"/>
        </w:rPr>
        <w:tab/>
      </w:r>
      <w:r w:rsidRPr="001F038D">
        <w:rPr>
          <w:bCs/>
          <w:color w:val="auto"/>
        </w:rPr>
        <w:t>Cash</w:t>
      </w:r>
      <w:r>
        <w:rPr>
          <w:bCs/>
          <w:color w:val="auto"/>
        </w:rPr>
        <w:tab/>
      </w:r>
      <w:r w:rsidRPr="001F038D">
        <w:rPr>
          <w:bCs/>
          <w:color w:val="auto"/>
        </w:rPr>
        <w:t>Chaplin</w:t>
      </w:r>
    </w:p>
    <w:p w14:paraId="486F78E6"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Climer</w:t>
      </w:r>
      <w:r>
        <w:rPr>
          <w:bCs/>
          <w:color w:val="auto"/>
        </w:rPr>
        <w:tab/>
      </w:r>
      <w:r w:rsidRPr="001F038D">
        <w:rPr>
          <w:bCs/>
          <w:color w:val="auto"/>
        </w:rPr>
        <w:t>Corbin</w:t>
      </w:r>
      <w:r>
        <w:rPr>
          <w:bCs/>
          <w:color w:val="auto"/>
        </w:rPr>
        <w:tab/>
      </w:r>
      <w:r w:rsidRPr="001F038D">
        <w:rPr>
          <w:bCs/>
          <w:color w:val="auto"/>
        </w:rPr>
        <w:t>Cromer</w:t>
      </w:r>
    </w:p>
    <w:p w14:paraId="7EEBE04B"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Davis</w:t>
      </w:r>
      <w:r>
        <w:rPr>
          <w:bCs/>
          <w:color w:val="auto"/>
        </w:rPr>
        <w:tab/>
      </w:r>
      <w:r w:rsidRPr="001F038D">
        <w:rPr>
          <w:bCs/>
          <w:color w:val="auto"/>
        </w:rPr>
        <w:t>Devine</w:t>
      </w:r>
      <w:r>
        <w:rPr>
          <w:bCs/>
          <w:color w:val="auto"/>
        </w:rPr>
        <w:tab/>
      </w:r>
      <w:r w:rsidRPr="001F038D">
        <w:rPr>
          <w:bCs/>
          <w:color w:val="auto"/>
        </w:rPr>
        <w:t>Elliott</w:t>
      </w:r>
    </w:p>
    <w:p w14:paraId="09EE1526"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Gambrell</w:t>
      </w:r>
      <w:r>
        <w:rPr>
          <w:bCs/>
          <w:color w:val="auto"/>
        </w:rPr>
        <w:tab/>
      </w:r>
      <w:r w:rsidRPr="001F038D">
        <w:rPr>
          <w:bCs/>
          <w:color w:val="auto"/>
        </w:rPr>
        <w:t>Goldfinch</w:t>
      </w:r>
      <w:r>
        <w:rPr>
          <w:bCs/>
          <w:color w:val="auto"/>
        </w:rPr>
        <w:tab/>
      </w:r>
      <w:r w:rsidRPr="001F038D">
        <w:rPr>
          <w:bCs/>
          <w:color w:val="auto"/>
        </w:rPr>
        <w:t>Graham</w:t>
      </w:r>
    </w:p>
    <w:p w14:paraId="2861386E"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Grooms</w:t>
      </w:r>
      <w:r>
        <w:rPr>
          <w:bCs/>
          <w:color w:val="auto"/>
        </w:rPr>
        <w:tab/>
      </w:r>
      <w:r w:rsidRPr="001F038D">
        <w:rPr>
          <w:bCs/>
          <w:color w:val="auto"/>
        </w:rPr>
        <w:t>Hembree</w:t>
      </w:r>
      <w:r>
        <w:rPr>
          <w:bCs/>
          <w:color w:val="auto"/>
        </w:rPr>
        <w:tab/>
      </w:r>
      <w:r w:rsidRPr="001F038D">
        <w:rPr>
          <w:bCs/>
          <w:color w:val="auto"/>
        </w:rPr>
        <w:t>Jackson</w:t>
      </w:r>
    </w:p>
    <w:p w14:paraId="439AE108"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lastRenderedPageBreak/>
        <w:t>Johnson</w:t>
      </w:r>
      <w:r>
        <w:rPr>
          <w:bCs/>
          <w:color w:val="auto"/>
        </w:rPr>
        <w:tab/>
      </w:r>
      <w:r w:rsidRPr="001F038D">
        <w:rPr>
          <w:bCs/>
          <w:color w:val="auto"/>
        </w:rPr>
        <w:t>Kennedy</w:t>
      </w:r>
      <w:r>
        <w:rPr>
          <w:bCs/>
          <w:color w:val="auto"/>
        </w:rPr>
        <w:tab/>
      </w:r>
      <w:r w:rsidRPr="001F038D">
        <w:rPr>
          <w:bCs/>
          <w:color w:val="auto"/>
        </w:rPr>
        <w:t>Kimbrell</w:t>
      </w:r>
    </w:p>
    <w:p w14:paraId="38389D3A"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Leber</w:t>
      </w:r>
      <w:r>
        <w:rPr>
          <w:bCs/>
          <w:color w:val="auto"/>
        </w:rPr>
        <w:tab/>
      </w:r>
      <w:r w:rsidRPr="001F038D">
        <w:rPr>
          <w:bCs/>
          <w:color w:val="auto"/>
        </w:rPr>
        <w:t>Martin</w:t>
      </w:r>
      <w:r>
        <w:rPr>
          <w:bCs/>
          <w:color w:val="auto"/>
        </w:rPr>
        <w:tab/>
      </w:r>
      <w:r w:rsidRPr="001F038D">
        <w:rPr>
          <w:bCs/>
          <w:color w:val="auto"/>
        </w:rPr>
        <w:t>Massey</w:t>
      </w:r>
    </w:p>
    <w:p w14:paraId="01BA1FAF"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Matthews</w:t>
      </w:r>
      <w:r>
        <w:rPr>
          <w:bCs/>
          <w:color w:val="auto"/>
        </w:rPr>
        <w:tab/>
      </w:r>
      <w:r w:rsidRPr="001F038D">
        <w:rPr>
          <w:bCs/>
          <w:color w:val="auto"/>
        </w:rPr>
        <w:t>Nutt</w:t>
      </w:r>
      <w:r>
        <w:rPr>
          <w:bCs/>
          <w:color w:val="auto"/>
        </w:rPr>
        <w:tab/>
      </w:r>
      <w:r w:rsidRPr="001F038D">
        <w:rPr>
          <w:bCs/>
          <w:color w:val="auto"/>
        </w:rPr>
        <w:t>Ott</w:t>
      </w:r>
    </w:p>
    <w:p w14:paraId="331191EF"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Peeler</w:t>
      </w:r>
      <w:r>
        <w:rPr>
          <w:bCs/>
          <w:color w:val="auto"/>
        </w:rPr>
        <w:tab/>
      </w:r>
      <w:r w:rsidRPr="001F038D">
        <w:rPr>
          <w:bCs/>
          <w:color w:val="auto"/>
        </w:rPr>
        <w:t>Rankin</w:t>
      </w:r>
      <w:r>
        <w:rPr>
          <w:bCs/>
          <w:color w:val="auto"/>
        </w:rPr>
        <w:tab/>
      </w:r>
      <w:r w:rsidRPr="001F038D">
        <w:rPr>
          <w:bCs/>
          <w:color w:val="auto"/>
        </w:rPr>
        <w:t>Reichenbach</w:t>
      </w:r>
    </w:p>
    <w:p w14:paraId="4EE2BA7E"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Rice</w:t>
      </w:r>
      <w:r>
        <w:rPr>
          <w:bCs/>
          <w:color w:val="auto"/>
        </w:rPr>
        <w:tab/>
      </w:r>
      <w:r w:rsidRPr="001F038D">
        <w:rPr>
          <w:bCs/>
          <w:color w:val="auto"/>
        </w:rPr>
        <w:t>Sabb</w:t>
      </w:r>
      <w:r>
        <w:rPr>
          <w:bCs/>
          <w:color w:val="auto"/>
        </w:rPr>
        <w:tab/>
      </w:r>
      <w:r w:rsidRPr="001F038D">
        <w:rPr>
          <w:bCs/>
          <w:color w:val="auto"/>
        </w:rPr>
        <w:t>Stubbs</w:t>
      </w:r>
    </w:p>
    <w:p w14:paraId="5DB82F11"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Sutton</w:t>
      </w:r>
      <w:r>
        <w:rPr>
          <w:bCs/>
          <w:color w:val="auto"/>
        </w:rPr>
        <w:tab/>
      </w:r>
      <w:r w:rsidRPr="001F038D">
        <w:rPr>
          <w:bCs/>
          <w:color w:val="auto"/>
        </w:rPr>
        <w:t>Tedder</w:t>
      </w:r>
      <w:r>
        <w:rPr>
          <w:bCs/>
          <w:color w:val="auto"/>
        </w:rPr>
        <w:tab/>
      </w:r>
      <w:r w:rsidRPr="001F038D">
        <w:rPr>
          <w:bCs/>
          <w:color w:val="auto"/>
        </w:rPr>
        <w:t>Turner</w:t>
      </w:r>
    </w:p>
    <w:p w14:paraId="3C62C848"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Verdin</w:t>
      </w:r>
      <w:r>
        <w:rPr>
          <w:bCs/>
          <w:color w:val="auto"/>
        </w:rPr>
        <w:tab/>
      </w:r>
      <w:r w:rsidRPr="001F038D">
        <w:rPr>
          <w:bCs/>
          <w:color w:val="auto"/>
        </w:rPr>
        <w:t>Walker</w:t>
      </w:r>
      <w:r>
        <w:rPr>
          <w:bCs/>
          <w:color w:val="auto"/>
        </w:rPr>
        <w:tab/>
      </w:r>
      <w:r w:rsidRPr="001F038D">
        <w:rPr>
          <w:bCs/>
          <w:color w:val="auto"/>
        </w:rPr>
        <w:t>Williams</w:t>
      </w:r>
    </w:p>
    <w:p w14:paraId="551ACABE"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1F038D">
        <w:rPr>
          <w:bCs/>
          <w:color w:val="auto"/>
        </w:rPr>
        <w:t>Young</w:t>
      </w:r>
      <w:r>
        <w:rPr>
          <w:bCs/>
          <w:color w:val="auto"/>
        </w:rPr>
        <w:tab/>
      </w:r>
      <w:r w:rsidRPr="001F038D">
        <w:rPr>
          <w:bCs/>
          <w:color w:val="auto"/>
        </w:rPr>
        <w:t>Zell</w:t>
      </w:r>
    </w:p>
    <w:p w14:paraId="6CF9F7C3"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2000B832" w14:textId="77777777" w:rsidR="001F038D" w:rsidRP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1F038D">
        <w:rPr>
          <w:b/>
          <w:bCs/>
          <w:color w:val="auto"/>
        </w:rPr>
        <w:t>Total--41</w:t>
      </w:r>
    </w:p>
    <w:p w14:paraId="65C71518" w14:textId="77777777" w:rsidR="001F038D" w:rsidRPr="001F038D" w:rsidRDefault="001F038D" w:rsidP="001F038D">
      <w:pPr>
        <w:rPr>
          <w:bCs/>
          <w:color w:val="auto"/>
        </w:rPr>
      </w:pPr>
    </w:p>
    <w:p w14:paraId="1E4DEE40"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1F038D">
        <w:rPr>
          <w:b/>
          <w:bCs/>
          <w:color w:val="auto"/>
        </w:rPr>
        <w:t>NAYS</w:t>
      </w:r>
    </w:p>
    <w:p w14:paraId="2682787C" w14:textId="77777777" w:rsid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36FBC3E1" w14:textId="77777777" w:rsidR="001F038D" w:rsidRPr="001F038D" w:rsidRDefault="001F038D" w:rsidP="001F0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1F038D">
        <w:rPr>
          <w:b/>
          <w:bCs/>
          <w:color w:val="auto"/>
        </w:rPr>
        <w:t>Total--0</w:t>
      </w:r>
    </w:p>
    <w:p w14:paraId="6AE95670" w14:textId="77777777" w:rsidR="001F038D" w:rsidRPr="001F038D" w:rsidRDefault="001F038D" w:rsidP="001F038D">
      <w:pPr>
        <w:rPr>
          <w:bCs/>
          <w:color w:val="auto"/>
        </w:rPr>
      </w:pPr>
    </w:p>
    <w:p w14:paraId="7CF7FE4B" w14:textId="77777777" w:rsidR="001F038D" w:rsidRPr="009F6FA7" w:rsidRDefault="001F038D" w:rsidP="001F038D">
      <w:pPr>
        <w:rPr>
          <w:color w:val="auto"/>
        </w:rPr>
      </w:pPr>
      <w:r w:rsidRPr="009F6FA7">
        <w:rPr>
          <w:color w:val="auto"/>
        </w:rPr>
        <w:tab/>
        <w:t xml:space="preserve">The </w:t>
      </w:r>
      <w:r w:rsidRPr="009F6FA7">
        <w:rPr>
          <w:color w:val="auto"/>
          <w:szCs w:val="22"/>
        </w:rPr>
        <w:t>Resolution</w:t>
      </w:r>
      <w:r w:rsidRPr="009F6FA7">
        <w:rPr>
          <w:color w:val="auto"/>
        </w:rPr>
        <w:t xml:space="preserve"> was read the second time, passed and ordered to a third reading.</w:t>
      </w:r>
    </w:p>
    <w:p w14:paraId="62C45448" w14:textId="77777777" w:rsidR="00D37FB9" w:rsidRDefault="00D37FB9" w:rsidP="00AB7AE8">
      <w:pPr>
        <w:rPr>
          <w:b/>
          <w:bCs/>
        </w:rPr>
      </w:pPr>
    </w:p>
    <w:p w14:paraId="5B0675A8" w14:textId="77777777" w:rsidR="00260DCD" w:rsidRPr="00260DCD" w:rsidRDefault="00260DCD" w:rsidP="00260DCD">
      <w:pPr>
        <w:jc w:val="center"/>
        <w:rPr>
          <w:b/>
          <w:bCs/>
          <w:color w:val="auto"/>
        </w:rPr>
      </w:pPr>
      <w:bookmarkStart w:id="3" w:name="_Hlk190265639"/>
      <w:r w:rsidRPr="00260DCD">
        <w:rPr>
          <w:b/>
          <w:bCs/>
          <w:color w:val="auto"/>
        </w:rPr>
        <w:t>POINT OF ORDER</w:t>
      </w:r>
    </w:p>
    <w:p w14:paraId="00F40CC0" w14:textId="77777777" w:rsidR="00260DCD" w:rsidRPr="007F2080" w:rsidRDefault="00260DCD" w:rsidP="00260DCD">
      <w:pPr>
        <w:suppressAutoHyphens/>
      </w:pPr>
      <w:r>
        <w:rPr>
          <w:b/>
          <w:bCs/>
          <w:color w:val="auto"/>
        </w:rPr>
        <w:tab/>
      </w:r>
      <w:r w:rsidRPr="007F2080">
        <w:t>S. 11</w:t>
      </w:r>
      <w:r w:rsidRPr="007F2080">
        <w:fldChar w:fldCharType="begin"/>
      </w:r>
      <w:r w:rsidRPr="007F2080">
        <w:instrText xml:space="preserve"> XE "S. 11" \b </w:instrText>
      </w:r>
      <w:r w:rsidRPr="007F2080">
        <w:fldChar w:fldCharType="end"/>
      </w:r>
      <w:r w:rsidRPr="007F2080">
        <w:t xml:space="preserve"> -- Senators Jackson and Davis:  </w:t>
      </w:r>
      <w:r>
        <w:rPr>
          <w:caps/>
          <w:szCs w:val="30"/>
        </w:rPr>
        <w:t>A BILL TO AMEND THE SOUTH CAROLINA CODE OF LAWS BY AMENDING SECTION 8‑11‑150(A), RELATING TO PAID PARENTAL LEAVE, SO AS TO AMEND THE DEFINITION OF “ELIGIBLE STATE EMPLOYEE”.</w:t>
      </w:r>
    </w:p>
    <w:p w14:paraId="21DC8E51" w14:textId="2D99D065" w:rsidR="00260DCD" w:rsidRDefault="00260DCD" w:rsidP="00260DCD">
      <w:pPr>
        <w:rPr>
          <w:b/>
          <w:bCs/>
          <w:color w:val="auto"/>
        </w:rPr>
      </w:pPr>
    </w:p>
    <w:p w14:paraId="254C7C90" w14:textId="77777777" w:rsidR="00260DCD" w:rsidRPr="00260DCD" w:rsidRDefault="00260DCD" w:rsidP="00260DCD">
      <w:pPr>
        <w:pStyle w:val="Header"/>
        <w:tabs>
          <w:tab w:val="clear" w:pos="8640"/>
          <w:tab w:val="left" w:pos="4320"/>
        </w:tabs>
        <w:jc w:val="center"/>
        <w:rPr>
          <w:b/>
          <w:color w:val="auto"/>
          <w:sz w:val="24"/>
          <w:szCs w:val="24"/>
        </w:rPr>
      </w:pPr>
      <w:r w:rsidRPr="00260DCD">
        <w:rPr>
          <w:b/>
          <w:color w:val="auto"/>
          <w:sz w:val="24"/>
          <w:szCs w:val="24"/>
        </w:rPr>
        <w:t xml:space="preserve">Point of Order     </w:t>
      </w:r>
    </w:p>
    <w:p w14:paraId="02537091" w14:textId="77777777" w:rsidR="00260DCD" w:rsidRPr="00260DCD" w:rsidRDefault="00260DCD" w:rsidP="00A451EE">
      <w:pPr>
        <w:pStyle w:val="Header"/>
        <w:tabs>
          <w:tab w:val="clear" w:pos="8640"/>
          <w:tab w:val="left" w:pos="4320"/>
        </w:tabs>
        <w:rPr>
          <w:color w:val="auto"/>
          <w:szCs w:val="22"/>
        </w:rPr>
      </w:pPr>
      <w:r w:rsidRPr="00260DCD">
        <w:rPr>
          <w:color w:val="auto"/>
          <w:szCs w:val="22"/>
        </w:rPr>
        <w:tab/>
        <w:t>Senator MARTIN raised a Point of Order under Rule 39 that the Bill had not been on the desks of the members at least one day prior to second reading.</w:t>
      </w:r>
    </w:p>
    <w:p w14:paraId="56120C64" w14:textId="77777777" w:rsidR="00260DCD" w:rsidRPr="00260DCD" w:rsidRDefault="00260DCD" w:rsidP="00A451EE">
      <w:pPr>
        <w:pStyle w:val="Header"/>
        <w:tabs>
          <w:tab w:val="clear" w:pos="8640"/>
          <w:tab w:val="left" w:pos="4320"/>
        </w:tabs>
        <w:rPr>
          <w:b/>
          <w:color w:val="auto"/>
          <w:szCs w:val="22"/>
        </w:rPr>
      </w:pPr>
      <w:r w:rsidRPr="00260DCD">
        <w:rPr>
          <w:color w:val="auto"/>
          <w:szCs w:val="22"/>
        </w:rPr>
        <w:tab/>
        <w:t xml:space="preserve">The PRESIDENT sustained the Point of Order.                            </w:t>
      </w:r>
    </w:p>
    <w:bookmarkEnd w:id="3"/>
    <w:p w14:paraId="3409120E" w14:textId="77777777" w:rsidR="00260DCD" w:rsidRPr="00260DCD" w:rsidRDefault="00260DCD" w:rsidP="00AB7AE8">
      <w:pPr>
        <w:rPr>
          <w:b/>
          <w:bCs/>
          <w:color w:val="auto"/>
        </w:rPr>
      </w:pPr>
    </w:p>
    <w:p w14:paraId="4C90BCCE" w14:textId="77777777" w:rsidR="00260DCD" w:rsidRPr="00260DCD" w:rsidRDefault="00260DCD" w:rsidP="00260DCD">
      <w:pPr>
        <w:jc w:val="center"/>
        <w:rPr>
          <w:b/>
          <w:bCs/>
          <w:color w:val="auto"/>
        </w:rPr>
      </w:pPr>
      <w:r w:rsidRPr="00260DCD">
        <w:rPr>
          <w:b/>
          <w:bCs/>
          <w:color w:val="auto"/>
        </w:rPr>
        <w:t>POINT OF ORDER</w:t>
      </w:r>
    </w:p>
    <w:p w14:paraId="1A5BD884" w14:textId="77777777" w:rsidR="00260DCD" w:rsidRPr="007F2080" w:rsidRDefault="00260DCD" w:rsidP="00260DCD">
      <w:pPr>
        <w:suppressAutoHyphens/>
      </w:pPr>
      <w:r>
        <w:rPr>
          <w:b/>
          <w:bCs/>
          <w:color w:val="auto"/>
        </w:rPr>
        <w:tab/>
      </w:r>
      <w:r w:rsidRPr="007F2080">
        <w:t>S. 32</w:t>
      </w:r>
      <w:r w:rsidRPr="007F2080">
        <w:fldChar w:fldCharType="begin"/>
      </w:r>
      <w:r w:rsidRPr="007F2080">
        <w:instrText xml:space="preserve"> XE "S. 32" \b </w:instrText>
      </w:r>
      <w:r w:rsidRPr="007F2080">
        <w:fldChar w:fldCharType="end"/>
      </w:r>
      <w:r w:rsidRPr="007F2080">
        <w:t xml:space="preserve"> -- Senators Grooms, Leber, Rice, Reichenbach and Climer:  </w:t>
      </w:r>
      <w:r>
        <w:rPr>
          <w:caps/>
          <w:szCs w:val="30"/>
        </w:rPr>
        <w:t>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67A7FF77" w14:textId="508DF4DA" w:rsidR="00260DCD" w:rsidRDefault="00260DCD" w:rsidP="00260DCD">
      <w:pPr>
        <w:rPr>
          <w:b/>
          <w:bCs/>
          <w:color w:val="auto"/>
        </w:rPr>
      </w:pPr>
    </w:p>
    <w:p w14:paraId="33006B79" w14:textId="77777777" w:rsidR="00260DCD" w:rsidRPr="00260DCD" w:rsidRDefault="00260DCD" w:rsidP="00B33C2F">
      <w:pPr>
        <w:pStyle w:val="Header"/>
        <w:keepNext/>
        <w:keepLines/>
        <w:tabs>
          <w:tab w:val="clear" w:pos="8640"/>
          <w:tab w:val="left" w:pos="4320"/>
        </w:tabs>
        <w:jc w:val="center"/>
        <w:rPr>
          <w:b/>
          <w:color w:val="auto"/>
          <w:sz w:val="24"/>
          <w:szCs w:val="24"/>
        </w:rPr>
      </w:pPr>
      <w:r w:rsidRPr="00260DCD">
        <w:rPr>
          <w:b/>
          <w:color w:val="auto"/>
          <w:sz w:val="24"/>
          <w:szCs w:val="24"/>
        </w:rPr>
        <w:lastRenderedPageBreak/>
        <w:t xml:space="preserve">Point of Order     </w:t>
      </w:r>
    </w:p>
    <w:p w14:paraId="3227C25F" w14:textId="77777777" w:rsidR="00260DCD" w:rsidRPr="00260DCD" w:rsidRDefault="00260DCD" w:rsidP="00B33C2F">
      <w:pPr>
        <w:pStyle w:val="Header"/>
        <w:keepNext/>
        <w:keepLines/>
        <w:tabs>
          <w:tab w:val="clear" w:pos="8640"/>
          <w:tab w:val="left" w:pos="4320"/>
        </w:tabs>
        <w:rPr>
          <w:color w:val="auto"/>
          <w:szCs w:val="22"/>
        </w:rPr>
      </w:pPr>
      <w:r w:rsidRPr="00260DCD">
        <w:rPr>
          <w:color w:val="auto"/>
          <w:szCs w:val="22"/>
        </w:rPr>
        <w:tab/>
        <w:t>Senator MARTIN raised a Point of Order under Rule 39 that the Bill had not been on the desks of the members at least one day prior to second reading.</w:t>
      </w:r>
    </w:p>
    <w:p w14:paraId="3A587FF1" w14:textId="77777777" w:rsidR="00260DCD" w:rsidRPr="00260DCD" w:rsidRDefault="00260DCD" w:rsidP="00A451EE">
      <w:pPr>
        <w:pStyle w:val="Header"/>
        <w:tabs>
          <w:tab w:val="clear" w:pos="8640"/>
          <w:tab w:val="left" w:pos="4320"/>
        </w:tabs>
        <w:rPr>
          <w:b/>
          <w:color w:val="auto"/>
          <w:szCs w:val="22"/>
        </w:rPr>
      </w:pPr>
      <w:r w:rsidRPr="00260DCD">
        <w:rPr>
          <w:color w:val="auto"/>
          <w:szCs w:val="22"/>
        </w:rPr>
        <w:tab/>
        <w:t xml:space="preserve">The PRESIDENT sustained the Point of Order.                            </w:t>
      </w:r>
    </w:p>
    <w:p w14:paraId="29205881" w14:textId="77777777" w:rsidR="00AB7AE8" w:rsidRDefault="00AB7AE8" w:rsidP="00AB7AE8">
      <w:pPr>
        <w:pStyle w:val="Header"/>
        <w:tabs>
          <w:tab w:val="clear" w:pos="8640"/>
          <w:tab w:val="left" w:pos="4320"/>
        </w:tabs>
      </w:pPr>
    </w:p>
    <w:p w14:paraId="5974E09A" w14:textId="77777777" w:rsidR="00260DCD" w:rsidRPr="00260DCD" w:rsidRDefault="00260DCD" w:rsidP="00260DCD">
      <w:pPr>
        <w:jc w:val="center"/>
        <w:rPr>
          <w:b/>
          <w:bCs/>
          <w:color w:val="auto"/>
        </w:rPr>
      </w:pPr>
      <w:r w:rsidRPr="00260DCD">
        <w:rPr>
          <w:b/>
          <w:bCs/>
          <w:color w:val="auto"/>
        </w:rPr>
        <w:t>POINT OF ORDER</w:t>
      </w:r>
    </w:p>
    <w:p w14:paraId="2C35DCFB" w14:textId="77777777" w:rsidR="00260DCD" w:rsidRPr="00260DCD" w:rsidRDefault="00260DCD" w:rsidP="00260DCD">
      <w:pPr>
        <w:suppressAutoHyphens/>
        <w:rPr>
          <w:color w:val="auto"/>
        </w:rPr>
      </w:pPr>
      <w:r w:rsidRPr="00260DCD">
        <w:rPr>
          <w:b/>
          <w:bCs/>
          <w:color w:val="auto"/>
        </w:rPr>
        <w:tab/>
      </w:r>
      <w:r w:rsidRPr="00260DCD">
        <w:rPr>
          <w:color w:val="auto"/>
        </w:rPr>
        <w:t>S. 76</w:t>
      </w:r>
      <w:r w:rsidRPr="00260DCD">
        <w:rPr>
          <w:color w:val="auto"/>
        </w:rPr>
        <w:fldChar w:fldCharType="begin"/>
      </w:r>
      <w:r w:rsidRPr="00260DCD">
        <w:rPr>
          <w:color w:val="auto"/>
        </w:rPr>
        <w:instrText xml:space="preserve"> XE "S. 76" \b </w:instrText>
      </w:r>
      <w:r w:rsidRPr="00260DCD">
        <w:rPr>
          <w:color w:val="auto"/>
        </w:rPr>
        <w:fldChar w:fldCharType="end"/>
      </w:r>
      <w:r w:rsidRPr="00260DCD">
        <w:rPr>
          <w:color w:val="auto"/>
        </w:rPr>
        <w:t xml:space="preserve"> -- Senators Hembree, Grooms and Young:  </w:t>
      </w:r>
      <w:r w:rsidRPr="00260DCD">
        <w:rPr>
          <w:caps/>
          <w:color w:val="auto"/>
          <w:szCs w:val="30"/>
        </w:rPr>
        <w:t xml:space="preserve">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w:t>
      </w:r>
      <w:r w:rsidRPr="00260DCD">
        <w:rPr>
          <w:caps/>
          <w:color w:val="auto"/>
          <w:szCs w:val="30"/>
        </w:rPr>
        <w:lastRenderedPageBreak/>
        <w:t>DATES AND NOTICE REQUIREMENTS WITH RESPECT TO ORDERS OF JUDGE, AND APPEALS, SO AS TO ADD THE CRIME OF RACKETEERING TO THE JURISDICTION OF THE STATE GRAND JURY.</w:t>
      </w:r>
    </w:p>
    <w:p w14:paraId="73D94983" w14:textId="296B4235" w:rsidR="00260DCD" w:rsidRPr="00260DCD" w:rsidRDefault="00260DCD" w:rsidP="00260DCD">
      <w:pPr>
        <w:rPr>
          <w:b/>
          <w:bCs/>
          <w:color w:val="auto"/>
        </w:rPr>
      </w:pPr>
    </w:p>
    <w:p w14:paraId="71E6110F" w14:textId="77777777" w:rsidR="00260DCD" w:rsidRPr="00260DCD" w:rsidRDefault="00260DCD" w:rsidP="00260DCD">
      <w:pPr>
        <w:pStyle w:val="Header"/>
        <w:tabs>
          <w:tab w:val="clear" w:pos="8640"/>
          <w:tab w:val="left" w:pos="4320"/>
        </w:tabs>
        <w:jc w:val="center"/>
        <w:rPr>
          <w:b/>
          <w:color w:val="auto"/>
          <w:sz w:val="24"/>
          <w:szCs w:val="24"/>
        </w:rPr>
      </w:pPr>
      <w:r w:rsidRPr="00260DCD">
        <w:rPr>
          <w:b/>
          <w:color w:val="auto"/>
          <w:sz w:val="24"/>
          <w:szCs w:val="24"/>
        </w:rPr>
        <w:t xml:space="preserve">Point of Order     </w:t>
      </w:r>
    </w:p>
    <w:p w14:paraId="22297100" w14:textId="77777777" w:rsidR="00260DCD" w:rsidRPr="00260DCD" w:rsidRDefault="00260DCD" w:rsidP="00A451EE">
      <w:pPr>
        <w:pStyle w:val="Header"/>
        <w:tabs>
          <w:tab w:val="clear" w:pos="8640"/>
          <w:tab w:val="left" w:pos="4320"/>
        </w:tabs>
        <w:rPr>
          <w:color w:val="auto"/>
          <w:szCs w:val="22"/>
        </w:rPr>
      </w:pPr>
      <w:r w:rsidRPr="00260DCD">
        <w:rPr>
          <w:color w:val="auto"/>
          <w:szCs w:val="22"/>
        </w:rPr>
        <w:tab/>
        <w:t>Senator MARTIN raised a Point of Order under Rule 39 that the Bill had not been on the desks of the members at least one day prior to second reading.</w:t>
      </w:r>
    </w:p>
    <w:p w14:paraId="2AE0CCEA" w14:textId="77777777" w:rsidR="00260DCD" w:rsidRPr="00260DCD" w:rsidRDefault="00260DCD" w:rsidP="00A451EE">
      <w:pPr>
        <w:pStyle w:val="Header"/>
        <w:tabs>
          <w:tab w:val="clear" w:pos="8640"/>
          <w:tab w:val="left" w:pos="4320"/>
        </w:tabs>
        <w:rPr>
          <w:b/>
          <w:color w:val="auto"/>
          <w:szCs w:val="22"/>
        </w:rPr>
      </w:pPr>
      <w:r w:rsidRPr="00260DCD">
        <w:rPr>
          <w:color w:val="auto"/>
          <w:szCs w:val="22"/>
        </w:rPr>
        <w:tab/>
        <w:t xml:space="preserve">The PRESIDENT sustained the Point of Order.                            </w:t>
      </w:r>
    </w:p>
    <w:p w14:paraId="5D1207AF" w14:textId="77777777" w:rsidR="00AB7AE8" w:rsidRPr="00260DCD" w:rsidRDefault="00AB7AE8">
      <w:pPr>
        <w:pStyle w:val="Header"/>
        <w:tabs>
          <w:tab w:val="clear" w:pos="8640"/>
          <w:tab w:val="left" w:pos="4320"/>
        </w:tabs>
        <w:rPr>
          <w:b/>
          <w:bCs/>
          <w:color w:val="auto"/>
        </w:rPr>
      </w:pPr>
    </w:p>
    <w:p w14:paraId="4C03A1E8" w14:textId="77777777" w:rsidR="00260DCD" w:rsidRPr="00260DCD" w:rsidRDefault="00260DCD" w:rsidP="00260DCD">
      <w:pPr>
        <w:jc w:val="center"/>
        <w:rPr>
          <w:b/>
          <w:bCs/>
          <w:color w:val="auto"/>
        </w:rPr>
      </w:pPr>
      <w:r w:rsidRPr="00260DCD">
        <w:rPr>
          <w:b/>
          <w:bCs/>
          <w:color w:val="auto"/>
        </w:rPr>
        <w:t>POINT OF ORDER</w:t>
      </w:r>
    </w:p>
    <w:p w14:paraId="39F17109" w14:textId="77777777" w:rsidR="00260DCD" w:rsidRPr="00260DCD" w:rsidRDefault="00260DCD" w:rsidP="00260DCD">
      <w:pPr>
        <w:suppressAutoHyphens/>
        <w:rPr>
          <w:color w:val="auto"/>
        </w:rPr>
      </w:pPr>
      <w:r w:rsidRPr="00260DCD">
        <w:rPr>
          <w:b/>
          <w:bCs/>
          <w:color w:val="auto"/>
        </w:rPr>
        <w:tab/>
      </w:r>
      <w:r w:rsidRPr="00260DCD">
        <w:rPr>
          <w:color w:val="auto"/>
        </w:rPr>
        <w:t>S. 269</w:t>
      </w:r>
      <w:r w:rsidRPr="00260DCD">
        <w:rPr>
          <w:color w:val="auto"/>
        </w:rPr>
        <w:fldChar w:fldCharType="begin"/>
      </w:r>
      <w:r w:rsidRPr="00260DCD">
        <w:rPr>
          <w:color w:val="auto"/>
        </w:rPr>
        <w:instrText xml:space="preserve"> XE "S. 269" \b </w:instrText>
      </w:r>
      <w:r w:rsidRPr="00260DCD">
        <w:rPr>
          <w:color w:val="auto"/>
        </w:rPr>
        <w:fldChar w:fldCharType="end"/>
      </w:r>
      <w:r w:rsidRPr="00260DCD">
        <w:rPr>
          <w:color w:val="auto"/>
        </w:rPr>
        <w:t xml:space="preserve"> -- Senators Turner and Elliott:  </w:t>
      </w:r>
      <w:r w:rsidRPr="00260DCD">
        <w:rPr>
          <w:caps/>
          <w:color w:val="auto"/>
          <w:szCs w:val="30"/>
        </w:rPr>
        <w:t>A BILL TO AMEND THE SOUTH CAROLINA CODE OF LAWS BY ADDING SECTION 59‑19‑275 SO AS TO PROVIDE THAT PUBLIC SCHOOL DISTRICTS WITH MORE THAN FIFTEEN THOUSAND STUDENTS MAY USE SECURITY PERONNEL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42671520" w14:textId="7E8A401B" w:rsidR="00260DCD" w:rsidRPr="00260DCD" w:rsidRDefault="00260DCD" w:rsidP="00260DCD">
      <w:pPr>
        <w:rPr>
          <w:b/>
          <w:bCs/>
          <w:color w:val="auto"/>
        </w:rPr>
      </w:pPr>
    </w:p>
    <w:p w14:paraId="07A25049" w14:textId="77777777" w:rsidR="00260DCD" w:rsidRPr="00260DCD" w:rsidRDefault="00260DCD" w:rsidP="00260DCD">
      <w:pPr>
        <w:pStyle w:val="Header"/>
        <w:tabs>
          <w:tab w:val="clear" w:pos="8640"/>
          <w:tab w:val="left" w:pos="4320"/>
        </w:tabs>
        <w:jc w:val="center"/>
        <w:rPr>
          <w:b/>
          <w:color w:val="auto"/>
          <w:sz w:val="24"/>
          <w:szCs w:val="24"/>
        </w:rPr>
      </w:pPr>
      <w:r w:rsidRPr="00260DCD">
        <w:rPr>
          <w:b/>
          <w:color w:val="auto"/>
          <w:sz w:val="24"/>
          <w:szCs w:val="24"/>
        </w:rPr>
        <w:t xml:space="preserve">Point of Order     </w:t>
      </w:r>
    </w:p>
    <w:p w14:paraId="78EEA3F5" w14:textId="77777777" w:rsidR="00260DCD" w:rsidRPr="00260DCD" w:rsidRDefault="00260DCD" w:rsidP="00A451EE">
      <w:pPr>
        <w:pStyle w:val="Header"/>
        <w:tabs>
          <w:tab w:val="clear" w:pos="8640"/>
          <w:tab w:val="left" w:pos="4320"/>
        </w:tabs>
        <w:rPr>
          <w:color w:val="auto"/>
          <w:szCs w:val="22"/>
        </w:rPr>
      </w:pPr>
      <w:r w:rsidRPr="00260DCD">
        <w:rPr>
          <w:color w:val="auto"/>
          <w:szCs w:val="22"/>
        </w:rPr>
        <w:tab/>
        <w:t>Senator MARTIN raised a Point of Order under Rule 39 that the Bill had not been on the desks of the members at least one day prior to second reading.</w:t>
      </w:r>
    </w:p>
    <w:p w14:paraId="7614EAFB" w14:textId="77777777" w:rsidR="00260DCD" w:rsidRPr="00260DCD" w:rsidRDefault="00260DCD" w:rsidP="00A451EE">
      <w:pPr>
        <w:pStyle w:val="Header"/>
        <w:tabs>
          <w:tab w:val="clear" w:pos="8640"/>
          <w:tab w:val="left" w:pos="4320"/>
        </w:tabs>
        <w:rPr>
          <w:b/>
          <w:color w:val="auto"/>
          <w:szCs w:val="22"/>
        </w:rPr>
      </w:pPr>
      <w:r w:rsidRPr="00260DCD">
        <w:rPr>
          <w:color w:val="auto"/>
          <w:szCs w:val="22"/>
        </w:rPr>
        <w:tab/>
        <w:t xml:space="preserve">The PRESIDENT sustained the Point of Order.                            </w:t>
      </w:r>
    </w:p>
    <w:p w14:paraId="6368CCE8" w14:textId="77777777" w:rsidR="00F26410" w:rsidRDefault="00F26410">
      <w:pPr>
        <w:pStyle w:val="Header"/>
        <w:tabs>
          <w:tab w:val="clear" w:pos="8640"/>
          <w:tab w:val="left" w:pos="4320"/>
        </w:tabs>
        <w:rPr>
          <w:color w:val="auto"/>
        </w:rPr>
      </w:pPr>
    </w:p>
    <w:p w14:paraId="400E7F68" w14:textId="77777777" w:rsidR="00260DCD" w:rsidRPr="00FE2530" w:rsidRDefault="00260DCD" w:rsidP="00260DCD">
      <w:pPr>
        <w:jc w:val="center"/>
        <w:rPr>
          <w:b/>
          <w:bCs/>
          <w:color w:val="auto"/>
        </w:rPr>
      </w:pPr>
      <w:r w:rsidRPr="00FE2530">
        <w:rPr>
          <w:b/>
          <w:bCs/>
          <w:color w:val="auto"/>
        </w:rPr>
        <w:t>POINT OF ORDER</w:t>
      </w:r>
    </w:p>
    <w:p w14:paraId="0C3E9379" w14:textId="77777777" w:rsidR="00FE2530" w:rsidRPr="007F2080" w:rsidRDefault="00FE2530" w:rsidP="00FE2530">
      <w:pPr>
        <w:suppressAutoHyphens/>
      </w:pPr>
      <w:r>
        <w:rPr>
          <w:b/>
          <w:bCs/>
          <w:color w:val="auto"/>
        </w:rPr>
        <w:tab/>
      </w:r>
      <w:r w:rsidRPr="007F2080">
        <w:t>S. 270</w:t>
      </w:r>
      <w:r w:rsidRPr="007F2080">
        <w:fldChar w:fldCharType="begin"/>
      </w:r>
      <w:r w:rsidRPr="007F2080">
        <w:instrText xml:space="preserve"> XE "S. 270" \b </w:instrText>
      </w:r>
      <w:r w:rsidRPr="007F2080">
        <w:fldChar w:fldCharType="end"/>
      </w:r>
      <w:r w:rsidRPr="007F2080">
        <w:t xml:space="preserve"> -- Senators Alexander, Hembree and Adams:  </w:t>
      </w:r>
      <w:r>
        <w:rPr>
          <w:caps/>
          <w:szCs w:val="30"/>
        </w:rPr>
        <w:t xml:space="preserve">A BILL TO AMEND THE SOUTH CAROLINA CODE OF LAWS BY AMENDING SECTION 16‑3‑29, RELATING TO ATTEMPTED MURDER, SO AS TO DEFINE ATTEMPTED MURDER AS </w:t>
      </w:r>
      <w:r>
        <w:rPr>
          <w:caps/>
          <w:szCs w:val="30"/>
        </w:rPr>
        <w:lastRenderedPageBreak/>
        <w:t>COMMITTING AN UNLAWFUL ACT OF A VIOLENT NATURE THAT CAUSES INJURY TO ANOTHER WITH MALICE.</w:t>
      </w:r>
    </w:p>
    <w:p w14:paraId="073A9998" w14:textId="57AC4619" w:rsidR="00260DCD" w:rsidRDefault="00260DCD" w:rsidP="00FE2530">
      <w:pPr>
        <w:rPr>
          <w:b/>
          <w:bCs/>
          <w:color w:val="auto"/>
        </w:rPr>
      </w:pPr>
    </w:p>
    <w:p w14:paraId="6E230367" w14:textId="77777777" w:rsidR="00260DCD" w:rsidRPr="00FE2530" w:rsidRDefault="00260DCD" w:rsidP="00260DCD">
      <w:pPr>
        <w:pStyle w:val="Header"/>
        <w:tabs>
          <w:tab w:val="clear" w:pos="8640"/>
          <w:tab w:val="left" w:pos="4320"/>
        </w:tabs>
        <w:jc w:val="center"/>
        <w:rPr>
          <w:b/>
          <w:color w:val="auto"/>
          <w:sz w:val="24"/>
          <w:szCs w:val="24"/>
        </w:rPr>
      </w:pPr>
      <w:r w:rsidRPr="00FE2530">
        <w:rPr>
          <w:b/>
          <w:color w:val="auto"/>
          <w:sz w:val="24"/>
          <w:szCs w:val="24"/>
        </w:rPr>
        <w:t xml:space="preserve">Point of Order     </w:t>
      </w:r>
    </w:p>
    <w:p w14:paraId="5046868B" w14:textId="77777777" w:rsidR="00260DCD" w:rsidRPr="00FE2530" w:rsidRDefault="00260DCD"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3CA473B7" w14:textId="77777777" w:rsidR="00260DCD" w:rsidRPr="00FE2530" w:rsidRDefault="00260DCD" w:rsidP="00F1191D">
      <w:pPr>
        <w:pStyle w:val="Header"/>
        <w:tabs>
          <w:tab w:val="clear" w:pos="8640"/>
          <w:tab w:val="left" w:pos="4320"/>
        </w:tabs>
        <w:rPr>
          <w:b/>
          <w:color w:val="auto"/>
          <w:szCs w:val="22"/>
        </w:rPr>
      </w:pPr>
      <w:r w:rsidRPr="00FE2530">
        <w:rPr>
          <w:color w:val="auto"/>
          <w:szCs w:val="22"/>
        </w:rPr>
        <w:tab/>
        <w:t xml:space="preserve">The PRESIDENT sustained the Point of Order.                            </w:t>
      </w:r>
    </w:p>
    <w:p w14:paraId="1D0ABD57" w14:textId="77777777" w:rsidR="00260DCD" w:rsidRDefault="00260DCD">
      <w:pPr>
        <w:pStyle w:val="Header"/>
        <w:tabs>
          <w:tab w:val="clear" w:pos="8640"/>
          <w:tab w:val="left" w:pos="4320"/>
        </w:tabs>
        <w:rPr>
          <w:color w:val="auto"/>
        </w:rPr>
      </w:pPr>
    </w:p>
    <w:p w14:paraId="422B22B3" w14:textId="77777777" w:rsidR="00FE2530" w:rsidRPr="00FE2530" w:rsidRDefault="00FE2530" w:rsidP="00FE2530">
      <w:pPr>
        <w:jc w:val="center"/>
        <w:rPr>
          <w:b/>
          <w:bCs/>
          <w:color w:val="auto"/>
        </w:rPr>
      </w:pPr>
      <w:r w:rsidRPr="00FE2530">
        <w:rPr>
          <w:b/>
          <w:bCs/>
          <w:color w:val="auto"/>
        </w:rPr>
        <w:t>POINT OF ORDER</w:t>
      </w:r>
    </w:p>
    <w:p w14:paraId="6B6140A1" w14:textId="77777777" w:rsidR="00FE2530" w:rsidRPr="007F2080" w:rsidRDefault="00FE2530" w:rsidP="00FE2530">
      <w:pPr>
        <w:suppressAutoHyphens/>
      </w:pPr>
      <w:r>
        <w:rPr>
          <w:b/>
          <w:bCs/>
          <w:color w:val="auto"/>
        </w:rPr>
        <w:tab/>
      </w:r>
      <w:r w:rsidRPr="007F2080">
        <w:t>S. 405</w:t>
      </w:r>
      <w:r w:rsidRPr="007F2080">
        <w:fldChar w:fldCharType="begin"/>
      </w:r>
      <w:r w:rsidRPr="007F2080">
        <w:instrText xml:space="preserve"> XE "S. 405" \b </w:instrText>
      </w:r>
      <w:r w:rsidRPr="007F2080">
        <w:fldChar w:fldCharType="end"/>
      </w:r>
      <w:r w:rsidRPr="007F2080">
        <w:t xml:space="preserve"> -- Senator Alexander:  </w:t>
      </w:r>
      <w:r>
        <w:rPr>
          <w:caps/>
          <w:szCs w:val="30"/>
        </w:rPr>
        <w:t>A BILL TO AMEND THE SOUTH CAROLINA CODE OF LAWS BY AMENDING SECTION 16‑3‑85, RELATING TO HOMICIDE BY CHILD ABUSE, SO AS TO INCREASE THE AGE OF A CHILD UNDER THIS SECTION FROM UNDER THE AGE OF ELEVEN TO UNDER THE AGE OF EIGHTEEN.</w:t>
      </w:r>
    </w:p>
    <w:p w14:paraId="0BDEF304" w14:textId="0CF94F03" w:rsidR="00FE2530" w:rsidRDefault="00FE2530" w:rsidP="00FE2530">
      <w:pPr>
        <w:rPr>
          <w:b/>
          <w:bCs/>
          <w:color w:val="auto"/>
        </w:rPr>
      </w:pPr>
    </w:p>
    <w:p w14:paraId="031D8698" w14:textId="77777777" w:rsidR="00FE2530" w:rsidRPr="00FE2530" w:rsidRDefault="00FE2530" w:rsidP="00FE2530">
      <w:pPr>
        <w:pStyle w:val="Header"/>
        <w:tabs>
          <w:tab w:val="clear" w:pos="8640"/>
          <w:tab w:val="left" w:pos="4320"/>
        </w:tabs>
        <w:jc w:val="center"/>
        <w:rPr>
          <w:b/>
          <w:color w:val="auto"/>
          <w:sz w:val="24"/>
          <w:szCs w:val="24"/>
        </w:rPr>
      </w:pPr>
      <w:r w:rsidRPr="00FE2530">
        <w:rPr>
          <w:b/>
          <w:color w:val="auto"/>
          <w:sz w:val="24"/>
          <w:szCs w:val="24"/>
        </w:rPr>
        <w:t xml:space="preserve">Point of Order     </w:t>
      </w:r>
    </w:p>
    <w:p w14:paraId="1EC13A28" w14:textId="77777777" w:rsidR="00FE2530" w:rsidRPr="00FE2530" w:rsidRDefault="00FE2530"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75E0C834" w14:textId="77777777" w:rsidR="00FE2530" w:rsidRPr="00FE2530" w:rsidRDefault="00FE2530" w:rsidP="00F1191D">
      <w:pPr>
        <w:pStyle w:val="Header"/>
        <w:tabs>
          <w:tab w:val="clear" w:pos="8640"/>
          <w:tab w:val="left" w:pos="4320"/>
        </w:tabs>
        <w:rPr>
          <w:b/>
          <w:color w:val="auto"/>
          <w:szCs w:val="22"/>
        </w:rPr>
      </w:pPr>
      <w:r w:rsidRPr="00FE2530">
        <w:rPr>
          <w:color w:val="auto"/>
          <w:szCs w:val="22"/>
        </w:rPr>
        <w:tab/>
        <w:t xml:space="preserve">The PRESIDENT sustained the Point of Order.                            </w:t>
      </w:r>
    </w:p>
    <w:p w14:paraId="04AED4EC" w14:textId="77777777" w:rsidR="00FE2530" w:rsidRDefault="00FE2530">
      <w:pPr>
        <w:pStyle w:val="Header"/>
        <w:tabs>
          <w:tab w:val="clear" w:pos="8640"/>
          <w:tab w:val="left" w:pos="4320"/>
        </w:tabs>
        <w:rPr>
          <w:color w:val="auto"/>
        </w:rPr>
      </w:pPr>
    </w:p>
    <w:p w14:paraId="74E59E50" w14:textId="77777777" w:rsidR="00FE2530" w:rsidRPr="00FE2530" w:rsidRDefault="00FE2530" w:rsidP="00FE2530">
      <w:pPr>
        <w:jc w:val="center"/>
        <w:rPr>
          <w:b/>
          <w:bCs/>
          <w:color w:val="auto"/>
        </w:rPr>
      </w:pPr>
      <w:r w:rsidRPr="00FE2530">
        <w:rPr>
          <w:b/>
          <w:bCs/>
          <w:color w:val="auto"/>
        </w:rPr>
        <w:t>POINT OF ORDER</w:t>
      </w:r>
    </w:p>
    <w:p w14:paraId="0133E213" w14:textId="77777777" w:rsidR="00FE2530" w:rsidRPr="007F2080" w:rsidRDefault="00FE2530" w:rsidP="00FE2530">
      <w:pPr>
        <w:suppressAutoHyphens/>
      </w:pPr>
      <w:r>
        <w:rPr>
          <w:b/>
          <w:bCs/>
          <w:color w:val="auto"/>
        </w:rPr>
        <w:tab/>
      </w:r>
      <w:r w:rsidRPr="007F2080">
        <w:t>S. 415</w:t>
      </w:r>
      <w:r w:rsidRPr="007F2080">
        <w:fldChar w:fldCharType="begin"/>
      </w:r>
      <w:r w:rsidRPr="007F2080">
        <w:instrText xml:space="preserve"> XE "S. 415" \b </w:instrText>
      </w:r>
      <w:r w:rsidRPr="007F2080">
        <w:fldChar w:fldCharType="end"/>
      </w:r>
      <w:r w:rsidRPr="007F2080">
        <w:t xml:space="preserve"> -- Senators Young, Elliott, Sutton, Ott, Devine and Reichenbach:  </w:t>
      </w:r>
      <w:r>
        <w:rPr>
          <w:caps/>
          <w:szCs w:val="30"/>
        </w:rPr>
        <w:t xml:space="preserve">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w:t>
      </w:r>
      <w:r>
        <w:rPr>
          <w:caps/>
          <w:szCs w:val="30"/>
        </w:rPr>
        <w:lastRenderedPageBreak/>
        <w:t>TO THE NUMBER OF FOSTER CHILDREN WHO MAY BE PLACED IN A FOSTER HOME, SO AS TO REMOVE THERAPEUTIC FOSTER CARE PLACEMENT LIMITATIONS FROM KINSHIP FOSTER CARE PLACEMENTS.</w:t>
      </w:r>
    </w:p>
    <w:p w14:paraId="27F76810" w14:textId="3E7491D9" w:rsidR="00FE2530" w:rsidRDefault="00FE2530" w:rsidP="00FE2530">
      <w:pPr>
        <w:rPr>
          <w:b/>
          <w:bCs/>
          <w:color w:val="auto"/>
        </w:rPr>
      </w:pPr>
    </w:p>
    <w:p w14:paraId="595FF12C" w14:textId="77777777" w:rsidR="00FE2530" w:rsidRPr="00FE2530" w:rsidRDefault="00FE2530" w:rsidP="00FE2530">
      <w:pPr>
        <w:pStyle w:val="Header"/>
        <w:tabs>
          <w:tab w:val="clear" w:pos="8640"/>
          <w:tab w:val="left" w:pos="4320"/>
        </w:tabs>
        <w:jc w:val="center"/>
        <w:rPr>
          <w:b/>
          <w:color w:val="auto"/>
          <w:sz w:val="24"/>
          <w:szCs w:val="24"/>
        </w:rPr>
      </w:pPr>
      <w:r w:rsidRPr="00FE2530">
        <w:rPr>
          <w:b/>
          <w:color w:val="auto"/>
          <w:sz w:val="24"/>
          <w:szCs w:val="24"/>
        </w:rPr>
        <w:t xml:space="preserve">Point of Order     </w:t>
      </w:r>
    </w:p>
    <w:p w14:paraId="50B40A23" w14:textId="77777777" w:rsidR="00FE2530" w:rsidRPr="00FE2530" w:rsidRDefault="00FE2530"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25F5C2CC" w14:textId="77777777" w:rsidR="00FE2530" w:rsidRPr="00FE2530" w:rsidRDefault="00FE2530" w:rsidP="00F1191D">
      <w:pPr>
        <w:pStyle w:val="Header"/>
        <w:tabs>
          <w:tab w:val="clear" w:pos="8640"/>
          <w:tab w:val="left" w:pos="4320"/>
        </w:tabs>
        <w:rPr>
          <w:b/>
          <w:color w:val="auto"/>
          <w:szCs w:val="22"/>
        </w:rPr>
      </w:pPr>
      <w:r w:rsidRPr="00FE2530">
        <w:rPr>
          <w:color w:val="auto"/>
          <w:szCs w:val="22"/>
        </w:rPr>
        <w:tab/>
        <w:t xml:space="preserve">The PRESIDENT sustained the Point of Order.                            </w:t>
      </w:r>
    </w:p>
    <w:p w14:paraId="7B793B51" w14:textId="77777777" w:rsidR="00FE2530" w:rsidRDefault="00FE2530">
      <w:pPr>
        <w:pStyle w:val="Header"/>
        <w:tabs>
          <w:tab w:val="clear" w:pos="8640"/>
          <w:tab w:val="left" w:pos="4320"/>
        </w:tabs>
        <w:rPr>
          <w:color w:val="auto"/>
        </w:rPr>
      </w:pPr>
    </w:p>
    <w:p w14:paraId="2402BA10" w14:textId="77777777" w:rsidR="00FE2530" w:rsidRPr="00FE2530" w:rsidRDefault="00FE2530" w:rsidP="00FE2530">
      <w:pPr>
        <w:jc w:val="center"/>
        <w:rPr>
          <w:b/>
          <w:bCs/>
          <w:color w:val="auto"/>
        </w:rPr>
      </w:pPr>
      <w:r w:rsidRPr="00FE2530">
        <w:rPr>
          <w:b/>
          <w:bCs/>
          <w:color w:val="auto"/>
        </w:rPr>
        <w:t>POINT OF ORDER</w:t>
      </w:r>
    </w:p>
    <w:p w14:paraId="0697620C" w14:textId="13AEDE8D" w:rsidR="00FE2530" w:rsidRPr="007F2080" w:rsidRDefault="00FE2530" w:rsidP="00FE2530">
      <w:pPr>
        <w:suppressAutoHyphens/>
      </w:pPr>
      <w:r>
        <w:rPr>
          <w:b/>
          <w:bCs/>
          <w:color w:val="auto"/>
        </w:rPr>
        <w:tab/>
      </w:r>
      <w:r w:rsidRPr="007F2080">
        <w:t>S. 425</w:t>
      </w:r>
      <w:r w:rsidRPr="007F2080">
        <w:fldChar w:fldCharType="begin"/>
      </w:r>
      <w:r w:rsidRPr="007F2080">
        <w:instrText xml:space="preserve"> XE "S. 425" \b </w:instrText>
      </w:r>
      <w:r w:rsidRPr="007F2080">
        <w:fldChar w:fldCharType="end"/>
      </w:r>
      <w:r w:rsidRPr="007F2080">
        <w:t xml:space="preserve"> -- Senators Davis, Hembree, Ott, Elliott</w:t>
      </w:r>
      <w:r w:rsidR="007235C5">
        <w:t xml:space="preserve">, </w:t>
      </w:r>
      <w:r w:rsidRPr="007F2080">
        <w:t>Jackson</w:t>
      </w:r>
      <w:r w:rsidR="007235C5">
        <w:t xml:space="preserve"> and Rankin</w:t>
      </w:r>
      <w:r w:rsidRPr="007F2080">
        <w:t xml:space="preserve">:  </w:t>
      </w:r>
      <w:r>
        <w:rPr>
          <w:caps/>
          <w:szCs w:val="30"/>
        </w:rPr>
        <w:t>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17A8CDC2" w14:textId="78992AEA" w:rsidR="00FE2530" w:rsidRDefault="00FE2530" w:rsidP="00FE2530">
      <w:pPr>
        <w:rPr>
          <w:b/>
          <w:bCs/>
          <w:color w:val="auto"/>
        </w:rPr>
      </w:pPr>
    </w:p>
    <w:p w14:paraId="41EA4C11" w14:textId="77777777" w:rsidR="00FE2530" w:rsidRPr="00FE2530" w:rsidRDefault="00FE2530" w:rsidP="00FE2530">
      <w:pPr>
        <w:pStyle w:val="Header"/>
        <w:tabs>
          <w:tab w:val="clear" w:pos="8640"/>
          <w:tab w:val="left" w:pos="4320"/>
        </w:tabs>
        <w:jc w:val="center"/>
        <w:rPr>
          <w:b/>
          <w:color w:val="auto"/>
          <w:sz w:val="24"/>
          <w:szCs w:val="24"/>
        </w:rPr>
      </w:pPr>
      <w:r w:rsidRPr="00FE2530">
        <w:rPr>
          <w:b/>
          <w:color w:val="auto"/>
          <w:sz w:val="24"/>
          <w:szCs w:val="24"/>
        </w:rPr>
        <w:t xml:space="preserve">Point of Order     </w:t>
      </w:r>
    </w:p>
    <w:p w14:paraId="5474F1AE" w14:textId="77777777" w:rsidR="00FE2530" w:rsidRPr="00FE2530" w:rsidRDefault="00FE2530"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25688152" w14:textId="77777777" w:rsidR="00FE2530" w:rsidRPr="00FE2530" w:rsidRDefault="00FE2530" w:rsidP="00F1191D">
      <w:pPr>
        <w:pStyle w:val="Header"/>
        <w:tabs>
          <w:tab w:val="clear" w:pos="8640"/>
          <w:tab w:val="left" w:pos="4320"/>
        </w:tabs>
        <w:rPr>
          <w:b/>
          <w:color w:val="auto"/>
          <w:szCs w:val="22"/>
        </w:rPr>
      </w:pPr>
      <w:r w:rsidRPr="00FE2530">
        <w:rPr>
          <w:color w:val="auto"/>
          <w:szCs w:val="22"/>
        </w:rPr>
        <w:tab/>
        <w:t xml:space="preserve">The PRESIDENT sustained the Point of Order.                            </w:t>
      </w:r>
    </w:p>
    <w:p w14:paraId="70FC8EE4" w14:textId="77777777" w:rsidR="00FE2530" w:rsidRDefault="00FE2530">
      <w:pPr>
        <w:pStyle w:val="Header"/>
        <w:tabs>
          <w:tab w:val="clear" w:pos="8640"/>
          <w:tab w:val="left" w:pos="4320"/>
        </w:tabs>
        <w:rPr>
          <w:color w:val="auto"/>
        </w:rPr>
      </w:pPr>
    </w:p>
    <w:p w14:paraId="59323F32" w14:textId="77777777" w:rsidR="00FE2530" w:rsidRPr="00FE2530" w:rsidRDefault="00FE2530" w:rsidP="00FE2530">
      <w:pPr>
        <w:jc w:val="center"/>
        <w:rPr>
          <w:b/>
          <w:bCs/>
          <w:color w:val="auto"/>
        </w:rPr>
      </w:pPr>
      <w:r w:rsidRPr="00FE2530">
        <w:rPr>
          <w:b/>
          <w:bCs/>
          <w:color w:val="auto"/>
        </w:rPr>
        <w:t>POINT OF ORDER</w:t>
      </w:r>
    </w:p>
    <w:p w14:paraId="111A6703" w14:textId="77777777" w:rsidR="00FE2530" w:rsidRDefault="00FE2530" w:rsidP="00FE2530">
      <w:pPr>
        <w:suppressAutoHyphens/>
        <w:rPr>
          <w:caps/>
          <w:color w:val="auto"/>
          <w:szCs w:val="30"/>
        </w:rPr>
      </w:pPr>
      <w:r w:rsidRPr="00FE2530">
        <w:rPr>
          <w:b/>
          <w:bCs/>
          <w:color w:val="auto"/>
        </w:rPr>
        <w:tab/>
      </w:r>
      <w:r w:rsidRPr="00FE2530">
        <w:rPr>
          <w:color w:val="auto"/>
        </w:rPr>
        <w:t>S. 446</w:t>
      </w:r>
      <w:r w:rsidRPr="00FE2530">
        <w:rPr>
          <w:color w:val="auto"/>
        </w:rPr>
        <w:fldChar w:fldCharType="begin"/>
      </w:r>
      <w:r w:rsidRPr="00FE2530">
        <w:rPr>
          <w:color w:val="auto"/>
        </w:rPr>
        <w:instrText xml:space="preserve"> XE "S. 446" \b </w:instrText>
      </w:r>
      <w:r w:rsidRPr="00FE2530">
        <w:rPr>
          <w:color w:val="auto"/>
        </w:rPr>
        <w:fldChar w:fldCharType="end"/>
      </w:r>
      <w:r w:rsidRPr="00FE2530">
        <w:rPr>
          <w:color w:val="auto"/>
        </w:rPr>
        <w:t xml:space="preserve"> -- Senators Young and Elliott:  </w:t>
      </w:r>
      <w:r w:rsidRPr="00FE2530">
        <w:rPr>
          <w:caps/>
          <w:color w:val="auto"/>
          <w:szCs w:val="30"/>
        </w:rPr>
        <w:t>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193ADE3E" w14:textId="77777777" w:rsidR="00FE2530" w:rsidRPr="00FE2530" w:rsidRDefault="00FE2530" w:rsidP="00FE2530">
      <w:pPr>
        <w:pStyle w:val="Header"/>
        <w:tabs>
          <w:tab w:val="clear" w:pos="8640"/>
          <w:tab w:val="left" w:pos="4320"/>
        </w:tabs>
        <w:jc w:val="center"/>
        <w:rPr>
          <w:b/>
          <w:color w:val="auto"/>
          <w:sz w:val="24"/>
          <w:szCs w:val="24"/>
        </w:rPr>
      </w:pPr>
      <w:r w:rsidRPr="00FE2530">
        <w:rPr>
          <w:b/>
          <w:color w:val="auto"/>
          <w:sz w:val="24"/>
          <w:szCs w:val="24"/>
        </w:rPr>
        <w:lastRenderedPageBreak/>
        <w:t xml:space="preserve">Point of Order     </w:t>
      </w:r>
    </w:p>
    <w:p w14:paraId="026CBE61" w14:textId="77777777" w:rsidR="00FE2530" w:rsidRPr="00FE2530" w:rsidRDefault="00FE2530"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20D03827" w14:textId="77777777" w:rsidR="00FE2530" w:rsidRPr="00FE2530" w:rsidRDefault="00FE2530" w:rsidP="00F1191D">
      <w:pPr>
        <w:pStyle w:val="Header"/>
        <w:tabs>
          <w:tab w:val="clear" w:pos="8640"/>
          <w:tab w:val="left" w:pos="4320"/>
        </w:tabs>
        <w:rPr>
          <w:b/>
          <w:color w:val="auto"/>
          <w:szCs w:val="22"/>
        </w:rPr>
      </w:pPr>
      <w:r w:rsidRPr="00FE2530">
        <w:rPr>
          <w:color w:val="auto"/>
          <w:szCs w:val="22"/>
        </w:rPr>
        <w:tab/>
        <w:t xml:space="preserve">The PRESIDENT sustained the Point of Order.                            </w:t>
      </w:r>
    </w:p>
    <w:p w14:paraId="28442453" w14:textId="77777777" w:rsidR="00FE2530" w:rsidRDefault="00FE2530">
      <w:pPr>
        <w:pStyle w:val="Header"/>
        <w:tabs>
          <w:tab w:val="clear" w:pos="8640"/>
          <w:tab w:val="left" w:pos="4320"/>
        </w:tabs>
        <w:rPr>
          <w:color w:val="auto"/>
        </w:rPr>
      </w:pPr>
    </w:p>
    <w:p w14:paraId="48C297BB" w14:textId="77777777" w:rsidR="008D0DA1" w:rsidRDefault="008D0DA1" w:rsidP="008D0DA1">
      <w:pPr>
        <w:jc w:val="center"/>
        <w:rPr>
          <w:b/>
          <w:bCs/>
        </w:rPr>
      </w:pPr>
      <w:r>
        <w:rPr>
          <w:b/>
          <w:bCs/>
        </w:rPr>
        <w:t>CARRIED OVER</w:t>
      </w:r>
    </w:p>
    <w:p w14:paraId="6C43A9B0" w14:textId="3BBF91E9" w:rsidR="008D0DA1" w:rsidRPr="007F2080" w:rsidRDefault="008D0DA1" w:rsidP="008D0DA1">
      <w:pPr>
        <w:suppressAutoHyphens/>
      </w:pPr>
      <w:r>
        <w:rPr>
          <w:b/>
          <w:bCs/>
        </w:rPr>
        <w:tab/>
      </w:r>
      <w:r w:rsidRPr="007F2080">
        <w:t>S. 494</w:t>
      </w:r>
      <w:r w:rsidRPr="007F2080">
        <w:fldChar w:fldCharType="begin"/>
      </w:r>
      <w:r w:rsidRPr="007F2080">
        <w:instrText xml:space="preserve"> XE "S. 494" \b </w:instrText>
      </w:r>
      <w:r w:rsidRPr="007F2080">
        <w:fldChar w:fldCharType="end"/>
      </w:r>
      <w:r w:rsidRPr="007F2080">
        <w:t xml:space="preserve"> -- Labor, Commerce and Industry Committee:  </w:t>
      </w:r>
      <w:r>
        <w:rPr>
          <w:caps/>
          <w:szCs w:val="30"/>
        </w:rPr>
        <w:t>A JOINT RESOLUTION</w:t>
      </w:r>
      <w:r w:rsidR="007235C5">
        <w:rPr>
          <w:caps/>
          <w:szCs w:val="30"/>
        </w:rPr>
        <w:t xml:space="preserve"> </w:t>
      </w:r>
      <w:r>
        <w:rPr>
          <w:caps/>
          <w:szCs w:val="30"/>
        </w:rPr>
        <w:t>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7AD1AD16"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58EA116A" w14:textId="77777777" w:rsidR="008D0DA1" w:rsidRDefault="008D0DA1" w:rsidP="008D0DA1">
      <w:pPr>
        <w:rPr>
          <w:b/>
          <w:bCs/>
          <w:color w:val="auto"/>
        </w:rPr>
      </w:pPr>
    </w:p>
    <w:p w14:paraId="26AAE30E" w14:textId="77777777" w:rsidR="008D0DA1" w:rsidRPr="00806084" w:rsidRDefault="008D0DA1" w:rsidP="008D0DA1">
      <w:pPr>
        <w:rPr>
          <w:color w:val="auto"/>
        </w:rPr>
      </w:pPr>
      <w:r w:rsidRPr="00806084">
        <w:rPr>
          <w:color w:val="auto"/>
        </w:rPr>
        <w:tab/>
        <w:t>Senator MASSEY explained the Resolution.</w:t>
      </w:r>
    </w:p>
    <w:p w14:paraId="04D557DF" w14:textId="77777777" w:rsidR="008D0DA1" w:rsidRDefault="008D0DA1" w:rsidP="008D0DA1">
      <w:pPr>
        <w:rPr>
          <w:b/>
          <w:bCs/>
          <w:color w:val="auto"/>
        </w:rPr>
      </w:pPr>
    </w:p>
    <w:p w14:paraId="0798B9F1" w14:textId="77777777" w:rsidR="008D0DA1" w:rsidRDefault="008D0DA1" w:rsidP="008D0DA1">
      <w:r>
        <w:tab/>
        <w:t xml:space="preserve">The question being the second reading of the </w:t>
      </w:r>
      <w:r w:rsidRPr="00065B74">
        <w:rPr>
          <w:color w:val="auto"/>
          <w:szCs w:val="22"/>
        </w:rPr>
        <w:t>Resolution</w:t>
      </w:r>
      <w:r>
        <w:t>.</w:t>
      </w:r>
    </w:p>
    <w:p w14:paraId="0922014F" w14:textId="77777777" w:rsidR="008D0DA1" w:rsidRDefault="008D0DA1" w:rsidP="008D0DA1"/>
    <w:p w14:paraId="7898F45C" w14:textId="77777777" w:rsidR="008D0DA1" w:rsidRPr="00597742" w:rsidRDefault="008D0DA1" w:rsidP="008D0DA1">
      <w:r w:rsidRPr="00597742">
        <w:tab/>
        <w:t xml:space="preserve">On motion of Senator </w:t>
      </w:r>
      <w:r>
        <w:t>MASSEY</w:t>
      </w:r>
      <w:r w:rsidRPr="00597742">
        <w:t xml:space="preserve">, the </w:t>
      </w:r>
      <w:r>
        <w:t>Resolution</w:t>
      </w:r>
      <w:r w:rsidRPr="00597742">
        <w:t xml:space="preserve"> was carried over.</w:t>
      </w:r>
    </w:p>
    <w:p w14:paraId="1EE36443" w14:textId="77777777" w:rsidR="008D0DA1" w:rsidRDefault="008D0DA1" w:rsidP="008D0DA1">
      <w:pPr>
        <w:jc w:val="left"/>
        <w:rPr>
          <w:color w:val="auto"/>
        </w:rPr>
      </w:pPr>
    </w:p>
    <w:p w14:paraId="148A151E" w14:textId="77777777" w:rsidR="008D0DA1" w:rsidRDefault="008D0DA1" w:rsidP="008D0DA1">
      <w:pPr>
        <w:jc w:val="center"/>
        <w:rPr>
          <w:b/>
          <w:bCs/>
        </w:rPr>
      </w:pPr>
      <w:r>
        <w:rPr>
          <w:b/>
          <w:bCs/>
        </w:rPr>
        <w:t>CARRIED OVER</w:t>
      </w:r>
    </w:p>
    <w:p w14:paraId="1058CAE9" w14:textId="3F4D5DDA" w:rsidR="008D0DA1" w:rsidRPr="007F2080" w:rsidRDefault="008D0DA1" w:rsidP="008D0DA1">
      <w:pPr>
        <w:suppressAutoHyphens/>
      </w:pPr>
      <w:r>
        <w:rPr>
          <w:b/>
          <w:bCs/>
        </w:rPr>
        <w:tab/>
      </w:r>
      <w:r w:rsidRPr="007F2080">
        <w:t>S. 495</w:t>
      </w:r>
      <w:r w:rsidRPr="007F2080">
        <w:fldChar w:fldCharType="begin"/>
      </w:r>
      <w:r w:rsidRPr="007F2080">
        <w:instrText xml:space="preserve"> XE "S. 495"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396D0A29"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272BA59B"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7CF590" w14:textId="77777777" w:rsidR="008D0DA1" w:rsidRPr="00806084" w:rsidRDefault="008D0DA1" w:rsidP="008D0DA1">
      <w:pPr>
        <w:rPr>
          <w:color w:val="auto"/>
        </w:rPr>
      </w:pPr>
      <w:r w:rsidRPr="00806084">
        <w:rPr>
          <w:color w:val="auto"/>
        </w:rPr>
        <w:tab/>
        <w:t>Senator MASSEY explained the Resolution.</w:t>
      </w:r>
    </w:p>
    <w:p w14:paraId="64E56F60" w14:textId="77777777" w:rsidR="008D0DA1" w:rsidRDefault="008D0DA1" w:rsidP="008D0DA1">
      <w:pPr>
        <w:rPr>
          <w:b/>
          <w:bCs/>
          <w:color w:val="auto"/>
        </w:rPr>
      </w:pPr>
    </w:p>
    <w:p w14:paraId="50EE9C73" w14:textId="77777777" w:rsidR="008D0DA1" w:rsidRDefault="008D0DA1" w:rsidP="008D0DA1">
      <w:r>
        <w:tab/>
        <w:t xml:space="preserve">The question being the second reading of the </w:t>
      </w:r>
      <w:r w:rsidRPr="00065B74">
        <w:rPr>
          <w:color w:val="auto"/>
          <w:szCs w:val="22"/>
        </w:rPr>
        <w:t>Resolution</w:t>
      </w:r>
      <w:r>
        <w:t>.</w:t>
      </w:r>
    </w:p>
    <w:p w14:paraId="6CF4DB2A" w14:textId="77777777" w:rsidR="008D0DA1" w:rsidRDefault="008D0DA1" w:rsidP="008D0DA1"/>
    <w:p w14:paraId="0888CFF9" w14:textId="77777777" w:rsidR="008D0DA1" w:rsidRPr="00597742" w:rsidRDefault="008D0DA1" w:rsidP="008D0DA1">
      <w:r w:rsidRPr="00597742">
        <w:tab/>
        <w:t xml:space="preserve">On motion of Senator </w:t>
      </w:r>
      <w:r>
        <w:t>MASSEY</w:t>
      </w:r>
      <w:r w:rsidRPr="00597742">
        <w:t xml:space="preserve">, the </w:t>
      </w:r>
      <w:r>
        <w:t>Resolution</w:t>
      </w:r>
      <w:r w:rsidRPr="00597742">
        <w:t xml:space="preserve"> was carried over.</w:t>
      </w:r>
    </w:p>
    <w:p w14:paraId="039F44B9" w14:textId="77777777" w:rsidR="008D0DA1" w:rsidRDefault="008D0DA1" w:rsidP="008D0DA1">
      <w:pPr>
        <w:jc w:val="left"/>
        <w:rPr>
          <w:color w:val="auto"/>
        </w:rPr>
      </w:pPr>
    </w:p>
    <w:p w14:paraId="755F9914" w14:textId="77777777" w:rsidR="00B33C2F" w:rsidRDefault="00B33C2F" w:rsidP="008D0DA1">
      <w:pPr>
        <w:jc w:val="center"/>
        <w:rPr>
          <w:b/>
          <w:bCs/>
        </w:rPr>
      </w:pPr>
    </w:p>
    <w:p w14:paraId="101C28B4" w14:textId="0023B83C" w:rsidR="008D0DA1" w:rsidRDefault="008D0DA1" w:rsidP="008D0DA1">
      <w:pPr>
        <w:jc w:val="center"/>
        <w:rPr>
          <w:b/>
          <w:bCs/>
        </w:rPr>
      </w:pPr>
      <w:r>
        <w:rPr>
          <w:b/>
          <w:bCs/>
        </w:rPr>
        <w:lastRenderedPageBreak/>
        <w:t>CARRIED OVER</w:t>
      </w:r>
    </w:p>
    <w:p w14:paraId="23523D69" w14:textId="1616559B" w:rsidR="008D0DA1" w:rsidRPr="007F2080" w:rsidRDefault="008D0DA1" w:rsidP="008D0DA1">
      <w:pPr>
        <w:suppressAutoHyphens/>
      </w:pPr>
      <w:r>
        <w:rPr>
          <w:b/>
          <w:bCs/>
        </w:rPr>
        <w:tab/>
      </w:r>
      <w:r w:rsidRPr="007F2080">
        <w:t>S. 496</w:t>
      </w:r>
      <w:r w:rsidRPr="007F2080">
        <w:fldChar w:fldCharType="begin"/>
      </w:r>
      <w:r w:rsidRPr="007F2080">
        <w:instrText xml:space="preserve"> XE "S. 496"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250AAB94"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25651CB7" w14:textId="77777777" w:rsidR="008D0DA1" w:rsidRDefault="008D0DA1" w:rsidP="008D0DA1">
      <w:pPr>
        <w:rPr>
          <w:b/>
          <w:bCs/>
          <w:color w:val="auto"/>
        </w:rPr>
      </w:pPr>
    </w:p>
    <w:p w14:paraId="330B6B0D" w14:textId="77777777" w:rsidR="008D0DA1" w:rsidRPr="00806084" w:rsidRDefault="008D0DA1" w:rsidP="008D0DA1">
      <w:pPr>
        <w:rPr>
          <w:color w:val="auto"/>
        </w:rPr>
      </w:pPr>
      <w:r w:rsidRPr="00806084">
        <w:rPr>
          <w:color w:val="auto"/>
        </w:rPr>
        <w:tab/>
        <w:t>Senator MASSEY explained the Resolution.</w:t>
      </w:r>
    </w:p>
    <w:p w14:paraId="5816B201" w14:textId="77777777" w:rsidR="008D0DA1" w:rsidRDefault="008D0DA1" w:rsidP="008D0DA1">
      <w:pPr>
        <w:rPr>
          <w:b/>
          <w:bCs/>
          <w:color w:val="auto"/>
        </w:rPr>
      </w:pPr>
    </w:p>
    <w:p w14:paraId="79B7B9DC" w14:textId="77777777" w:rsidR="008D0DA1" w:rsidRDefault="008D0DA1" w:rsidP="008D0DA1">
      <w:r>
        <w:tab/>
        <w:t xml:space="preserve">The question being the second reading of the </w:t>
      </w:r>
      <w:r w:rsidRPr="00065B74">
        <w:rPr>
          <w:color w:val="auto"/>
          <w:szCs w:val="22"/>
        </w:rPr>
        <w:t>Resolution</w:t>
      </w:r>
      <w:r>
        <w:t>.</w:t>
      </w:r>
    </w:p>
    <w:p w14:paraId="18622389" w14:textId="77777777" w:rsidR="008D0DA1" w:rsidRDefault="008D0DA1" w:rsidP="008D0DA1"/>
    <w:p w14:paraId="07FA06EE" w14:textId="77777777" w:rsidR="008D0DA1" w:rsidRPr="00597742" w:rsidRDefault="008D0DA1" w:rsidP="008D0DA1">
      <w:r w:rsidRPr="00597742">
        <w:tab/>
        <w:t xml:space="preserve">On motion of Senator </w:t>
      </w:r>
      <w:r>
        <w:t>MASSEY</w:t>
      </w:r>
      <w:r w:rsidRPr="00597742">
        <w:t xml:space="preserve">, the </w:t>
      </w:r>
      <w:r>
        <w:t>Resolution</w:t>
      </w:r>
      <w:r w:rsidRPr="00597742">
        <w:t xml:space="preserve"> was carried over.</w:t>
      </w:r>
    </w:p>
    <w:p w14:paraId="1DE888DE" w14:textId="77777777" w:rsidR="008D0DA1" w:rsidRDefault="008D0DA1" w:rsidP="008D0DA1">
      <w:pPr>
        <w:jc w:val="left"/>
        <w:rPr>
          <w:color w:val="auto"/>
        </w:rPr>
      </w:pPr>
    </w:p>
    <w:p w14:paraId="7CD76D29" w14:textId="77777777" w:rsidR="008D0DA1" w:rsidRDefault="008D0DA1" w:rsidP="008D0DA1">
      <w:pPr>
        <w:jc w:val="center"/>
        <w:rPr>
          <w:b/>
          <w:bCs/>
        </w:rPr>
      </w:pPr>
      <w:r>
        <w:rPr>
          <w:b/>
          <w:bCs/>
        </w:rPr>
        <w:t>CARRIED OVER</w:t>
      </w:r>
    </w:p>
    <w:p w14:paraId="6F83A6CB" w14:textId="71DED3E0" w:rsidR="008D0DA1" w:rsidRPr="007F2080" w:rsidRDefault="008D0DA1" w:rsidP="008D0DA1">
      <w:pPr>
        <w:suppressAutoHyphens/>
      </w:pPr>
      <w:r>
        <w:rPr>
          <w:b/>
          <w:bCs/>
        </w:rPr>
        <w:tab/>
      </w:r>
      <w:r w:rsidRPr="007F2080">
        <w:t>S. 497</w:t>
      </w:r>
      <w:r w:rsidRPr="007F2080">
        <w:fldChar w:fldCharType="begin"/>
      </w:r>
      <w:r w:rsidRPr="007F2080">
        <w:instrText xml:space="preserve"> XE "S. 497"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28A29EFA"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01B99F96" w14:textId="77777777" w:rsidR="008D0DA1" w:rsidRDefault="008D0DA1" w:rsidP="008D0DA1">
      <w:pPr>
        <w:rPr>
          <w:b/>
          <w:bCs/>
          <w:color w:val="auto"/>
        </w:rPr>
      </w:pPr>
    </w:p>
    <w:p w14:paraId="492BEAE6" w14:textId="77777777" w:rsidR="008D0DA1" w:rsidRPr="00806084" w:rsidRDefault="008D0DA1" w:rsidP="008D0DA1">
      <w:pPr>
        <w:rPr>
          <w:color w:val="auto"/>
        </w:rPr>
      </w:pPr>
      <w:r w:rsidRPr="00806084">
        <w:rPr>
          <w:color w:val="auto"/>
        </w:rPr>
        <w:tab/>
        <w:t>Senator MASSEY explained the Resolution.</w:t>
      </w:r>
    </w:p>
    <w:p w14:paraId="34DF563F" w14:textId="77777777" w:rsidR="008D0DA1" w:rsidRDefault="008D0DA1" w:rsidP="008D0DA1">
      <w:pPr>
        <w:rPr>
          <w:b/>
          <w:bCs/>
          <w:color w:val="auto"/>
        </w:rPr>
      </w:pPr>
    </w:p>
    <w:p w14:paraId="76FC6D73" w14:textId="77777777" w:rsidR="008D0DA1" w:rsidRDefault="008D0DA1" w:rsidP="008D0DA1">
      <w:r>
        <w:tab/>
        <w:t xml:space="preserve">The question being the second reading of the </w:t>
      </w:r>
      <w:r w:rsidRPr="00065B74">
        <w:rPr>
          <w:color w:val="auto"/>
          <w:szCs w:val="22"/>
        </w:rPr>
        <w:t>Resolution</w:t>
      </w:r>
      <w:r>
        <w:t>.</w:t>
      </w:r>
    </w:p>
    <w:p w14:paraId="4CFFC851" w14:textId="77777777" w:rsidR="008D0DA1" w:rsidRDefault="008D0DA1" w:rsidP="008D0DA1"/>
    <w:p w14:paraId="0BB4A8DD" w14:textId="77777777" w:rsidR="008D0DA1" w:rsidRPr="00597742" w:rsidRDefault="008D0DA1" w:rsidP="008D0DA1">
      <w:r w:rsidRPr="00597742">
        <w:tab/>
        <w:t xml:space="preserve">On motion of Senator </w:t>
      </w:r>
      <w:r>
        <w:t>MASSEY</w:t>
      </w:r>
      <w:r w:rsidRPr="00597742">
        <w:t xml:space="preserve">, the </w:t>
      </w:r>
      <w:r>
        <w:t>Resolution</w:t>
      </w:r>
      <w:r w:rsidRPr="00597742">
        <w:t xml:space="preserve"> was carried over.</w:t>
      </w:r>
    </w:p>
    <w:p w14:paraId="2CBEED2B" w14:textId="77777777" w:rsidR="008D0DA1" w:rsidRDefault="008D0DA1" w:rsidP="008D0DA1">
      <w:pPr>
        <w:jc w:val="left"/>
        <w:rPr>
          <w:color w:val="auto"/>
        </w:rPr>
      </w:pPr>
    </w:p>
    <w:p w14:paraId="339D5E04" w14:textId="77777777" w:rsidR="008D0DA1" w:rsidRDefault="008D0DA1" w:rsidP="008D0DA1">
      <w:pPr>
        <w:jc w:val="center"/>
        <w:rPr>
          <w:b/>
          <w:bCs/>
        </w:rPr>
      </w:pPr>
      <w:r>
        <w:rPr>
          <w:b/>
          <w:bCs/>
        </w:rPr>
        <w:t>CARRIED OVER</w:t>
      </w:r>
    </w:p>
    <w:p w14:paraId="372C9FA9" w14:textId="0C733DE7" w:rsidR="008D0DA1" w:rsidRPr="007F2080" w:rsidRDefault="008D0DA1" w:rsidP="008D0DA1">
      <w:pPr>
        <w:suppressAutoHyphens/>
      </w:pPr>
      <w:r>
        <w:rPr>
          <w:b/>
          <w:bCs/>
        </w:rPr>
        <w:tab/>
      </w:r>
      <w:r w:rsidRPr="007F2080">
        <w:t>S. 498</w:t>
      </w:r>
      <w:r w:rsidRPr="007F2080">
        <w:fldChar w:fldCharType="begin"/>
      </w:r>
      <w:r w:rsidRPr="007F2080">
        <w:instrText xml:space="preserve"> XE "S. 498" \b </w:instrText>
      </w:r>
      <w:r w:rsidRPr="007F2080">
        <w:fldChar w:fldCharType="end"/>
      </w:r>
      <w:r w:rsidRPr="007F2080">
        <w:t xml:space="preserve"> -- Labor, Commerce and Industry Committee:  </w:t>
      </w:r>
      <w:r>
        <w:rPr>
          <w:caps/>
          <w:szCs w:val="30"/>
        </w:rPr>
        <w:t xml:space="preserve">A JOINT RESOLUTION TO APPROVE REGULATIONS OF THE DEPARTMENT OF LABOR, LICENSING AND REGULATION, RELATING TO FEE SCHEDULES - BIENNIAL ADJUSTMENTS, DESIGNATED AS REGULATION DOCUMENT NUMBER 5349, </w:t>
      </w:r>
      <w:r>
        <w:rPr>
          <w:caps/>
          <w:szCs w:val="30"/>
        </w:rPr>
        <w:lastRenderedPageBreak/>
        <w:t>PURSUANT TO THE PROVISIONS OF ARTICLE 1, CHAPTER 23, TITLE 1 OF THE SOUTH CAROLINA CODE OF LAWS.</w:t>
      </w:r>
    </w:p>
    <w:p w14:paraId="45F5F8ED"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085B7078" w14:textId="77777777" w:rsidR="008D0DA1" w:rsidRDefault="008D0DA1" w:rsidP="008D0DA1">
      <w:pPr>
        <w:rPr>
          <w:b/>
          <w:bCs/>
          <w:color w:val="auto"/>
        </w:rPr>
      </w:pPr>
    </w:p>
    <w:p w14:paraId="36F6734D" w14:textId="77777777" w:rsidR="008D0DA1" w:rsidRPr="00806084" w:rsidRDefault="008D0DA1" w:rsidP="008D0DA1">
      <w:pPr>
        <w:rPr>
          <w:color w:val="auto"/>
        </w:rPr>
      </w:pPr>
      <w:r w:rsidRPr="00806084">
        <w:rPr>
          <w:color w:val="auto"/>
        </w:rPr>
        <w:tab/>
        <w:t>Senator MASSEY explained the Resolution.</w:t>
      </w:r>
    </w:p>
    <w:p w14:paraId="27B2244B" w14:textId="77777777" w:rsidR="008D0DA1" w:rsidRDefault="008D0DA1" w:rsidP="008D0DA1">
      <w:pPr>
        <w:rPr>
          <w:b/>
          <w:bCs/>
          <w:color w:val="auto"/>
        </w:rPr>
      </w:pPr>
    </w:p>
    <w:p w14:paraId="78272A7C" w14:textId="77777777" w:rsidR="008D0DA1" w:rsidRDefault="008D0DA1" w:rsidP="008D0DA1">
      <w:r>
        <w:tab/>
        <w:t xml:space="preserve">The question being the second reading of the </w:t>
      </w:r>
      <w:r w:rsidRPr="00065B74">
        <w:rPr>
          <w:color w:val="auto"/>
          <w:szCs w:val="22"/>
        </w:rPr>
        <w:t>Resolution</w:t>
      </w:r>
      <w:r>
        <w:t>.</w:t>
      </w:r>
    </w:p>
    <w:p w14:paraId="1195BDB4" w14:textId="77777777" w:rsidR="008D0DA1" w:rsidRDefault="008D0DA1" w:rsidP="008D0DA1"/>
    <w:p w14:paraId="389B502C" w14:textId="77777777" w:rsidR="008D0DA1" w:rsidRPr="00597742" w:rsidRDefault="008D0DA1" w:rsidP="008D0DA1">
      <w:r w:rsidRPr="00597742">
        <w:tab/>
        <w:t xml:space="preserve">On motion of Senator </w:t>
      </w:r>
      <w:r>
        <w:t>MASSEY</w:t>
      </w:r>
      <w:r w:rsidRPr="00597742">
        <w:t xml:space="preserve">, the </w:t>
      </w:r>
      <w:r>
        <w:t>Resolution</w:t>
      </w:r>
      <w:r w:rsidRPr="00597742">
        <w:t xml:space="preserve"> was carried over.</w:t>
      </w:r>
    </w:p>
    <w:p w14:paraId="395F8126" w14:textId="77777777" w:rsidR="008D0DA1" w:rsidRDefault="008D0DA1" w:rsidP="008D0DA1">
      <w:pPr>
        <w:jc w:val="center"/>
        <w:rPr>
          <w:b/>
          <w:bCs/>
        </w:rPr>
      </w:pPr>
    </w:p>
    <w:p w14:paraId="1FEA6E7E" w14:textId="77777777" w:rsidR="008D0DA1" w:rsidRDefault="008D0DA1" w:rsidP="008D0DA1">
      <w:pPr>
        <w:jc w:val="center"/>
        <w:rPr>
          <w:b/>
          <w:bCs/>
        </w:rPr>
      </w:pPr>
      <w:r>
        <w:rPr>
          <w:b/>
          <w:bCs/>
        </w:rPr>
        <w:t>CARRIED OVER</w:t>
      </w:r>
    </w:p>
    <w:p w14:paraId="7F9D8986" w14:textId="3C1A6E68" w:rsidR="008D0DA1" w:rsidRPr="007F2080" w:rsidRDefault="008D0DA1" w:rsidP="008D0DA1">
      <w:pPr>
        <w:suppressAutoHyphens/>
      </w:pPr>
      <w:r>
        <w:rPr>
          <w:b/>
          <w:bCs/>
        </w:rPr>
        <w:tab/>
      </w:r>
      <w:r w:rsidRPr="007F2080">
        <w:t>S. 499</w:t>
      </w:r>
      <w:r w:rsidRPr="007F2080">
        <w:fldChar w:fldCharType="begin"/>
      </w:r>
      <w:r w:rsidRPr="007F2080">
        <w:instrText xml:space="preserve"> XE "S. 499"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59B1CAE5"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14C19EB7" w14:textId="77777777" w:rsidR="008D0DA1" w:rsidRDefault="008D0DA1" w:rsidP="008D0DA1">
      <w:pPr>
        <w:rPr>
          <w:b/>
          <w:bCs/>
          <w:color w:val="auto"/>
        </w:rPr>
      </w:pPr>
    </w:p>
    <w:p w14:paraId="62F29F0E" w14:textId="5D0A5B0E" w:rsidR="008D0DA1" w:rsidRPr="00806084" w:rsidRDefault="008D0DA1" w:rsidP="008D0DA1">
      <w:pPr>
        <w:rPr>
          <w:color w:val="auto"/>
        </w:rPr>
      </w:pPr>
      <w:r>
        <w:tab/>
      </w:r>
      <w:r w:rsidRPr="00806084">
        <w:rPr>
          <w:color w:val="auto"/>
        </w:rPr>
        <w:t>Senator MASSEY explained the Resolution.</w:t>
      </w:r>
    </w:p>
    <w:p w14:paraId="10CCCE5B" w14:textId="77777777" w:rsidR="008D0DA1" w:rsidRDefault="008D0DA1" w:rsidP="008D0DA1">
      <w:pPr>
        <w:rPr>
          <w:b/>
          <w:bCs/>
          <w:color w:val="auto"/>
        </w:rPr>
      </w:pPr>
    </w:p>
    <w:p w14:paraId="1C152C9D" w14:textId="77777777" w:rsidR="008D0DA1" w:rsidRDefault="008D0DA1" w:rsidP="008D0DA1">
      <w:r>
        <w:tab/>
        <w:t xml:space="preserve">The question being the second reading of the </w:t>
      </w:r>
      <w:r w:rsidRPr="00065B74">
        <w:rPr>
          <w:color w:val="auto"/>
          <w:szCs w:val="22"/>
        </w:rPr>
        <w:t>Resolution</w:t>
      </w:r>
      <w:r>
        <w:t>.</w:t>
      </w:r>
    </w:p>
    <w:p w14:paraId="735D354F" w14:textId="77777777" w:rsidR="008D0DA1" w:rsidRDefault="008D0DA1" w:rsidP="008D0DA1"/>
    <w:p w14:paraId="59D31354" w14:textId="77777777" w:rsidR="008D0DA1" w:rsidRDefault="008D0DA1" w:rsidP="008D0DA1">
      <w:r w:rsidRPr="00597742">
        <w:tab/>
        <w:t xml:space="preserve">On motion of Senator </w:t>
      </w:r>
      <w:r>
        <w:t>MASSEY</w:t>
      </w:r>
      <w:r w:rsidRPr="00597742">
        <w:t xml:space="preserve">, the </w:t>
      </w:r>
      <w:r>
        <w:t>Resolution</w:t>
      </w:r>
      <w:r w:rsidRPr="00597742">
        <w:t xml:space="preserve"> was carried over.</w:t>
      </w:r>
    </w:p>
    <w:p w14:paraId="119972A2" w14:textId="77777777" w:rsidR="008D0DA1" w:rsidRPr="00597742" w:rsidRDefault="008D0DA1" w:rsidP="008D0DA1"/>
    <w:p w14:paraId="46CF60A8" w14:textId="77777777" w:rsidR="008D0DA1" w:rsidRDefault="008D0DA1" w:rsidP="008D0DA1">
      <w:pPr>
        <w:jc w:val="center"/>
        <w:rPr>
          <w:b/>
          <w:bCs/>
        </w:rPr>
      </w:pPr>
      <w:r>
        <w:rPr>
          <w:b/>
          <w:bCs/>
        </w:rPr>
        <w:t>CARRIED OVER</w:t>
      </w:r>
    </w:p>
    <w:p w14:paraId="1CBBE287" w14:textId="715408AA" w:rsidR="008D0DA1" w:rsidRPr="007F2080" w:rsidRDefault="008D0DA1" w:rsidP="008D0DA1">
      <w:pPr>
        <w:suppressAutoHyphens/>
      </w:pPr>
      <w:r>
        <w:rPr>
          <w:b/>
          <w:bCs/>
        </w:rPr>
        <w:tab/>
      </w:r>
      <w:r w:rsidRPr="007F2080">
        <w:t>S. 500</w:t>
      </w:r>
      <w:r w:rsidRPr="007F2080">
        <w:fldChar w:fldCharType="begin"/>
      </w:r>
      <w:r w:rsidRPr="007F2080">
        <w:instrText xml:space="preserve"> XE "S. 500" \b </w:instrText>
      </w:r>
      <w:r w:rsidRPr="007F2080">
        <w:fldChar w:fldCharType="end"/>
      </w:r>
      <w:r w:rsidRPr="007F2080">
        <w:t xml:space="preserve"> -- Labor, Commerce and Industry Committee:  </w:t>
      </w:r>
      <w:r>
        <w:rPr>
          <w:caps/>
          <w:szCs w:val="30"/>
        </w:rPr>
        <w:t>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6EEE122F"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3E3C774E" w14:textId="77777777" w:rsidR="008D0DA1" w:rsidRDefault="008D0DA1" w:rsidP="008D0DA1">
      <w:pPr>
        <w:rPr>
          <w:b/>
          <w:bCs/>
          <w:color w:val="auto"/>
        </w:rPr>
      </w:pPr>
    </w:p>
    <w:p w14:paraId="30B9CA45" w14:textId="77777777" w:rsidR="008D0DA1" w:rsidRPr="00806084" w:rsidRDefault="008D0DA1" w:rsidP="008D0DA1">
      <w:pPr>
        <w:rPr>
          <w:color w:val="auto"/>
        </w:rPr>
      </w:pPr>
      <w:r w:rsidRPr="00806084">
        <w:rPr>
          <w:color w:val="auto"/>
        </w:rPr>
        <w:tab/>
        <w:t>Senator MASSEY explained the Resolution.</w:t>
      </w:r>
    </w:p>
    <w:p w14:paraId="62919839" w14:textId="77777777" w:rsidR="008D0DA1" w:rsidRDefault="008D0DA1" w:rsidP="008D0DA1">
      <w:pPr>
        <w:rPr>
          <w:b/>
          <w:bCs/>
          <w:color w:val="auto"/>
        </w:rPr>
      </w:pPr>
    </w:p>
    <w:p w14:paraId="0689B6C6" w14:textId="77777777" w:rsidR="008D0DA1" w:rsidRDefault="008D0DA1" w:rsidP="008D0DA1">
      <w:r>
        <w:tab/>
        <w:t xml:space="preserve">The question being the second reading of the </w:t>
      </w:r>
      <w:r w:rsidRPr="00065B74">
        <w:rPr>
          <w:color w:val="auto"/>
          <w:szCs w:val="22"/>
        </w:rPr>
        <w:t>Resolution</w:t>
      </w:r>
      <w:r>
        <w:t>.</w:t>
      </w:r>
    </w:p>
    <w:p w14:paraId="5D2C9887" w14:textId="77777777" w:rsidR="008D0DA1" w:rsidRDefault="008D0DA1" w:rsidP="008D0DA1">
      <w:r w:rsidRPr="00597742">
        <w:lastRenderedPageBreak/>
        <w:tab/>
        <w:t xml:space="preserve">On motion of Senator </w:t>
      </w:r>
      <w:r>
        <w:t>MASSEY</w:t>
      </w:r>
      <w:r w:rsidRPr="00597742">
        <w:t xml:space="preserve">, the </w:t>
      </w:r>
      <w:r>
        <w:t>Resolution</w:t>
      </w:r>
      <w:r w:rsidRPr="00597742">
        <w:t xml:space="preserve"> was carried over.</w:t>
      </w:r>
    </w:p>
    <w:p w14:paraId="12E45161" w14:textId="77777777" w:rsidR="008D0DA1" w:rsidRPr="00597742" w:rsidRDefault="008D0DA1" w:rsidP="008D0DA1"/>
    <w:p w14:paraId="5C12C403" w14:textId="77777777" w:rsidR="008D0DA1" w:rsidRDefault="008D0DA1" w:rsidP="008D0DA1">
      <w:pPr>
        <w:jc w:val="center"/>
        <w:rPr>
          <w:b/>
          <w:bCs/>
        </w:rPr>
      </w:pPr>
      <w:r>
        <w:rPr>
          <w:b/>
          <w:bCs/>
        </w:rPr>
        <w:t>CARRIED OVER</w:t>
      </w:r>
    </w:p>
    <w:p w14:paraId="56F695C2" w14:textId="3FDD6721" w:rsidR="008D0DA1" w:rsidRPr="007F2080" w:rsidRDefault="008D0DA1" w:rsidP="008D0DA1">
      <w:pPr>
        <w:suppressAutoHyphens/>
      </w:pPr>
      <w:r>
        <w:rPr>
          <w:b/>
          <w:bCs/>
        </w:rPr>
        <w:tab/>
      </w:r>
      <w:r w:rsidRPr="007F2080">
        <w:t>S. 501</w:t>
      </w:r>
      <w:r w:rsidRPr="007F2080">
        <w:fldChar w:fldCharType="begin"/>
      </w:r>
      <w:r w:rsidRPr="007F2080">
        <w:instrText xml:space="preserve"> XE "S. 501"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4CDC182E" w14:textId="77777777" w:rsidR="008D0DA1" w:rsidRDefault="008D0DA1" w:rsidP="008D0D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065B74">
        <w:rPr>
          <w:sz w:val="22"/>
          <w:szCs w:val="22"/>
        </w:rPr>
        <w:t>Resolution</w:t>
      </w:r>
      <w:r>
        <w:rPr>
          <w:rFonts w:cs="Times New Roman"/>
          <w:sz w:val="22"/>
        </w:rPr>
        <w:t>.</w:t>
      </w:r>
    </w:p>
    <w:p w14:paraId="32987B59" w14:textId="77777777" w:rsidR="008D0DA1" w:rsidRDefault="008D0DA1" w:rsidP="008D0DA1">
      <w:pPr>
        <w:rPr>
          <w:b/>
          <w:bCs/>
          <w:color w:val="auto"/>
        </w:rPr>
      </w:pPr>
    </w:p>
    <w:p w14:paraId="1EC0C89F" w14:textId="51420210" w:rsidR="008D0DA1" w:rsidRPr="00806084" w:rsidRDefault="008D0DA1" w:rsidP="008D0DA1">
      <w:pPr>
        <w:rPr>
          <w:color w:val="auto"/>
        </w:rPr>
      </w:pPr>
      <w:r>
        <w:tab/>
      </w:r>
      <w:r w:rsidRPr="00806084">
        <w:rPr>
          <w:color w:val="auto"/>
        </w:rPr>
        <w:t>Senator MASSEY explained the Resolution.</w:t>
      </w:r>
    </w:p>
    <w:p w14:paraId="64DD3395" w14:textId="77777777" w:rsidR="008D0DA1" w:rsidRDefault="008D0DA1" w:rsidP="008D0DA1">
      <w:pPr>
        <w:rPr>
          <w:b/>
          <w:bCs/>
          <w:color w:val="auto"/>
        </w:rPr>
      </w:pPr>
    </w:p>
    <w:p w14:paraId="1510C156" w14:textId="77777777" w:rsidR="008D0DA1" w:rsidRDefault="008D0DA1" w:rsidP="008D0DA1">
      <w:r>
        <w:tab/>
        <w:t xml:space="preserve">The question being the second reading of the </w:t>
      </w:r>
      <w:r w:rsidRPr="00065B74">
        <w:rPr>
          <w:color w:val="auto"/>
          <w:szCs w:val="22"/>
        </w:rPr>
        <w:t>Resolution</w:t>
      </w:r>
      <w:r>
        <w:t>.</w:t>
      </w:r>
    </w:p>
    <w:p w14:paraId="3ED5AA6D" w14:textId="77777777" w:rsidR="008D0DA1" w:rsidRDefault="008D0DA1" w:rsidP="008D0DA1"/>
    <w:p w14:paraId="25F7FB8E" w14:textId="77777777" w:rsidR="008D0DA1" w:rsidRDefault="008D0DA1" w:rsidP="008D0DA1">
      <w:r w:rsidRPr="00597742">
        <w:tab/>
        <w:t xml:space="preserve">On motion of Senator </w:t>
      </w:r>
      <w:r>
        <w:t>MASSEY</w:t>
      </w:r>
      <w:r w:rsidRPr="00597742">
        <w:t xml:space="preserve">, the </w:t>
      </w:r>
      <w:r>
        <w:t>Resolution</w:t>
      </w:r>
      <w:r w:rsidRPr="00597742">
        <w:t xml:space="preserve"> was carried over.</w:t>
      </w:r>
    </w:p>
    <w:p w14:paraId="3D3E4EC9" w14:textId="77777777" w:rsidR="001F038D" w:rsidRDefault="001F038D">
      <w:pPr>
        <w:pStyle w:val="Header"/>
        <w:tabs>
          <w:tab w:val="clear" w:pos="8640"/>
          <w:tab w:val="left" w:pos="4320"/>
        </w:tabs>
        <w:rPr>
          <w:color w:val="auto"/>
        </w:rPr>
      </w:pPr>
    </w:p>
    <w:p w14:paraId="66944F64" w14:textId="77777777" w:rsidR="00FE2530" w:rsidRPr="00FE2530" w:rsidRDefault="00FE2530" w:rsidP="00FE2530">
      <w:pPr>
        <w:jc w:val="center"/>
        <w:rPr>
          <w:b/>
          <w:bCs/>
          <w:color w:val="auto"/>
        </w:rPr>
      </w:pPr>
      <w:r w:rsidRPr="00FE2530">
        <w:rPr>
          <w:b/>
          <w:bCs/>
          <w:color w:val="auto"/>
        </w:rPr>
        <w:t>POINT OF ORDER</w:t>
      </w:r>
    </w:p>
    <w:p w14:paraId="644D4D78" w14:textId="2004564B" w:rsidR="00AB0A40" w:rsidRDefault="007235C5" w:rsidP="00AB0A40">
      <w:r>
        <w:tab/>
      </w:r>
      <w:r w:rsidR="00AB0A40">
        <w:t xml:space="preserve">H. 3309 -- Reps. G.M. Smith, Gatch, Herbkersman, Pope, B. Newton, Wooten, Robbins, Mitchell, Chapman, W. Newton, Taylor, Forrest, Hewitt, Kirby, Schuessler, Yow, Long, M.M. Smith, Hardee, Montgomery, Atkinson, Hixon, Ligon, Anderson, Weeks, Willis, Govan and Williams:  A BILL TO AMEND THE SOUTH CAROLINA CODE OF LAWS BY ENACTING THE “SOUTH CAROLINA ENERGY SECURITY ACT” </w:t>
      </w:r>
      <w:r w:rsidR="00AB0A40" w:rsidRPr="007235C5">
        <w:t xml:space="preserve">(Abbreviated </w:t>
      </w:r>
      <w:r>
        <w:t>t</w:t>
      </w:r>
      <w:r w:rsidR="00AB0A40" w:rsidRPr="007235C5">
        <w:t>itle)</w:t>
      </w:r>
    </w:p>
    <w:p w14:paraId="04A1F3FA" w14:textId="77777777" w:rsidR="00AB0A40" w:rsidRDefault="00AB0A40" w:rsidP="00AB0A40"/>
    <w:p w14:paraId="1533C92F" w14:textId="77777777" w:rsidR="00FE2530" w:rsidRPr="00FE2530" w:rsidRDefault="00FE2530" w:rsidP="00FE2530">
      <w:pPr>
        <w:pStyle w:val="Header"/>
        <w:tabs>
          <w:tab w:val="clear" w:pos="8640"/>
          <w:tab w:val="left" w:pos="4320"/>
        </w:tabs>
        <w:jc w:val="center"/>
        <w:rPr>
          <w:b/>
          <w:color w:val="auto"/>
          <w:sz w:val="24"/>
          <w:szCs w:val="24"/>
        </w:rPr>
      </w:pPr>
      <w:r w:rsidRPr="00FE2530">
        <w:rPr>
          <w:b/>
          <w:color w:val="auto"/>
          <w:sz w:val="24"/>
          <w:szCs w:val="24"/>
        </w:rPr>
        <w:t xml:space="preserve">Point of Order     </w:t>
      </w:r>
    </w:p>
    <w:p w14:paraId="7EB9D947" w14:textId="77777777" w:rsidR="00FE2530" w:rsidRPr="00FE2530" w:rsidRDefault="00FE2530"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3AD16464" w14:textId="77777777" w:rsidR="00FE2530" w:rsidRPr="00FE2530" w:rsidRDefault="00FE2530" w:rsidP="00F1191D">
      <w:pPr>
        <w:pStyle w:val="Header"/>
        <w:tabs>
          <w:tab w:val="clear" w:pos="8640"/>
          <w:tab w:val="left" w:pos="4320"/>
        </w:tabs>
        <w:rPr>
          <w:b/>
          <w:color w:val="auto"/>
          <w:szCs w:val="22"/>
        </w:rPr>
      </w:pPr>
      <w:r w:rsidRPr="00FE2530">
        <w:rPr>
          <w:color w:val="auto"/>
          <w:szCs w:val="22"/>
        </w:rPr>
        <w:tab/>
        <w:t xml:space="preserve">The PRESIDENT sustained the Point of Order.                            </w:t>
      </w:r>
    </w:p>
    <w:p w14:paraId="014B6C62" w14:textId="77777777" w:rsidR="00FE2530" w:rsidRDefault="00FE2530">
      <w:pPr>
        <w:pStyle w:val="Header"/>
        <w:tabs>
          <w:tab w:val="clear" w:pos="8640"/>
          <w:tab w:val="left" w:pos="4320"/>
        </w:tabs>
        <w:rPr>
          <w:color w:val="auto"/>
        </w:rPr>
      </w:pPr>
    </w:p>
    <w:p w14:paraId="59B506FD" w14:textId="77777777" w:rsidR="00FE2530" w:rsidRPr="00FE2530" w:rsidRDefault="00FE2530" w:rsidP="00FE2530">
      <w:pPr>
        <w:jc w:val="center"/>
        <w:rPr>
          <w:b/>
          <w:bCs/>
          <w:color w:val="auto"/>
        </w:rPr>
      </w:pPr>
      <w:r w:rsidRPr="00FE2530">
        <w:rPr>
          <w:b/>
          <w:bCs/>
          <w:color w:val="auto"/>
        </w:rPr>
        <w:t>POINT OF ORDER</w:t>
      </w:r>
    </w:p>
    <w:p w14:paraId="012DB7EE" w14:textId="77777777" w:rsidR="00FE2530" w:rsidRPr="007F2080" w:rsidRDefault="00FE2530" w:rsidP="00FE2530">
      <w:pPr>
        <w:suppressAutoHyphens/>
      </w:pPr>
      <w:r>
        <w:rPr>
          <w:b/>
          <w:bCs/>
          <w:color w:val="auto"/>
        </w:rPr>
        <w:tab/>
      </w:r>
      <w:r w:rsidRPr="007F2080">
        <w:t>H. 3430</w:t>
      </w:r>
      <w:r w:rsidRPr="007F2080">
        <w:fldChar w:fldCharType="begin"/>
      </w:r>
      <w:r w:rsidRPr="007F2080">
        <w:instrText xml:space="preserve"> XE "H. 3430" \b </w:instrText>
      </w:r>
      <w:r w:rsidRPr="007F2080">
        <w:fldChar w:fldCharType="end"/>
      </w:r>
      <w:r w:rsidRPr="007F2080">
        <w:t xml:space="preserve"> --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w:t>
      </w:r>
      <w:r w:rsidRPr="007F2080">
        <w:lastRenderedPageBreak/>
        <w:t xml:space="preserve">Erickson, Bradley, Rankin, Hager, Whitmire, Gilliam, Crawford, Hewitt, Yow, Hixon, Ballentine, Gagnon and Brewer:  </w:t>
      </w:r>
      <w:r>
        <w:rPr>
          <w:caps/>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0DA0B74" w14:textId="51F5C4DB" w:rsidR="00FE2530" w:rsidRDefault="00FE2530" w:rsidP="00FE2530">
      <w:pPr>
        <w:suppressAutoHyphens/>
        <w:rPr>
          <w:color w:val="auto"/>
        </w:rPr>
      </w:pPr>
    </w:p>
    <w:p w14:paraId="17F61811" w14:textId="77777777" w:rsidR="00FE2530" w:rsidRPr="00FE2530" w:rsidRDefault="00FE2530" w:rsidP="00FE2530">
      <w:pPr>
        <w:pStyle w:val="Header"/>
        <w:tabs>
          <w:tab w:val="clear" w:pos="8640"/>
          <w:tab w:val="left" w:pos="4320"/>
        </w:tabs>
        <w:jc w:val="center"/>
        <w:rPr>
          <w:b/>
          <w:color w:val="auto"/>
          <w:sz w:val="24"/>
          <w:szCs w:val="24"/>
        </w:rPr>
      </w:pPr>
      <w:r w:rsidRPr="00FE2530">
        <w:rPr>
          <w:b/>
          <w:color w:val="auto"/>
          <w:sz w:val="24"/>
          <w:szCs w:val="24"/>
        </w:rPr>
        <w:t xml:space="preserve">Point of Order     </w:t>
      </w:r>
    </w:p>
    <w:p w14:paraId="5705FD1F" w14:textId="77777777" w:rsidR="00FE2530" w:rsidRPr="00FE2530" w:rsidRDefault="00FE2530"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5CFD8A06" w14:textId="77777777" w:rsidR="00FE2530" w:rsidRDefault="00FE2530" w:rsidP="00F1191D">
      <w:pPr>
        <w:pStyle w:val="Header"/>
        <w:tabs>
          <w:tab w:val="clear" w:pos="8640"/>
          <w:tab w:val="left" w:pos="4320"/>
        </w:tabs>
        <w:rPr>
          <w:color w:val="auto"/>
          <w:szCs w:val="22"/>
        </w:rPr>
      </w:pPr>
      <w:r w:rsidRPr="00FE2530">
        <w:rPr>
          <w:color w:val="auto"/>
          <w:szCs w:val="22"/>
        </w:rPr>
        <w:tab/>
        <w:t xml:space="preserve">The PRESIDENT sustained the Point of Order.    </w:t>
      </w:r>
    </w:p>
    <w:p w14:paraId="039C801F" w14:textId="77777777" w:rsidR="00AB0A40" w:rsidRDefault="00AB0A40" w:rsidP="00F1191D">
      <w:pPr>
        <w:pStyle w:val="Header"/>
        <w:tabs>
          <w:tab w:val="clear" w:pos="8640"/>
          <w:tab w:val="left" w:pos="4320"/>
        </w:tabs>
        <w:rPr>
          <w:color w:val="auto"/>
          <w:szCs w:val="22"/>
        </w:rPr>
      </w:pPr>
    </w:p>
    <w:p w14:paraId="19526DC7" w14:textId="616F43ED" w:rsidR="00FE2530" w:rsidRPr="00FE2530" w:rsidRDefault="00FE2530" w:rsidP="007235C5">
      <w:pPr>
        <w:pStyle w:val="Header"/>
        <w:tabs>
          <w:tab w:val="clear" w:pos="8640"/>
          <w:tab w:val="left" w:pos="4320"/>
        </w:tabs>
        <w:jc w:val="center"/>
        <w:rPr>
          <w:b/>
          <w:bCs/>
          <w:color w:val="auto"/>
        </w:rPr>
      </w:pPr>
      <w:r w:rsidRPr="00FE2530">
        <w:rPr>
          <w:b/>
          <w:bCs/>
          <w:color w:val="auto"/>
        </w:rPr>
        <w:t>POINT OF ORDER</w:t>
      </w:r>
    </w:p>
    <w:p w14:paraId="59BF17C5" w14:textId="77777777" w:rsidR="00FE2530" w:rsidRPr="007F2080" w:rsidRDefault="00FE2530" w:rsidP="00FE2530">
      <w:pPr>
        <w:suppressAutoHyphens/>
      </w:pPr>
      <w:r>
        <w:rPr>
          <w:color w:val="auto"/>
        </w:rPr>
        <w:tab/>
      </w:r>
      <w:r w:rsidRPr="007F2080">
        <w:t>H. 3654</w:t>
      </w:r>
      <w:r w:rsidRPr="007F2080">
        <w:fldChar w:fldCharType="begin"/>
      </w:r>
      <w:r w:rsidRPr="007F2080">
        <w:instrText xml:space="preserve"> XE "H. 3654" \b </w:instrText>
      </w:r>
      <w:r w:rsidRPr="007F2080">
        <w:fldChar w:fldCharType="end"/>
      </w:r>
      <w:r w:rsidRPr="007F2080">
        <w:t xml:space="preserve"> -- Reps. Calhoon, Bernstein and Spann-Wilder:  </w:t>
      </w:r>
      <w:r>
        <w:rPr>
          <w:caps/>
          <w:szCs w:val="30"/>
        </w:rPr>
        <w:t>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206CD05" w14:textId="12FFC98B" w:rsidR="00FE2530" w:rsidRDefault="00FE2530">
      <w:pPr>
        <w:pStyle w:val="Header"/>
        <w:tabs>
          <w:tab w:val="clear" w:pos="8640"/>
          <w:tab w:val="left" w:pos="4320"/>
        </w:tabs>
        <w:rPr>
          <w:color w:val="auto"/>
        </w:rPr>
      </w:pPr>
    </w:p>
    <w:p w14:paraId="27F4ABCF" w14:textId="77777777" w:rsidR="00FE2530" w:rsidRPr="00FE2530" w:rsidRDefault="00FE2530" w:rsidP="00FE2530">
      <w:pPr>
        <w:pStyle w:val="Header"/>
        <w:tabs>
          <w:tab w:val="clear" w:pos="8640"/>
          <w:tab w:val="left" w:pos="4320"/>
        </w:tabs>
        <w:jc w:val="center"/>
        <w:rPr>
          <w:b/>
          <w:color w:val="auto"/>
          <w:sz w:val="24"/>
          <w:szCs w:val="24"/>
        </w:rPr>
      </w:pPr>
      <w:r w:rsidRPr="00FE2530">
        <w:rPr>
          <w:b/>
          <w:color w:val="auto"/>
          <w:sz w:val="24"/>
          <w:szCs w:val="24"/>
        </w:rPr>
        <w:t xml:space="preserve">Point of Order     </w:t>
      </w:r>
    </w:p>
    <w:p w14:paraId="706FF0C6" w14:textId="77777777" w:rsidR="00FE2530" w:rsidRPr="00FE2530" w:rsidRDefault="00FE2530"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1174CE33" w14:textId="77777777" w:rsidR="00FE2530" w:rsidRPr="00FE2530" w:rsidRDefault="00FE2530" w:rsidP="00F1191D">
      <w:pPr>
        <w:pStyle w:val="Header"/>
        <w:tabs>
          <w:tab w:val="clear" w:pos="8640"/>
          <w:tab w:val="left" w:pos="4320"/>
        </w:tabs>
        <w:rPr>
          <w:b/>
          <w:color w:val="auto"/>
          <w:szCs w:val="22"/>
        </w:rPr>
      </w:pPr>
      <w:r w:rsidRPr="00FE2530">
        <w:rPr>
          <w:color w:val="auto"/>
          <w:szCs w:val="22"/>
        </w:rPr>
        <w:tab/>
        <w:t xml:space="preserve">The PRESIDENT sustained the Point of Order.                            </w:t>
      </w:r>
    </w:p>
    <w:p w14:paraId="2C643E72" w14:textId="77777777" w:rsidR="00FE2530" w:rsidRDefault="00FE2530">
      <w:pPr>
        <w:pStyle w:val="Header"/>
        <w:tabs>
          <w:tab w:val="clear" w:pos="8640"/>
          <w:tab w:val="left" w:pos="4320"/>
        </w:tabs>
        <w:rPr>
          <w:color w:val="auto"/>
        </w:rPr>
      </w:pPr>
    </w:p>
    <w:p w14:paraId="2BA49712" w14:textId="77777777" w:rsidR="00FE2530" w:rsidRPr="00FE2530" w:rsidRDefault="00FE2530" w:rsidP="00FE2530">
      <w:pPr>
        <w:jc w:val="center"/>
        <w:rPr>
          <w:b/>
          <w:bCs/>
          <w:color w:val="auto"/>
        </w:rPr>
      </w:pPr>
      <w:r w:rsidRPr="00FE2530">
        <w:rPr>
          <w:b/>
          <w:bCs/>
          <w:color w:val="auto"/>
        </w:rPr>
        <w:t>POINT OF ORDER</w:t>
      </w:r>
    </w:p>
    <w:p w14:paraId="4B4BAC3F" w14:textId="77777777" w:rsidR="00FE2530" w:rsidRPr="007F2080" w:rsidRDefault="00FE2530" w:rsidP="00FE2530">
      <w:pPr>
        <w:suppressAutoHyphens/>
      </w:pPr>
      <w:r>
        <w:rPr>
          <w:color w:val="auto"/>
        </w:rPr>
        <w:tab/>
      </w:r>
      <w:r w:rsidRPr="007F2080">
        <w:t>H. 3862</w:t>
      </w:r>
      <w:r w:rsidRPr="007F2080">
        <w:fldChar w:fldCharType="begin"/>
      </w:r>
      <w:r w:rsidRPr="007F2080">
        <w:instrText xml:space="preserve"> XE "H. 3862" \b </w:instrText>
      </w:r>
      <w:r w:rsidRPr="007F2080">
        <w:fldChar w:fldCharType="end"/>
      </w:r>
      <w:r w:rsidRPr="007F2080">
        <w:t xml:space="preserve"> -- Reps. Erickson, G.M. Smith, Gilliam, Mitchell and M.M. Smith:  </w:t>
      </w:r>
      <w:r>
        <w:rPr>
          <w:caps/>
          <w:szCs w:val="30"/>
        </w:rPr>
        <w:t xml:space="preserve">A BILL TO AMEND THE SOUTH CAROLINA CODE OF LAWS BY AMENDING SECTION 59‑40‑50, RELATING TO </w:t>
      </w:r>
      <w:r>
        <w:rPr>
          <w:caps/>
          <w:szCs w:val="30"/>
        </w:rPr>
        <w:lastRenderedPageBreak/>
        <w:t>CHARTER SCHOOL ADMISSIONS PREFERENCES, SO AS TO REVISE CRITERIA FOR ADMISSIONS PREFERENCES, AND TO ADD PROVISIONS CONCERNING STUDENTS WITH MULTIPLE ENROLLMENT PREFERENCES.</w:t>
      </w:r>
    </w:p>
    <w:p w14:paraId="2DEB952C" w14:textId="77777777" w:rsidR="00FE2530" w:rsidRDefault="00FE2530" w:rsidP="00FE2530">
      <w:pPr>
        <w:pStyle w:val="Header"/>
        <w:tabs>
          <w:tab w:val="clear" w:pos="8640"/>
          <w:tab w:val="left" w:pos="4320"/>
        </w:tabs>
        <w:rPr>
          <w:color w:val="auto"/>
        </w:rPr>
      </w:pPr>
    </w:p>
    <w:p w14:paraId="41C685F0" w14:textId="77777777" w:rsidR="00FE2530" w:rsidRPr="00FE2530" w:rsidRDefault="00FE2530" w:rsidP="00FE2530">
      <w:pPr>
        <w:pStyle w:val="Header"/>
        <w:tabs>
          <w:tab w:val="clear" w:pos="8640"/>
          <w:tab w:val="left" w:pos="4320"/>
        </w:tabs>
        <w:jc w:val="center"/>
        <w:rPr>
          <w:b/>
          <w:color w:val="auto"/>
          <w:sz w:val="24"/>
          <w:szCs w:val="24"/>
        </w:rPr>
      </w:pPr>
      <w:r w:rsidRPr="00FE2530">
        <w:rPr>
          <w:b/>
          <w:color w:val="auto"/>
          <w:sz w:val="24"/>
          <w:szCs w:val="24"/>
        </w:rPr>
        <w:t xml:space="preserve">Point of Order     </w:t>
      </w:r>
    </w:p>
    <w:p w14:paraId="780D1091" w14:textId="77777777" w:rsidR="00FE2530" w:rsidRPr="00FE2530" w:rsidRDefault="00FE2530" w:rsidP="00F1191D">
      <w:pPr>
        <w:pStyle w:val="Header"/>
        <w:tabs>
          <w:tab w:val="clear" w:pos="8640"/>
          <w:tab w:val="left" w:pos="4320"/>
        </w:tabs>
        <w:rPr>
          <w:color w:val="auto"/>
          <w:szCs w:val="22"/>
        </w:rPr>
      </w:pPr>
      <w:r w:rsidRPr="00FE2530">
        <w:rPr>
          <w:color w:val="auto"/>
          <w:szCs w:val="22"/>
        </w:rPr>
        <w:tab/>
        <w:t>Senator MARTIN raised a Point of Order under Rule 39 that the Bill had not been on the desks of the members at least one day prior to second reading.</w:t>
      </w:r>
    </w:p>
    <w:p w14:paraId="28417659" w14:textId="77777777" w:rsidR="00FE2530" w:rsidRPr="00FE2530" w:rsidRDefault="00FE2530" w:rsidP="00F1191D">
      <w:pPr>
        <w:pStyle w:val="Header"/>
        <w:tabs>
          <w:tab w:val="clear" w:pos="8640"/>
          <w:tab w:val="left" w:pos="4320"/>
        </w:tabs>
        <w:rPr>
          <w:b/>
          <w:color w:val="auto"/>
          <w:szCs w:val="22"/>
        </w:rPr>
      </w:pPr>
      <w:r w:rsidRPr="00FE2530">
        <w:rPr>
          <w:color w:val="auto"/>
          <w:szCs w:val="22"/>
        </w:rPr>
        <w:tab/>
        <w:t xml:space="preserve">The PRESIDENT sustained the Point of Order.                            </w:t>
      </w:r>
    </w:p>
    <w:p w14:paraId="4C7CE02F" w14:textId="77777777" w:rsidR="007235C5" w:rsidRDefault="007235C5">
      <w:pPr>
        <w:pStyle w:val="Header"/>
        <w:tabs>
          <w:tab w:val="clear" w:pos="8640"/>
          <w:tab w:val="left" w:pos="4320"/>
        </w:tabs>
        <w:rPr>
          <w:b/>
          <w:bCs/>
          <w:color w:val="auto"/>
        </w:rPr>
      </w:pPr>
    </w:p>
    <w:p w14:paraId="441BA35C" w14:textId="77777777" w:rsidR="00FE2530" w:rsidRDefault="00FE2530" w:rsidP="00FE2530">
      <w:pPr>
        <w:jc w:val="center"/>
        <w:rPr>
          <w:b/>
          <w:bCs/>
          <w:color w:val="auto"/>
        </w:rPr>
      </w:pPr>
      <w:r w:rsidRPr="00065B74">
        <w:rPr>
          <w:b/>
          <w:bCs/>
          <w:color w:val="auto"/>
        </w:rPr>
        <w:t>ADOPTED</w:t>
      </w:r>
    </w:p>
    <w:p w14:paraId="7356C714" w14:textId="77777777" w:rsidR="00FE2530" w:rsidRPr="007F2080" w:rsidRDefault="00FE2530" w:rsidP="00FE2530">
      <w:pPr>
        <w:suppressAutoHyphens/>
      </w:pPr>
      <w:r>
        <w:rPr>
          <w:b/>
          <w:bCs/>
          <w:color w:val="auto"/>
        </w:rPr>
        <w:tab/>
      </w:r>
      <w:r w:rsidRPr="007F2080">
        <w:t>H. 3790</w:t>
      </w:r>
      <w:r w:rsidRPr="007F2080">
        <w:fldChar w:fldCharType="begin"/>
      </w:r>
      <w:r w:rsidRPr="007F2080">
        <w:instrText xml:space="preserve"> XE "H. 3790" \b </w:instrText>
      </w:r>
      <w:r w:rsidRPr="007F2080">
        <w:fldChar w:fldCharType="end"/>
      </w:r>
      <w:r w:rsidRPr="007F2080">
        <w:t xml:space="preserve"> -- Rep. Moss:  </w:t>
      </w:r>
      <w:r>
        <w:rPr>
          <w:caps/>
          <w:szCs w:val="30"/>
        </w:rPr>
        <w:t>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63202F1E" w14:textId="77777777" w:rsidR="00FE2530" w:rsidRPr="00065B74" w:rsidRDefault="00FE2530" w:rsidP="00FE2530">
      <w:pPr>
        <w:rPr>
          <w:color w:val="auto"/>
        </w:rPr>
      </w:pPr>
      <w:r w:rsidRPr="00065B74">
        <w:rPr>
          <w:color w:val="auto"/>
        </w:rPr>
        <w:tab/>
        <w:t>The Resolution was adopted, ordered returned to the House.</w:t>
      </w:r>
    </w:p>
    <w:p w14:paraId="77C4631F" w14:textId="77777777" w:rsidR="00FE2530" w:rsidRPr="00FE2530" w:rsidRDefault="00FE2530">
      <w:pPr>
        <w:pStyle w:val="Header"/>
        <w:tabs>
          <w:tab w:val="clear" w:pos="8640"/>
          <w:tab w:val="left" w:pos="4320"/>
        </w:tabs>
        <w:rPr>
          <w:b/>
          <w:bCs/>
          <w:color w:val="auto"/>
        </w:rPr>
      </w:pPr>
    </w:p>
    <w:p w14:paraId="7F3699BB"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6CB49D9B" w14:textId="77777777" w:rsidR="00DB74A4" w:rsidRDefault="00DB74A4">
      <w:pPr>
        <w:pStyle w:val="Header"/>
        <w:tabs>
          <w:tab w:val="clear" w:pos="8640"/>
          <w:tab w:val="left" w:pos="4320"/>
        </w:tabs>
      </w:pPr>
    </w:p>
    <w:p w14:paraId="74DCA776" w14:textId="77777777" w:rsidR="007235C5" w:rsidRPr="00693304" w:rsidRDefault="007235C5" w:rsidP="007235C5">
      <w:pPr>
        <w:pStyle w:val="Header"/>
        <w:tabs>
          <w:tab w:val="left" w:pos="4320"/>
        </w:tabs>
        <w:jc w:val="center"/>
        <w:rPr>
          <w:b/>
          <w:color w:val="auto"/>
          <w:szCs w:val="22"/>
        </w:rPr>
      </w:pPr>
      <w:r w:rsidRPr="00693304">
        <w:rPr>
          <w:b/>
          <w:color w:val="auto"/>
          <w:szCs w:val="22"/>
        </w:rPr>
        <w:t>MADE SPECIAL ORDER</w:t>
      </w:r>
    </w:p>
    <w:p w14:paraId="1F0AD218" w14:textId="2C634E11" w:rsidR="007235C5" w:rsidRPr="009877FF" w:rsidRDefault="007235C5" w:rsidP="007235C5">
      <w:r w:rsidRPr="00693304">
        <w:rPr>
          <w:color w:val="auto"/>
          <w:szCs w:val="22"/>
        </w:rPr>
        <w:tab/>
      </w:r>
      <w:r w:rsidRPr="007235C5">
        <w:rPr>
          <w:bCs/>
        </w:rPr>
        <w:t>H.</w:t>
      </w:r>
      <w:r w:rsidRPr="007235C5">
        <w:rPr>
          <w:bCs/>
        </w:rPr>
        <w:tab/>
      </w:r>
      <w:r w:rsidR="00A2469C">
        <w:rPr>
          <w:bCs/>
        </w:rPr>
        <w:t xml:space="preserve"> </w:t>
      </w:r>
      <w:r w:rsidRPr="007235C5">
        <w:rPr>
          <w:bCs/>
        </w:rPr>
        <w:t>3309</w:t>
      </w:r>
      <w:r w:rsidRPr="007235C5">
        <w:rPr>
          <w:bCs/>
        </w:rPr>
        <w:fldChar w:fldCharType="begin"/>
      </w:r>
      <w:r w:rsidRPr="007235C5">
        <w:rPr>
          <w:bCs/>
        </w:rPr>
        <w:instrText xml:space="preserve"> XE "H. 3309" \b </w:instrText>
      </w:r>
      <w:r w:rsidRPr="007235C5">
        <w:rPr>
          <w:bCs/>
        </w:rPr>
        <w:fldChar w:fldCharType="end"/>
      </w:r>
      <w:r w:rsidRPr="007235C5">
        <w:rPr>
          <w:bCs/>
        </w:rPr>
        <w:t>--Reps. G.M. Smith, Gatch, Herbkersman, Pope, B. Newton, Wooten, Robbins, Mitchell, Chapman, W. Newton, Taylor, Forrest, Hewitt, Kirby, Schuessler, Yow, Long, M.M. Smith, Hardee, Montgomery, Atkinson, Hixon, Ligon, Anderson, Weeks, Willis, Govan and Williams:</w:t>
      </w:r>
      <w:r w:rsidRPr="009877FF">
        <w:rPr>
          <w:b/>
        </w:rPr>
        <w:t xml:space="preserve">  </w:t>
      </w:r>
      <w:r w:rsidRPr="009877FF">
        <w:t>A BILL TO AMEND THE SOUTH CAROLINA CODE OF LAWS BY ENACTING THE “SOUTH CAROLINA ENERGY SECURITY ACT”.</w:t>
      </w:r>
      <w:r>
        <w:t xml:space="preserve"> (Abbreviated title)</w:t>
      </w:r>
    </w:p>
    <w:p w14:paraId="428E6F52" w14:textId="77777777" w:rsidR="007235C5" w:rsidRPr="00693304" w:rsidRDefault="007235C5" w:rsidP="007235C5">
      <w:pPr>
        <w:pStyle w:val="Header"/>
        <w:tabs>
          <w:tab w:val="left" w:pos="4320"/>
        </w:tabs>
        <w:rPr>
          <w:b/>
          <w:szCs w:val="22"/>
        </w:rPr>
      </w:pPr>
    </w:p>
    <w:p w14:paraId="6D5179D9" w14:textId="77777777" w:rsidR="007235C5" w:rsidRPr="00693304" w:rsidRDefault="007235C5" w:rsidP="007235C5">
      <w:pPr>
        <w:suppressAutoHyphens/>
        <w:rPr>
          <w:color w:val="auto"/>
          <w:szCs w:val="22"/>
        </w:rPr>
      </w:pPr>
      <w:r w:rsidRPr="00693304">
        <w:rPr>
          <w:color w:val="auto"/>
          <w:szCs w:val="22"/>
        </w:rPr>
        <w:tab/>
        <w:t>Senator MASSEY moved that the Bill be made a Special Order.</w:t>
      </w:r>
    </w:p>
    <w:p w14:paraId="69BC6A99" w14:textId="77777777" w:rsidR="007235C5" w:rsidRPr="00693304" w:rsidRDefault="007235C5" w:rsidP="007235C5">
      <w:pPr>
        <w:pStyle w:val="Header"/>
        <w:tabs>
          <w:tab w:val="left" w:pos="4320"/>
        </w:tabs>
        <w:rPr>
          <w:color w:val="auto"/>
          <w:szCs w:val="22"/>
        </w:rPr>
      </w:pPr>
    </w:p>
    <w:p w14:paraId="7C5257A7" w14:textId="77777777" w:rsidR="007235C5" w:rsidRPr="00693304" w:rsidRDefault="007235C5" w:rsidP="007235C5">
      <w:pPr>
        <w:pStyle w:val="Header"/>
        <w:tabs>
          <w:tab w:val="left" w:pos="4320"/>
        </w:tabs>
        <w:rPr>
          <w:szCs w:val="22"/>
        </w:rPr>
      </w:pPr>
      <w:r w:rsidRPr="00693304">
        <w:rPr>
          <w:color w:val="auto"/>
          <w:szCs w:val="22"/>
        </w:rPr>
        <w:tab/>
      </w:r>
      <w:r w:rsidRPr="00693304">
        <w:rPr>
          <w:szCs w:val="22"/>
        </w:rPr>
        <w:t>The Bill was made a Special Order.</w:t>
      </w:r>
    </w:p>
    <w:p w14:paraId="7DF9AD55" w14:textId="77777777" w:rsidR="007235C5" w:rsidRDefault="007235C5" w:rsidP="007235C5">
      <w:pPr>
        <w:rPr>
          <w:snapToGrid w:val="0"/>
          <w:color w:val="auto"/>
          <w:szCs w:val="22"/>
        </w:rPr>
      </w:pPr>
    </w:p>
    <w:p w14:paraId="3373583A" w14:textId="77777777" w:rsidR="00B33C2F" w:rsidRDefault="00B33C2F" w:rsidP="007235C5">
      <w:pPr>
        <w:rPr>
          <w:snapToGrid w:val="0"/>
          <w:color w:val="auto"/>
          <w:szCs w:val="22"/>
        </w:rPr>
      </w:pPr>
    </w:p>
    <w:p w14:paraId="6E7B85E5" w14:textId="77777777" w:rsidR="007235C5" w:rsidRPr="00E02249" w:rsidRDefault="007235C5" w:rsidP="007235C5">
      <w:pPr>
        <w:suppressAutoHyphens/>
        <w:jc w:val="center"/>
        <w:rPr>
          <w:snapToGrid w:val="0"/>
          <w:color w:val="auto"/>
          <w:szCs w:val="22"/>
        </w:rPr>
      </w:pPr>
      <w:r>
        <w:rPr>
          <w:b/>
          <w:snapToGrid w:val="0"/>
          <w:color w:val="auto"/>
          <w:szCs w:val="22"/>
        </w:rPr>
        <w:lastRenderedPageBreak/>
        <w:t>Recorded Vote</w:t>
      </w:r>
    </w:p>
    <w:p w14:paraId="13CC9150" w14:textId="77777777" w:rsidR="007235C5" w:rsidRDefault="007235C5" w:rsidP="007235C5">
      <w:pPr>
        <w:suppressAutoHyphens/>
        <w:rPr>
          <w:snapToGrid w:val="0"/>
          <w:color w:val="auto"/>
          <w:szCs w:val="22"/>
        </w:rPr>
      </w:pPr>
      <w:r>
        <w:rPr>
          <w:snapToGrid w:val="0"/>
          <w:color w:val="auto"/>
          <w:szCs w:val="22"/>
        </w:rPr>
        <w:tab/>
        <w:t>Senator MARTIN desired to be recorded as voting against the motion to set the Bill for Special Order.</w:t>
      </w:r>
    </w:p>
    <w:p w14:paraId="29EF6BED" w14:textId="77777777" w:rsidR="007235C5" w:rsidRDefault="007235C5" w:rsidP="007235C5">
      <w:pPr>
        <w:suppressAutoHyphens/>
        <w:rPr>
          <w:snapToGrid w:val="0"/>
          <w:color w:val="auto"/>
          <w:szCs w:val="22"/>
        </w:rPr>
      </w:pPr>
    </w:p>
    <w:p w14:paraId="680F3B1E" w14:textId="77777777" w:rsidR="00A407B4" w:rsidRDefault="00A407B4" w:rsidP="00A407B4">
      <w:pPr>
        <w:pStyle w:val="Header"/>
        <w:tabs>
          <w:tab w:val="clear" w:pos="8640"/>
          <w:tab w:val="left" w:pos="4320"/>
        </w:tabs>
        <w:jc w:val="center"/>
      </w:pPr>
      <w:r>
        <w:rPr>
          <w:b/>
        </w:rPr>
        <w:t>MOTION ADOPTED</w:t>
      </w:r>
    </w:p>
    <w:p w14:paraId="2B5BD8D3" w14:textId="6997D0CA" w:rsidR="00A407B4" w:rsidRPr="00A407B4" w:rsidRDefault="00A407B4" w:rsidP="00A407B4">
      <w:pPr>
        <w:pStyle w:val="Header"/>
        <w:tabs>
          <w:tab w:val="clear" w:pos="8640"/>
          <w:tab w:val="left" w:pos="4320"/>
        </w:tabs>
      </w:pPr>
      <w:r>
        <w:tab/>
      </w:r>
      <w:r w:rsidR="002B73E5">
        <w:t xml:space="preserve">At </w:t>
      </w:r>
      <w:r w:rsidR="00166BF3">
        <w:t>12:03 P.M.</w:t>
      </w:r>
      <w:r w:rsidR="002B73E5">
        <w:t>, o</w:t>
      </w:r>
      <w:r>
        <w:t xml:space="preserve">n motion of Senator </w:t>
      </w:r>
      <w:r w:rsidR="005B29BF">
        <w:t>MASSEY</w:t>
      </w:r>
      <w:r>
        <w:t>, the Senate agreed to dispense with the balance of the Motion Period.</w:t>
      </w:r>
    </w:p>
    <w:p w14:paraId="11143858" w14:textId="77777777" w:rsidR="00DB74A4" w:rsidRDefault="00DB74A4">
      <w:pPr>
        <w:pStyle w:val="Header"/>
        <w:tabs>
          <w:tab w:val="clear" w:pos="8640"/>
          <w:tab w:val="left" w:pos="4320"/>
        </w:tabs>
      </w:pPr>
    </w:p>
    <w:p w14:paraId="69CCE96C" w14:textId="77777777" w:rsidR="00DB74A4" w:rsidRDefault="000A7610">
      <w:pPr>
        <w:pStyle w:val="Header"/>
        <w:tabs>
          <w:tab w:val="clear" w:pos="8640"/>
          <w:tab w:val="left" w:pos="4320"/>
        </w:tabs>
      </w:pPr>
      <w:r>
        <w:rPr>
          <w:b/>
        </w:rPr>
        <w:t>THE SENATE PROCEEDED TO THE SPECIAL ORDERS.</w:t>
      </w:r>
    </w:p>
    <w:p w14:paraId="7523BEB4" w14:textId="77777777" w:rsidR="00DB74A4" w:rsidRDefault="00DB74A4">
      <w:pPr>
        <w:pStyle w:val="Header"/>
        <w:tabs>
          <w:tab w:val="clear" w:pos="8640"/>
          <w:tab w:val="left" w:pos="4320"/>
        </w:tabs>
      </w:pPr>
    </w:p>
    <w:p w14:paraId="26453182" w14:textId="55A0F5ED" w:rsidR="00F1191D" w:rsidRPr="00F1191D" w:rsidRDefault="00A2469C" w:rsidP="00F1191D">
      <w:pPr>
        <w:pStyle w:val="Header"/>
        <w:tabs>
          <w:tab w:val="clear" w:pos="8640"/>
          <w:tab w:val="left" w:pos="4320"/>
        </w:tabs>
        <w:jc w:val="center"/>
        <w:rPr>
          <w:b/>
          <w:bCs/>
        </w:rPr>
      </w:pPr>
      <w:r>
        <w:rPr>
          <w:b/>
          <w:bCs/>
        </w:rPr>
        <w:t xml:space="preserve">AMENDED, </w:t>
      </w:r>
      <w:r w:rsidR="00F1191D" w:rsidRPr="00F1191D">
        <w:rPr>
          <w:b/>
          <w:bCs/>
        </w:rPr>
        <w:t>READ THE THIRD TIME</w:t>
      </w:r>
    </w:p>
    <w:p w14:paraId="5BF848E7" w14:textId="0BB2500F" w:rsidR="00F1191D" w:rsidRPr="00F1191D" w:rsidRDefault="00F1191D" w:rsidP="00F1191D">
      <w:pPr>
        <w:pStyle w:val="Header"/>
        <w:tabs>
          <w:tab w:val="clear" w:pos="8640"/>
          <w:tab w:val="left" w:pos="4320"/>
        </w:tabs>
        <w:jc w:val="center"/>
        <w:rPr>
          <w:b/>
          <w:bCs/>
        </w:rPr>
      </w:pPr>
      <w:r w:rsidRPr="00F1191D">
        <w:rPr>
          <w:b/>
          <w:bCs/>
        </w:rPr>
        <w:t>SENT TO THE HOUSE</w:t>
      </w:r>
    </w:p>
    <w:p w14:paraId="23464617" w14:textId="38F7AA98" w:rsidR="00F1191D" w:rsidRDefault="00F1191D" w:rsidP="00F1191D">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t>A BILL TO AMEND CERTAIN PROVISIONS IN TITLES 15, 38, AND 61 ALL RELATED TO CIVIL CLAIMS, TORT LAW, AND INSURANCE COVERAGE. (Abbreviated title)</w:t>
      </w:r>
    </w:p>
    <w:p w14:paraId="59FBB459" w14:textId="5595FB91" w:rsidR="00F1191D" w:rsidRDefault="00F1191D" w:rsidP="00F1191D">
      <w:pPr>
        <w:pStyle w:val="Header"/>
        <w:tabs>
          <w:tab w:val="clear" w:pos="8640"/>
          <w:tab w:val="left" w:pos="4320"/>
        </w:tabs>
      </w:pPr>
      <w:r>
        <w:tab/>
        <w:t>The Senate proceeded to a consideration of the Bill, the question being the third reading of the Bill.</w:t>
      </w:r>
    </w:p>
    <w:p w14:paraId="137A8C99" w14:textId="77777777" w:rsidR="00A2469C" w:rsidRDefault="00A2469C" w:rsidP="00F1191D">
      <w:pPr>
        <w:pStyle w:val="Header"/>
        <w:tabs>
          <w:tab w:val="clear" w:pos="8640"/>
          <w:tab w:val="left" w:pos="4320"/>
        </w:tabs>
      </w:pPr>
    </w:p>
    <w:p w14:paraId="6C1DD4B9" w14:textId="77777777" w:rsidR="00700441" w:rsidRPr="00693304" w:rsidRDefault="00700441" w:rsidP="0070044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szCs w:val="22"/>
        </w:rPr>
      </w:pPr>
      <w:r w:rsidRPr="00693304">
        <w:rPr>
          <w:rFonts w:cs="Times New Roman"/>
          <w:b/>
          <w:bCs/>
          <w:sz w:val="22"/>
          <w:szCs w:val="22"/>
        </w:rPr>
        <w:t>Motion Adopted</w:t>
      </w:r>
    </w:p>
    <w:p w14:paraId="4F76B910" w14:textId="2575BB65" w:rsidR="00700441" w:rsidRPr="00693304" w:rsidRDefault="00700441" w:rsidP="0070044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93304">
        <w:rPr>
          <w:rFonts w:cs="Times New Roman"/>
          <w:sz w:val="22"/>
          <w:szCs w:val="22"/>
        </w:rPr>
        <w:tab/>
        <w:t xml:space="preserve">On motion of Senator </w:t>
      </w:r>
      <w:r>
        <w:rPr>
          <w:rFonts w:cs="Times New Roman"/>
          <w:sz w:val="22"/>
          <w:szCs w:val="22"/>
        </w:rPr>
        <w:t>JOHNSON</w:t>
      </w:r>
      <w:r w:rsidRPr="00693304">
        <w:rPr>
          <w:rFonts w:cs="Times New Roman"/>
          <w:sz w:val="22"/>
          <w:szCs w:val="22"/>
        </w:rPr>
        <w:t>, under Rule 26B, the Senate agreed to take up a further amendment on third reading.</w:t>
      </w:r>
    </w:p>
    <w:p w14:paraId="7A756876" w14:textId="77777777" w:rsidR="00F1191D" w:rsidRDefault="00F1191D">
      <w:pPr>
        <w:pStyle w:val="Header"/>
        <w:tabs>
          <w:tab w:val="clear" w:pos="8640"/>
          <w:tab w:val="left" w:pos="4320"/>
        </w:tabs>
      </w:pPr>
    </w:p>
    <w:p w14:paraId="5B8BD901" w14:textId="77777777" w:rsidR="00A2469C" w:rsidRPr="00EC110E" w:rsidRDefault="00A2469C" w:rsidP="00A2469C">
      <w:pPr>
        <w:pStyle w:val="Header"/>
        <w:tabs>
          <w:tab w:val="clear" w:pos="8640"/>
          <w:tab w:val="left" w:pos="4320"/>
        </w:tabs>
        <w:jc w:val="center"/>
      </w:pPr>
      <w:r>
        <w:rPr>
          <w:b/>
        </w:rPr>
        <w:t>Amendment No. 17</w:t>
      </w:r>
      <w:r>
        <w:rPr>
          <w:b/>
        </w:rPr>
        <w:fldChar w:fldCharType="begin"/>
      </w:r>
      <w:r>
        <w:instrText xml:space="preserve"> XE "Amendment No. 17" \b </w:instrText>
      </w:r>
      <w:r>
        <w:rPr>
          <w:b/>
        </w:rPr>
        <w:fldChar w:fldCharType="end"/>
      </w:r>
    </w:p>
    <w:p w14:paraId="1F10F413" w14:textId="6F58CD7D"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Fonts w:cs="Times New Roman"/>
          <w:sz w:val="22"/>
        </w:rPr>
        <w:tab/>
        <w:t>Senator JOHNSON proposed the following amendment (SR-244.KM0041S)</w:t>
      </w:r>
      <w:r>
        <w:rPr>
          <w:rFonts w:cs="Times New Roman"/>
          <w:sz w:val="22"/>
        </w:rPr>
        <w:t>, which was adopted</w:t>
      </w:r>
      <w:r w:rsidRPr="003D58C5">
        <w:rPr>
          <w:rFonts w:cs="Times New Roman"/>
          <w:sz w:val="22"/>
        </w:rPr>
        <w:t>:</w:t>
      </w:r>
    </w:p>
    <w:p w14:paraId="68704847"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Fonts w:cs="Times New Roman"/>
          <w:sz w:val="22"/>
        </w:rPr>
        <w:tab/>
        <w:t>Amend the bill, as and if amended, SECTION 1, by striking Section 15-38-15(A)</w:t>
      </w:r>
      <w:r w:rsidRPr="003D58C5">
        <w:rPr>
          <w:rStyle w:val="scinsert"/>
          <w:rFonts w:cs="Times New Roman"/>
          <w:sz w:val="22"/>
        </w:rPr>
        <w:t>(1)</w:t>
      </w:r>
      <w:r w:rsidRPr="003D58C5">
        <w:rPr>
          <w:rFonts w:cs="Times New Roman"/>
          <w:sz w:val="22"/>
        </w:rPr>
        <w:t xml:space="preserve"> and inserting:</w:t>
      </w:r>
    </w:p>
    <w:sdt>
      <w:sdtPr>
        <w:rPr>
          <w:rStyle w:val="scinsert"/>
          <w:rFonts w:cs="Times New Roman"/>
          <w:sz w:val="22"/>
        </w:rPr>
        <w:alias w:val="Cannot be edited"/>
        <w:tag w:val="Cannot be edited"/>
        <w:id w:val="-689843052"/>
        <w:placeholder>
          <w:docPart w:val="88951C2D1C5D45A5AA75796A04997B1D"/>
        </w:placeholder>
      </w:sdtPr>
      <w:sdtEndPr>
        <w:rPr>
          <w:rStyle w:val="scinsert"/>
        </w:rPr>
      </w:sdtEndPr>
      <w:sdtContent>
        <w:p w14:paraId="3691C1A8"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D58C5">
            <w:rPr>
              <w:rStyle w:val="scinsert"/>
              <w:rFonts w:cs="Times New Roman"/>
              <w:sz w:val="22"/>
            </w:rPr>
            <w:tab/>
          </w:r>
          <w:r w:rsidRPr="003D58C5">
            <w:rPr>
              <w:rStyle w:val="scinsert"/>
              <w:rFonts w:cs="Times New Roman"/>
              <w:sz w:val="22"/>
            </w:rPr>
            <w:tab/>
            <w:t xml:space="preserve">(1) The trier of fact shall determine the percentage of fault of the plaintiff, of the defendant or defendants, and of any nonparty whose tortious act or </w:t>
          </w:r>
          <w:r w:rsidRPr="003D58C5">
            <w:rPr>
              <w:rStyle w:val="scinsertblue"/>
              <w:rFonts w:cs="Times New Roman"/>
              <w:color w:val="auto"/>
              <w:sz w:val="22"/>
            </w:rPr>
            <w:t xml:space="preserve">omission </w:t>
          </w:r>
          <w:r w:rsidRPr="003D58C5">
            <w:rPr>
              <w:rStyle w:val="scstrikered"/>
              <w:rFonts w:cs="Times New Roman"/>
              <w:color w:val="auto"/>
              <w:sz w:val="22"/>
            </w:rPr>
            <w:t>occurrence</w:t>
          </w:r>
          <w:r w:rsidRPr="003D58C5">
            <w:rPr>
              <w:rStyle w:val="scinsert"/>
              <w:rFonts w:cs="Times New Roman"/>
              <w:sz w:val="22"/>
            </w:rPr>
            <w:t xml:space="preserve"> was proven to be a proximate cause of the plaintiff’s alleged damages. For purposes of apportioning fault on the verdict form, a “nonparty” means an individual or entity who has previously settled a claim arising out of the same tortious act or </w:t>
          </w:r>
          <w:r w:rsidRPr="003D58C5">
            <w:rPr>
              <w:rStyle w:val="scstrikered"/>
              <w:rFonts w:cs="Times New Roman"/>
              <w:color w:val="auto"/>
              <w:sz w:val="22"/>
            </w:rPr>
            <w:t xml:space="preserve">occurrence </w:t>
          </w:r>
          <w:r w:rsidRPr="003D58C5">
            <w:rPr>
              <w:rStyle w:val="scinsertblue"/>
              <w:rFonts w:cs="Times New Roman"/>
              <w:color w:val="auto"/>
              <w:sz w:val="22"/>
            </w:rPr>
            <w:t xml:space="preserve">omission </w:t>
          </w:r>
          <w:r w:rsidRPr="003D58C5">
            <w:rPr>
              <w:rStyle w:val="scinsert"/>
              <w:rFonts w:cs="Times New Roman"/>
              <w:sz w:val="22"/>
            </w:rPr>
            <w:t>with the plaintiff, or if more than one plaintiff, who has previously settled with any plaintiff in the same civil action.</w:t>
          </w:r>
        </w:p>
      </w:sdtContent>
    </w:sdt>
    <w:p w14:paraId="10BF1929"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Style w:val="scinsert"/>
          <w:rFonts w:cs="Times New Roman"/>
          <w:sz w:val="22"/>
        </w:rPr>
        <w:tab/>
        <w:t>Amend</w:t>
      </w:r>
      <w:r w:rsidRPr="003D58C5">
        <w:rPr>
          <w:rFonts w:cs="Times New Roman"/>
          <w:sz w:val="22"/>
        </w:rPr>
        <w:t xml:space="preserve"> the bill further, SECTION 1, by striking Section 15-38-15(A)</w:t>
      </w:r>
      <w:r w:rsidRPr="003D58C5">
        <w:rPr>
          <w:rStyle w:val="scinsert"/>
          <w:rFonts w:cs="Times New Roman"/>
          <w:sz w:val="22"/>
        </w:rPr>
        <w:t>(5)(a)</w:t>
      </w:r>
      <w:r w:rsidRPr="003D58C5">
        <w:rPr>
          <w:rFonts w:cs="Times New Roman"/>
          <w:sz w:val="22"/>
        </w:rPr>
        <w:t xml:space="preserve"> and inserting:</w:t>
      </w:r>
    </w:p>
    <w:sdt>
      <w:sdtPr>
        <w:rPr>
          <w:rStyle w:val="scinsert"/>
          <w:rFonts w:cs="Times New Roman"/>
          <w:sz w:val="22"/>
        </w:rPr>
        <w:alias w:val="Cannot be edited"/>
        <w:tag w:val="Cannot be edited"/>
        <w:id w:val="-1377075478"/>
        <w:placeholder>
          <w:docPart w:val="88951C2D1C5D45A5AA75796A04997B1D"/>
        </w:placeholder>
      </w:sdtPr>
      <w:sdtEndPr>
        <w:rPr>
          <w:rStyle w:val="scinsert"/>
        </w:rPr>
      </w:sdtEndPr>
      <w:sdtContent>
        <w:p w14:paraId="0E34E62E"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D58C5">
            <w:rPr>
              <w:rStyle w:val="scinsert"/>
              <w:rFonts w:cs="Times New Roman"/>
              <w:sz w:val="22"/>
            </w:rPr>
            <w:tab/>
          </w:r>
          <w:r w:rsidRPr="003D58C5">
            <w:rPr>
              <w:rStyle w:val="scinsert"/>
              <w:rFonts w:cs="Times New Roman"/>
              <w:sz w:val="22"/>
            </w:rPr>
            <w:tab/>
          </w:r>
          <w:r w:rsidRPr="003D58C5">
            <w:rPr>
              <w:rStyle w:val="scinsert"/>
              <w:rFonts w:cs="Times New Roman"/>
              <w:sz w:val="22"/>
            </w:rPr>
            <w:tab/>
            <w:t>(a) each defendant is severally liable for</w:t>
          </w:r>
          <w:r w:rsidRPr="003D58C5">
            <w:rPr>
              <w:rStyle w:val="scinsertblue"/>
              <w:rFonts w:cs="Times New Roman"/>
              <w:color w:val="auto"/>
              <w:sz w:val="22"/>
            </w:rPr>
            <w:t xml:space="preserve"> his share of</w:t>
          </w:r>
          <w:r w:rsidRPr="003D58C5">
            <w:rPr>
              <w:rStyle w:val="scinsert"/>
              <w:rFonts w:cs="Times New Roman"/>
              <w:sz w:val="22"/>
            </w:rPr>
            <w:t xml:space="preserve"> the total amount of the plaintiff’s noneconomic damages, as defined in Section 15-32-210, and any punitive or exemplary damages; and</w:t>
          </w:r>
        </w:p>
      </w:sdtContent>
    </w:sdt>
    <w:p w14:paraId="1E6F339A"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Style w:val="scinsert"/>
          <w:rFonts w:cs="Times New Roman"/>
          <w:sz w:val="22"/>
        </w:rPr>
        <w:tab/>
        <w:t>Amend</w:t>
      </w:r>
      <w:r w:rsidRPr="003D58C5">
        <w:rPr>
          <w:rFonts w:cs="Times New Roman"/>
          <w:sz w:val="22"/>
        </w:rPr>
        <w:t xml:space="preserve"> the bill further, SECTION 1, by striking Section 15-38-15</w:t>
      </w:r>
      <w:r w:rsidRPr="003D58C5">
        <w:rPr>
          <w:rStyle w:val="scinsert"/>
          <w:rFonts w:cs="Times New Roman"/>
          <w:sz w:val="22"/>
        </w:rPr>
        <w:t>(B)</w:t>
      </w:r>
      <w:r w:rsidRPr="003D58C5">
        <w:rPr>
          <w:rFonts w:cs="Times New Roman"/>
          <w:sz w:val="22"/>
        </w:rPr>
        <w:t xml:space="preserve"> and inserting:</w:t>
      </w:r>
    </w:p>
    <w:sdt>
      <w:sdtPr>
        <w:rPr>
          <w:rFonts w:cs="Times New Roman"/>
          <w:sz w:val="22"/>
        </w:rPr>
        <w:alias w:val="Cannot be edited"/>
        <w:tag w:val="Cannot be edited"/>
        <w:id w:val="1033242340"/>
        <w:placeholder>
          <w:docPart w:val="88951C2D1C5D45A5AA75796A04997B1D"/>
        </w:placeholder>
      </w:sdtPr>
      <w:sdtEndPr>
        <w:rPr>
          <w:rStyle w:val="scstrike"/>
          <w:strike/>
        </w:rPr>
      </w:sdtEndPr>
      <w:sdtContent>
        <w:p w14:paraId="2B1B59F6"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Fonts w:cs="Times New Roman"/>
              <w:sz w:val="22"/>
            </w:rPr>
            <w:tab/>
          </w:r>
          <w:r w:rsidRPr="003D58C5">
            <w:rPr>
              <w:rStyle w:val="scstrike"/>
              <w:rFonts w:cs="Times New Roman"/>
              <w:sz w:val="22"/>
            </w:rPr>
            <w:t xml:space="preserve">(C) </w:t>
          </w:r>
          <w:r w:rsidRPr="003D58C5">
            <w:rPr>
              <w:rStyle w:val="scinsert"/>
              <w:rFonts w:cs="Times New Roman"/>
              <w:sz w:val="22"/>
            </w:rPr>
            <w:t xml:space="preserve">(B) </w:t>
          </w:r>
          <w:r w:rsidRPr="003D58C5">
            <w:rPr>
              <w:rStyle w:val="scstrike"/>
              <w:rFonts w:cs="Times New Roman"/>
              <w:sz w:val="22"/>
            </w:rPr>
            <w:t>The jury, or the court if there is no jury, shall:</w:t>
          </w:r>
          <w:r w:rsidRPr="003D58C5">
            <w:rPr>
              <w:rStyle w:val="scinsert"/>
              <w:rFonts w:cs="Times New Roman"/>
              <w:sz w:val="22"/>
            </w:rPr>
            <w:t xml:space="preserve"> Within one hundred eighty days of commencement of an action, or by leave of court for good cause shown, a defendant may move to add to the verdict form any person or entity, not otherwise excluded by subsection (C)</w:t>
          </w:r>
          <w:r w:rsidRPr="003D58C5">
            <w:rPr>
              <w:rStyle w:val="scinsertblue"/>
              <w:rFonts w:cs="Times New Roman"/>
              <w:color w:val="auto"/>
              <w:sz w:val="22"/>
            </w:rPr>
            <w:t xml:space="preserve"> or (F)</w:t>
          </w:r>
          <w:r w:rsidRPr="003D58C5">
            <w:rPr>
              <w:rStyle w:val="scinsert"/>
              <w:rFonts w:cs="Times New Roman"/>
              <w:sz w:val="22"/>
            </w:rPr>
            <w:t>, who may be, or may have been, liable to the plaintiff if the defendant has a reasonable basis to believe that the person’s or entity’s act or omission was a proximate cause of the plaintiff’s alleged damages, which must be set forth in its motion. If the defendant will assert the person or entity committed an act of professional negligence, the provisions of Section 15-36-100 apply, and the affidavit required pursuant to Section 15-36-100(B) must be filed with the motion.</w:t>
          </w:r>
        </w:p>
        <w:p w14:paraId="535702FD"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t>(1) Any party may make any motion at the appropriate time, including, but not limited to, a motion pursuant to Rules 12, 50, and 56 of the South Carolina Rules of Civil Procedure to dismiss or otherwise remove the added person or entity from the verdict form. The court shall apply the same standard to the dismissal or removal of an added person or entity, as it would to any party.</w:t>
          </w:r>
        </w:p>
        <w:p w14:paraId="4C1A8ED5"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t>(2) In order for the trier of fact to allocate any or all fault to an added person or entity, the defendant bears the burden of proof that the added person’s or entity’s conduct was a proximate cause of the plaintiff’s damages unless the plaintiff’s pleading is amended to assert a direct claim against the added person or entity pursuant to subitem (3).</w:t>
          </w:r>
        </w:p>
        <w:p w14:paraId="31E662F0"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t>(3) The plaintiff may, within sixty days of the court granting a motion pursuant to this section, amend the plaintiff’s pleading to assert any claim against the added person or entity arising out of the occurrence that is the subject matter of the pending litigation. This provision applies notwithstanding any statute of limitations as long as the plaintiff would have satisfied the applicable statute of limitations against the added person or entity if the plaintiff had named the added person or entity as a defendant when the suit was commenced.</w:t>
          </w:r>
        </w:p>
        <w:p w14:paraId="6E6E57B1"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r>
          <w:r w:rsidRPr="003D58C5">
            <w:rPr>
              <w:rStyle w:val="scinsert"/>
              <w:rFonts w:cs="Times New Roman"/>
              <w:sz w:val="22"/>
            </w:rPr>
            <w:tab/>
            <w:t>(a) A person or entity added as a party pursuant to this subitem shall be identified as a defendant in the caption of the action.</w:t>
          </w:r>
        </w:p>
        <w:p w14:paraId="1A271E95"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r>
          <w:r w:rsidRPr="003D58C5">
            <w:rPr>
              <w:rStyle w:val="scinsert"/>
              <w:rFonts w:cs="Times New Roman"/>
              <w:sz w:val="22"/>
            </w:rPr>
            <w:tab/>
            <w:t>(b) An amended pleading pursuant to this provision must comply with Rule 4 of the South Carolina Rules of Civil Procedure and be served on the added party within sixty days of filing the amended pleading.</w:t>
          </w:r>
        </w:p>
        <w:p w14:paraId="69CD0894"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lastRenderedPageBreak/>
            <w:tab/>
          </w:r>
          <w:r w:rsidRPr="003D58C5">
            <w:rPr>
              <w:rStyle w:val="scinsert"/>
              <w:rFonts w:cs="Times New Roman"/>
              <w:sz w:val="22"/>
            </w:rPr>
            <w:tab/>
          </w:r>
          <w:r w:rsidRPr="003D58C5">
            <w:rPr>
              <w:rStyle w:val="scinsert"/>
              <w:rFonts w:cs="Times New Roman"/>
              <w:sz w:val="22"/>
            </w:rPr>
            <w:tab/>
            <w:t>(c) A party added pursuant to this provision has the same rights to defend or plead as a defendant under the South Carolina Rules of Civil Procedure.</w:t>
          </w:r>
        </w:p>
        <w:p w14:paraId="79CEF66B"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D58C5">
            <w:rPr>
              <w:rStyle w:val="scstrike"/>
              <w:rFonts w:cs="Times New Roman"/>
              <w:sz w:val="22"/>
            </w:rPr>
            <w:tab/>
          </w:r>
          <w:r w:rsidRPr="003D58C5">
            <w:rPr>
              <w:rStyle w:val="scstrike"/>
              <w:rFonts w:cs="Times New Roman"/>
              <w:sz w:val="22"/>
            </w:rPr>
            <w:tab/>
            <w:t>(1) specify the amount of damages;</w:t>
          </w:r>
        </w:p>
        <w:p w14:paraId="13D07337"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D58C5">
            <w:rPr>
              <w:rStyle w:val="scstrike"/>
              <w:rFonts w:cs="Times New Roman"/>
              <w:sz w:val="22"/>
            </w:rPr>
            <w:tab/>
          </w:r>
          <w:r w:rsidRPr="003D58C5">
            <w:rPr>
              <w:rStyle w:val="scstrike"/>
              <w:rFonts w:cs="Times New Roman"/>
              <w:sz w:val="22"/>
            </w:rPr>
            <w:tab/>
            <w:t>(2) determine the percentage of fault, if any, of plaintiff and the amount of recoverable damages under applicable rules concerning “comparative negligence”;  and</w:t>
          </w:r>
        </w:p>
        <w:p w14:paraId="3EE0C0B3"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D58C5">
            <w:rPr>
              <w:rStyle w:val="scstrike"/>
              <w:rFonts w:cs="Times New Roman"/>
              <w:sz w:val="22"/>
            </w:rPr>
            <w:tab/>
          </w:r>
          <w:r w:rsidRPr="003D58C5">
            <w:rPr>
              <w:rStyle w:val="scstrike"/>
              <w:rFonts w:cs="Times New Roman"/>
              <w:sz w:val="22"/>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14:paraId="4F4D63F3"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D58C5">
            <w:rPr>
              <w:rStyle w:val="scstrike"/>
              <w:rFonts w:cs="Times New Roman"/>
              <w:sz w:val="22"/>
            </w:rPr>
            <w:tab/>
          </w:r>
          <w:r w:rsidRPr="003D58C5">
            <w:rPr>
              <w:rStyle w:val="scstrike"/>
              <w:rFonts w:cs="Times New Roman"/>
              <w:sz w:val="22"/>
            </w:rPr>
            <w:tab/>
          </w:r>
          <w:r w:rsidRPr="003D58C5">
            <w:rPr>
              <w:rStyle w:val="scstrike"/>
              <w:rFonts w:cs="Times New Roman"/>
              <w:sz w:val="22"/>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14:paraId="670041B5"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D58C5">
            <w:rPr>
              <w:rStyle w:val="scstrike"/>
              <w:rFonts w:cs="Times New Roman"/>
              <w:sz w:val="22"/>
            </w:rPr>
            <w:tab/>
          </w:r>
          <w:r w:rsidRPr="003D58C5">
            <w:rPr>
              <w:rStyle w:val="scstrike"/>
              <w:rFonts w:cs="Times New Roman"/>
              <w:sz w:val="22"/>
            </w:rPr>
            <w:tab/>
          </w:r>
          <w:r w:rsidRPr="003D58C5">
            <w:rPr>
              <w:rStyle w:val="scstrike"/>
              <w:rFonts w:cs="Times New Roman"/>
              <w:sz w:val="22"/>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sdtContent>
    </w:sdt>
    <w:p w14:paraId="0FE5B431"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Style w:val="scstrike"/>
          <w:rFonts w:cs="Times New Roman"/>
          <w:sz w:val="22"/>
        </w:rPr>
        <w:tab/>
        <w:t>Amend</w:t>
      </w:r>
      <w:r w:rsidRPr="003D58C5">
        <w:rPr>
          <w:rFonts w:cs="Times New Roman"/>
          <w:sz w:val="22"/>
        </w:rPr>
        <w:t xml:space="preserve"> the bill further, SECTION 1, by striking Section 15-38-15</w:t>
      </w:r>
      <w:r w:rsidRPr="003D58C5">
        <w:rPr>
          <w:rStyle w:val="scinsert"/>
          <w:rFonts w:cs="Times New Roman"/>
          <w:sz w:val="22"/>
        </w:rPr>
        <w:t>(C)(3)</w:t>
      </w:r>
      <w:r w:rsidRPr="003D58C5">
        <w:rPr>
          <w:rFonts w:cs="Times New Roman"/>
          <w:sz w:val="22"/>
        </w:rPr>
        <w:t xml:space="preserve"> and </w:t>
      </w:r>
      <w:r w:rsidRPr="003D58C5">
        <w:rPr>
          <w:rStyle w:val="scinsert"/>
          <w:rFonts w:cs="Times New Roman"/>
          <w:sz w:val="22"/>
        </w:rPr>
        <w:t>(4)</w:t>
      </w:r>
      <w:r w:rsidRPr="003D58C5">
        <w:rPr>
          <w:rFonts w:cs="Times New Roman"/>
          <w:sz w:val="22"/>
        </w:rPr>
        <w:t xml:space="preserve"> and inserting:</w:t>
      </w:r>
    </w:p>
    <w:sdt>
      <w:sdtPr>
        <w:rPr>
          <w:rStyle w:val="scinsert"/>
          <w:rFonts w:cs="Times New Roman"/>
          <w:sz w:val="22"/>
        </w:rPr>
        <w:alias w:val="Cannot be edited"/>
        <w:tag w:val="Cannot be edited"/>
        <w:id w:val="-2036491441"/>
        <w:placeholder>
          <w:docPart w:val="88951C2D1C5D45A5AA75796A04997B1D"/>
        </w:placeholder>
      </w:sdtPr>
      <w:sdtEndPr>
        <w:rPr>
          <w:rStyle w:val="DefaultParagraphFont"/>
          <w:u w:val="none"/>
        </w:rPr>
      </w:sdtEndPr>
      <w:sdtContent>
        <w:p w14:paraId="7A3E83CE"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t xml:space="preserve">(3) a person whose fault is imputed to the defendant or whose fault is based upon the fault of the nonparty for which a defendant is vicariously liable; </w:t>
          </w:r>
          <w:r w:rsidRPr="003D58C5">
            <w:rPr>
              <w:rStyle w:val="scinsertblue"/>
              <w:rFonts w:cs="Times New Roman"/>
              <w:color w:val="auto"/>
              <w:sz w:val="22"/>
            </w:rPr>
            <w:t>or</w:t>
          </w:r>
        </w:p>
        <w:p w14:paraId="4B536507"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D58C5">
            <w:rPr>
              <w:rStyle w:val="scinsert"/>
              <w:rFonts w:cs="Times New Roman"/>
              <w:sz w:val="22"/>
            </w:rPr>
            <w:tab/>
          </w:r>
          <w:r w:rsidRPr="003D58C5">
            <w:rPr>
              <w:rStyle w:val="scinsert"/>
              <w:rFonts w:cs="Times New Roman"/>
              <w:sz w:val="22"/>
            </w:rPr>
            <w:tab/>
            <w:t>(4) a person involved in a case where the causes of action involve strict liability</w:t>
          </w:r>
          <w:r w:rsidRPr="003D58C5">
            <w:rPr>
              <w:rStyle w:val="scinsertblue"/>
              <w:rFonts w:cs="Times New Roman"/>
              <w:color w:val="auto"/>
              <w:sz w:val="22"/>
            </w:rPr>
            <w:t>.</w:t>
          </w:r>
          <w:r w:rsidRPr="003D58C5">
            <w:rPr>
              <w:rStyle w:val="scstrikered"/>
              <w:rFonts w:cs="Times New Roman"/>
              <w:color w:val="auto"/>
              <w:sz w:val="22"/>
            </w:rPr>
            <w:t xml:space="preserve">; or </w:t>
          </w:r>
        </w:p>
      </w:sdtContent>
    </w:sdt>
    <w:p w14:paraId="5957ACA9"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Style w:val="scinsert"/>
          <w:rFonts w:cs="Times New Roman"/>
          <w:sz w:val="22"/>
        </w:rPr>
        <w:lastRenderedPageBreak/>
        <w:tab/>
        <w:t>Amend</w:t>
      </w:r>
      <w:r w:rsidRPr="003D58C5">
        <w:rPr>
          <w:rFonts w:cs="Times New Roman"/>
          <w:sz w:val="22"/>
        </w:rPr>
        <w:t xml:space="preserve"> the bill further, SECTION 1, by striking Section 15-38-15</w:t>
      </w:r>
      <w:r w:rsidRPr="003D58C5">
        <w:rPr>
          <w:rStyle w:val="scinsert"/>
          <w:rFonts w:cs="Times New Roman"/>
          <w:sz w:val="22"/>
        </w:rPr>
        <w:t>(F)(1)</w:t>
      </w:r>
      <w:r w:rsidRPr="003D58C5">
        <w:rPr>
          <w:rFonts w:cs="Times New Roman"/>
          <w:sz w:val="22"/>
        </w:rPr>
        <w:t xml:space="preserve">, </w:t>
      </w:r>
      <w:r w:rsidRPr="003D58C5">
        <w:rPr>
          <w:rStyle w:val="scinsert"/>
          <w:rFonts w:cs="Times New Roman"/>
          <w:sz w:val="22"/>
        </w:rPr>
        <w:t>(2)</w:t>
      </w:r>
      <w:r w:rsidRPr="003D58C5">
        <w:rPr>
          <w:rFonts w:cs="Times New Roman"/>
          <w:sz w:val="22"/>
        </w:rPr>
        <w:t xml:space="preserve">, and </w:t>
      </w:r>
      <w:r w:rsidRPr="003D58C5">
        <w:rPr>
          <w:rStyle w:val="scinsert"/>
          <w:rFonts w:cs="Times New Roman"/>
          <w:sz w:val="22"/>
        </w:rPr>
        <w:t>(3)</w:t>
      </w:r>
      <w:r w:rsidRPr="003D58C5">
        <w:rPr>
          <w:rFonts w:cs="Times New Roman"/>
          <w:sz w:val="22"/>
        </w:rPr>
        <w:t xml:space="preserve"> and inserting:</w:t>
      </w:r>
    </w:p>
    <w:sdt>
      <w:sdtPr>
        <w:rPr>
          <w:rStyle w:val="scinsert"/>
          <w:rFonts w:cs="Times New Roman"/>
          <w:sz w:val="22"/>
        </w:rPr>
        <w:alias w:val="Cannot be edited"/>
        <w:tag w:val="Cannot be edited"/>
        <w:id w:val="606469742"/>
        <w:placeholder>
          <w:docPart w:val="88951C2D1C5D45A5AA75796A04997B1D"/>
        </w:placeholder>
      </w:sdtPr>
      <w:sdtEndPr>
        <w:rPr>
          <w:rStyle w:val="DefaultParagraphFont"/>
          <w:u w:val="none"/>
        </w:rPr>
      </w:sdtEndPr>
      <w:sdtContent>
        <w:p w14:paraId="1387B78C"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t>(F)</w:t>
          </w:r>
          <w:r w:rsidRPr="003D58C5">
            <w:rPr>
              <w:rStyle w:val="scinsertblue"/>
              <w:rFonts w:cs="Times New Roman"/>
              <w:color w:val="auto"/>
              <w:sz w:val="22"/>
            </w:rPr>
            <w:t>(1)</w:t>
          </w:r>
          <w:r w:rsidRPr="003D58C5">
            <w:rPr>
              <w:rStyle w:val="scinsert"/>
              <w:rFonts w:cs="Times New Roman"/>
              <w:sz w:val="22"/>
            </w:rPr>
            <w:t xml:space="preserve"> </w:t>
          </w:r>
          <w:r w:rsidRPr="003D58C5">
            <w:rPr>
              <w:rStyle w:val="scinsertblue"/>
              <w:rFonts w:cs="Times New Roman"/>
              <w:color w:val="auto"/>
              <w:sz w:val="22"/>
            </w:rPr>
            <w:t>The following are excluded from being added to the verdict form pursuant to subsection (B) and from the modified joint and several liability contained in (A)(5)</w:t>
          </w:r>
          <w:r w:rsidRPr="003D58C5">
            <w:rPr>
              <w:rStyle w:val="scstrikered"/>
              <w:rFonts w:cs="Times New Roman"/>
              <w:color w:val="auto"/>
              <w:sz w:val="22"/>
            </w:rPr>
            <w:t>This section does not apply</w:t>
          </w:r>
          <w:r w:rsidRPr="003D58C5">
            <w:rPr>
              <w:rStyle w:val="scinsert"/>
              <w:rFonts w:cs="Times New Roman"/>
              <w:sz w:val="22"/>
            </w:rPr>
            <w:t xml:space="preserve">: </w:t>
          </w:r>
        </w:p>
        <w:p w14:paraId="58993BC4"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r>
          <w:r w:rsidRPr="003D58C5">
            <w:rPr>
              <w:rStyle w:val="scinsert"/>
              <w:rFonts w:cs="Times New Roman"/>
              <w:sz w:val="22"/>
            </w:rPr>
            <w:tab/>
          </w:r>
          <w:r w:rsidRPr="003D58C5">
            <w:rPr>
              <w:rStyle w:val="scstrikered"/>
              <w:rFonts w:cs="Times New Roman"/>
              <w:color w:val="auto"/>
              <w:sz w:val="22"/>
            </w:rPr>
            <w:t>(1)</w:t>
          </w:r>
          <w:r w:rsidRPr="003D58C5">
            <w:rPr>
              <w:rStyle w:val="scinsertblue"/>
              <w:rFonts w:cs="Times New Roman"/>
              <w:color w:val="auto"/>
              <w:sz w:val="22"/>
            </w:rPr>
            <w:t>(a)</w:t>
          </w:r>
          <w:r w:rsidRPr="003D58C5">
            <w:rPr>
              <w:rStyle w:val="scinsert"/>
              <w:rFonts w:cs="Times New Roman"/>
              <w:sz w:val="22"/>
            </w:rPr>
            <w:t xml:space="preserve"> to an action commenced by the State, a State agency, a municipality, a county, a local government, a regional public authority, a special purpose district, a public utility, or any other governmental entity or political subdivision, including, but not limited to, claims seeking recovery of public funds, remediation costs, or other damages arising from acts or omissions of third parties that result in harm to public health, safety, infrastructure, or the environment; </w:t>
          </w:r>
        </w:p>
        <w:p w14:paraId="0996BA1A"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r>
          <w:r w:rsidRPr="003D58C5">
            <w:rPr>
              <w:rStyle w:val="scstrikered"/>
              <w:rFonts w:cs="Times New Roman"/>
              <w:color w:val="auto"/>
              <w:sz w:val="22"/>
            </w:rPr>
            <w:t>(2)</w:t>
          </w:r>
          <w:r w:rsidRPr="003D58C5">
            <w:rPr>
              <w:rStyle w:val="scinsertblue"/>
              <w:rFonts w:cs="Times New Roman"/>
              <w:color w:val="auto"/>
              <w:sz w:val="22"/>
            </w:rPr>
            <w:t>(b)</w:t>
          </w:r>
          <w:r w:rsidRPr="003D58C5">
            <w:rPr>
              <w:rStyle w:val="scinsert"/>
              <w:rFonts w:cs="Times New Roman"/>
              <w:sz w:val="22"/>
            </w:rPr>
            <w:t xml:space="preserve"> to a defendant whose conduct is determined to be intentional, including an act or omission that is intentional; or</w:t>
          </w:r>
        </w:p>
        <w:p w14:paraId="766E407F" w14:textId="0FDC2FB3"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
              <w:rFonts w:cs="Times New Roman"/>
              <w:sz w:val="22"/>
            </w:rPr>
            <w:tab/>
          </w:r>
          <w:r w:rsidRPr="003D58C5">
            <w:rPr>
              <w:rStyle w:val="scinsert"/>
              <w:rFonts w:cs="Times New Roman"/>
              <w:sz w:val="22"/>
            </w:rPr>
            <w:tab/>
          </w:r>
          <w:r w:rsidRPr="003D58C5">
            <w:rPr>
              <w:rStyle w:val="scstrikered"/>
              <w:rFonts w:cs="Times New Roman"/>
              <w:color w:val="auto"/>
              <w:sz w:val="22"/>
            </w:rPr>
            <w:t>(3)</w:t>
          </w:r>
          <w:r w:rsidRPr="003D58C5">
            <w:rPr>
              <w:rStyle w:val="scinsertblue"/>
              <w:rFonts w:cs="Times New Roman"/>
              <w:color w:val="auto"/>
              <w:sz w:val="22"/>
            </w:rPr>
            <w:t>(c)</w:t>
          </w:r>
          <w:r w:rsidRPr="003D58C5">
            <w:rPr>
              <w:rStyle w:val="scinsert"/>
              <w:rFonts w:cs="Times New Roman"/>
              <w:sz w:val="22"/>
            </w:rPr>
            <w:t xml:space="preserve"> where two or more defendants or nonparties knowingly pursue a common plan or design to commit a tortious </w:t>
          </w:r>
          <w:r w:rsidR="00166BF3" w:rsidRPr="003D58C5">
            <w:rPr>
              <w:rStyle w:val="scinsert"/>
              <w:rFonts w:cs="Times New Roman"/>
              <w:sz w:val="22"/>
            </w:rPr>
            <w:t>act or</w:t>
          </w:r>
          <w:r w:rsidRPr="003D58C5">
            <w:rPr>
              <w:rStyle w:val="scinsert"/>
              <w:rFonts w:cs="Times New Roman"/>
              <w:sz w:val="22"/>
            </w:rPr>
            <w:t xml:space="preserve"> actively take part in it. This subitem does not apply to any cause of action arising out Section 15-3-710.</w:t>
          </w:r>
        </w:p>
        <w:p w14:paraId="7EAD4C28"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Style w:val="scinsertblue"/>
              <w:rFonts w:cs="Times New Roman"/>
              <w:color w:val="auto"/>
              <w:sz w:val="22"/>
            </w:rPr>
            <w:tab/>
          </w:r>
          <w:r w:rsidRPr="003D58C5">
            <w:rPr>
              <w:rStyle w:val="scinsertblue"/>
              <w:rFonts w:cs="Times New Roman"/>
              <w:color w:val="auto"/>
              <w:sz w:val="22"/>
            </w:rPr>
            <w:tab/>
            <w:t xml:space="preserve">(2) In an action to recover damages arising under any of the exempted items in this subsection,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the fault of all the defendants; and the fault (comparative negligence), if any, of plaintiff. A defendant whose conduct is determined to be less than fifty percent of the total fault shall only be liable for that percentage of the indivisible damages determined by the jury or trier of fact.  </w:t>
          </w:r>
        </w:p>
      </w:sdtContent>
    </w:sdt>
    <w:p w14:paraId="594F9CD5"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Fonts w:cs="Times New Roman"/>
          <w:sz w:val="22"/>
        </w:rPr>
        <w:tab/>
        <w:t>Amend the bill further, SECTION 2, by striking Section 15-38-20</w:t>
      </w:r>
      <w:r w:rsidRPr="003D58C5">
        <w:rPr>
          <w:rStyle w:val="scinsert"/>
          <w:rFonts w:cs="Times New Roman"/>
          <w:sz w:val="22"/>
        </w:rPr>
        <w:t>(H)</w:t>
      </w:r>
      <w:r w:rsidRPr="003D58C5">
        <w:rPr>
          <w:rFonts w:cs="Times New Roman"/>
          <w:sz w:val="22"/>
        </w:rPr>
        <w:t xml:space="preserve"> and inserting:</w:t>
      </w:r>
    </w:p>
    <w:sdt>
      <w:sdtPr>
        <w:rPr>
          <w:rStyle w:val="scinsert"/>
          <w:rFonts w:cs="Times New Roman"/>
          <w:sz w:val="22"/>
        </w:rPr>
        <w:alias w:val="Cannot be edited"/>
        <w:tag w:val="Cannot be edited"/>
        <w:id w:val="1013567502"/>
        <w:placeholder>
          <w:docPart w:val="88951C2D1C5D45A5AA75796A04997B1D"/>
        </w:placeholder>
      </w:sdtPr>
      <w:sdtEndPr>
        <w:rPr>
          <w:rStyle w:val="scinsert"/>
        </w:rPr>
      </w:sdtEndPr>
      <w:sdtContent>
        <w:p w14:paraId="5E406C6C"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D58C5">
            <w:rPr>
              <w:rStyle w:val="scinsert"/>
              <w:rFonts w:cs="Times New Roman"/>
              <w:sz w:val="22"/>
            </w:rPr>
            <w:tab/>
            <w:t>(H) The provisions in this section apply only to causes of action where the nonparty tortfeasor was not added to the verdict form pursuant to Section 15-38-15(A)(1)</w:t>
          </w:r>
          <w:r w:rsidRPr="003D58C5">
            <w:rPr>
              <w:rStyle w:val="scinsertblue"/>
              <w:rFonts w:cs="Times New Roman"/>
              <w:color w:val="auto"/>
              <w:sz w:val="22"/>
            </w:rPr>
            <w:t>,</w:t>
          </w:r>
          <w:r w:rsidRPr="003D58C5">
            <w:rPr>
              <w:rStyle w:val="scinsert"/>
              <w:rFonts w:cs="Times New Roman"/>
              <w:sz w:val="22"/>
            </w:rPr>
            <w:t xml:space="preserve"> </w:t>
          </w:r>
          <w:r w:rsidRPr="003D58C5">
            <w:rPr>
              <w:rStyle w:val="scstrikered"/>
              <w:rFonts w:cs="Times New Roman"/>
              <w:color w:val="auto"/>
              <w:sz w:val="22"/>
            </w:rPr>
            <w:t xml:space="preserve">or </w:t>
          </w:r>
          <w:r w:rsidRPr="003D58C5">
            <w:rPr>
              <w:rStyle w:val="scinsert"/>
              <w:rFonts w:cs="Times New Roman"/>
              <w:sz w:val="22"/>
            </w:rPr>
            <w:t>(C)</w:t>
          </w:r>
          <w:r w:rsidRPr="003D58C5">
            <w:rPr>
              <w:rStyle w:val="scinsertblue"/>
              <w:rFonts w:cs="Times New Roman"/>
              <w:color w:val="auto"/>
              <w:sz w:val="22"/>
            </w:rPr>
            <w:t>, or (F)</w:t>
          </w:r>
          <w:r w:rsidRPr="003D58C5">
            <w:rPr>
              <w:rStyle w:val="scinsert"/>
              <w:rFonts w:cs="Times New Roman"/>
              <w:sz w:val="22"/>
            </w:rPr>
            <w:t>.</w:t>
          </w:r>
        </w:p>
      </w:sdtContent>
    </w:sdt>
    <w:p w14:paraId="688C4B4A"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Style w:val="scinsert"/>
          <w:rFonts w:cs="Times New Roman"/>
          <w:sz w:val="22"/>
        </w:rPr>
        <w:tab/>
        <w:t>Amend</w:t>
      </w:r>
      <w:r w:rsidRPr="003D58C5">
        <w:rPr>
          <w:rFonts w:cs="Times New Roman"/>
          <w:sz w:val="22"/>
        </w:rPr>
        <w:t xml:space="preserve"> the bill further, SECTION 3, by striking Section 15-38-30 and inserting:</w:t>
      </w:r>
    </w:p>
    <w:sdt>
      <w:sdtPr>
        <w:rPr>
          <w:rFonts w:cs="Times New Roman"/>
          <w:sz w:val="22"/>
        </w:rPr>
        <w:alias w:val="Cannot be edited"/>
        <w:tag w:val="Cannot be edited"/>
        <w:id w:val="468409678"/>
        <w:placeholder>
          <w:docPart w:val="88951C2D1C5D45A5AA75796A04997B1D"/>
        </w:placeholder>
      </w:sdtPr>
      <w:sdtEndPr>
        <w:rPr>
          <w:rStyle w:val="scinsert"/>
          <w:u w:val="single"/>
        </w:rPr>
      </w:sdtEndPr>
      <w:sdtContent>
        <w:p w14:paraId="693150D7" w14:textId="7CE2E16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D58C5">
            <w:rPr>
              <w:rFonts w:cs="Times New Roman"/>
              <w:sz w:val="22"/>
            </w:rPr>
            <w:tab/>
            <w:t>Section 15-38-30.</w:t>
          </w:r>
          <w:r w:rsidRPr="003D58C5">
            <w:rPr>
              <w:rFonts w:cs="Times New Roman"/>
              <w:sz w:val="22"/>
            </w:rPr>
            <w:tab/>
            <w:t xml:space="preserve">In determining the pro rata shares of tortfeasors in the entire liability (1) their relative degrees of fault shall not be </w:t>
          </w:r>
          <w:r w:rsidR="00166BF3" w:rsidRPr="003D58C5">
            <w:rPr>
              <w:rFonts w:cs="Times New Roman"/>
              <w:sz w:val="22"/>
            </w:rPr>
            <w:t>considered; (</w:t>
          </w:r>
          <w:r w:rsidRPr="003D58C5">
            <w:rPr>
              <w:rFonts w:cs="Times New Roman"/>
              <w:sz w:val="22"/>
            </w:rPr>
            <w:t xml:space="preserve">2) if equity requires, the collective liability of some as a group shall constitute a single </w:t>
          </w:r>
          <w:r w:rsidR="00166BF3" w:rsidRPr="003D58C5">
            <w:rPr>
              <w:rFonts w:cs="Times New Roman"/>
              <w:sz w:val="22"/>
            </w:rPr>
            <w:t>share; and</w:t>
          </w:r>
          <w:r w:rsidRPr="003D58C5">
            <w:rPr>
              <w:rFonts w:cs="Times New Roman"/>
              <w:sz w:val="22"/>
            </w:rPr>
            <w:t xml:space="preserve"> (3) principles of equity applicable to contribution generally shall apply.</w:t>
          </w:r>
          <w:r w:rsidRPr="003D58C5">
            <w:rPr>
              <w:rStyle w:val="scinsert"/>
              <w:rFonts w:cs="Times New Roman"/>
              <w:sz w:val="22"/>
            </w:rPr>
            <w:t xml:space="preserve"> This section applies only </w:t>
          </w:r>
          <w:r w:rsidRPr="003D58C5">
            <w:rPr>
              <w:rStyle w:val="scinsert"/>
              <w:rFonts w:cs="Times New Roman"/>
              <w:sz w:val="22"/>
            </w:rPr>
            <w:lastRenderedPageBreak/>
            <w:t>to causes of action where the nonparty tortfeasor was not added to the verdict form pursuant to Section 15-38-15(A)(1)</w:t>
          </w:r>
          <w:r w:rsidRPr="003D58C5">
            <w:rPr>
              <w:rStyle w:val="scinsertblue"/>
              <w:rFonts w:cs="Times New Roman"/>
              <w:color w:val="auto"/>
              <w:sz w:val="22"/>
            </w:rPr>
            <w:t>,</w:t>
          </w:r>
          <w:r w:rsidRPr="003D58C5">
            <w:rPr>
              <w:rStyle w:val="scinsert"/>
              <w:rFonts w:cs="Times New Roman"/>
              <w:sz w:val="22"/>
            </w:rPr>
            <w:t xml:space="preserve"> </w:t>
          </w:r>
          <w:r w:rsidRPr="003D58C5">
            <w:rPr>
              <w:rStyle w:val="scstrikered"/>
              <w:rFonts w:cs="Times New Roman"/>
              <w:color w:val="auto"/>
              <w:sz w:val="22"/>
            </w:rPr>
            <w:t xml:space="preserve">or </w:t>
          </w:r>
          <w:r w:rsidRPr="003D58C5">
            <w:rPr>
              <w:rStyle w:val="scinsert"/>
              <w:rFonts w:cs="Times New Roman"/>
              <w:sz w:val="22"/>
            </w:rPr>
            <w:t>(C)</w:t>
          </w:r>
          <w:r w:rsidRPr="003D58C5">
            <w:rPr>
              <w:rStyle w:val="scinsertblue"/>
              <w:rFonts w:cs="Times New Roman"/>
              <w:color w:val="auto"/>
              <w:sz w:val="22"/>
            </w:rPr>
            <w:t>, or (F)</w:t>
          </w:r>
          <w:r w:rsidRPr="003D58C5">
            <w:rPr>
              <w:rStyle w:val="scinsert"/>
              <w:rFonts w:cs="Times New Roman"/>
              <w:sz w:val="22"/>
            </w:rPr>
            <w:t xml:space="preserve">. </w:t>
          </w:r>
        </w:p>
      </w:sdtContent>
    </w:sdt>
    <w:p w14:paraId="23F724B8"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Style w:val="scinsert"/>
          <w:rFonts w:cs="Times New Roman"/>
          <w:sz w:val="22"/>
        </w:rPr>
        <w:tab/>
        <w:t>Amend</w:t>
      </w:r>
      <w:r w:rsidRPr="003D58C5">
        <w:rPr>
          <w:rFonts w:cs="Times New Roman"/>
          <w:sz w:val="22"/>
        </w:rPr>
        <w:t xml:space="preserve"> the bill further, SECTION 4, by striking Section 15-38-40</w:t>
      </w:r>
      <w:r w:rsidRPr="003D58C5">
        <w:rPr>
          <w:rStyle w:val="scinsert"/>
          <w:rFonts w:cs="Times New Roman"/>
          <w:sz w:val="22"/>
        </w:rPr>
        <w:t>(G)</w:t>
      </w:r>
      <w:r w:rsidRPr="003D58C5">
        <w:rPr>
          <w:rFonts w:cs="Times New Roman"/>
          <w:sz w:val="22"/>
        </w:rPr>
        <w:t xml:space="preserve"> and inserting:</w:t>
      </w:r>
    </w:p>
    <w:sdt>
      <w:sdtPr>
        <w:rPr>
          <w:rStyle w:val="scinsert"/>
          <w:rFonts w:cs="Times New Roman"/>
          <w:sz w:val="22"/>
        </w:rPr>
        <w:alias w:val="Cannot be edited"/>
        <w:tag w:val="Cannot be edited"/>
        <w:id w:val="-2072341740"/>
        <w:placeholder>
          <w:docPart w:val="88951C2D1C5D45A5AA75796A04997B1D"/>
        </w:placeholder>
      </w:sdtPr>
      <w:sdtEndPr>
        <w:rPr>
          <w:rStyle w:val="scinsert"/>
        </w:rPr>
      </w:sdtEndPr>
      <w:sdtContent>
        <w:p w14:paraId="5B486DCD"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D58C5">
            <w:rPr>
              <w:rStyle w:val="scinsert"/>
              <w:rFonts w:cs="Times New Roman"/>
              <w:sz w:val="22"/>
            </w:rPr>
            <w:tab/>
            <w:t>(G) The provisions in this section apply only to causes of action where the nonparty tortfeasor was not added to the verdict form pursuant to Section 15-38-15(A)(1)</w:t>
          </w:r>
          <w:r w:rsidRPr="003D58C5">
            <w:rPr>
              <w:rStyle w:val="scinsertblue"/>
              <w:rFonts w:cs="Times New Roman"/>
              <w:color w:val="auto"/>
              <w:sz w:val="22"/>
            </w:rPr>
            <w:t>,</w:t>
          </w:r>
          <w:r w:rsidRPr="003D58C5">
            <w:rPr>
              <w:rStyle w:val="scinsert"/>
              <w:rFonts w:cs="Times New Roman"/>
              <w:sz w:val="22"/>
            </w:rPr>
            <w:t xml:space="preserve"> </w:t>
          </w:r>
          <w:r w:rsidRPr="003D58C5">
            <w:rPr>
              <w:rStyle w:val="scstrikered"/>
              <w:rFonts w:cs="Times New Roman"/>
              <w:color w:val="auto"/>
              <w:sz w:val="22"/>
            </w:rPr>
            <w:t xml:space="preserve">or </w:t>
          </w:r>
          <w:r w:rsidRPr="003D58C5">
            <w:rPr>
              <w:rStyle w:val="scinsert"/>
              <w:rFonts w:cs="Times New Roman"/>
              <w:sz w:val="22"/>
            </w:rPr>
            <w:t>(C)</w:t>
          </w:r>
          <w:r w:rsidRPr="003D58C5">
            <w:rPr>
              <w:rStyle w:val="scinsertblue"/>
              <w:rFonts w:cs="Times New Roman"/>
              <w:color w:val="auto"/>
              <w:sz w:val="22"/>
            </w:rPr>
            <w:t>, or (F)</w:t>
          </w:r>
          <w:r w:rsidRPr="003D58C5">
            <w:rPr>
              <w:rStyle w:val="scinsert"/>
              <w:rFonts w:cs="Times New Roman"/>
              <w:sz w:val="22"/>
            </w:rPr>
            <w:t>.</w:t>
          </w:r>
        </w:p>
      </w:sdtContent>
    </w:sdt>
    <w:p w14:paraId="04A92BD7"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Style w:val="scinsert"/>
          <w:rFonts w:cs="Times New Roman"/>
          <w:sz w:val="22"/>
        </w:rPr>
        <w:tab/>
        <w:t>Amend</w:t>
      </w:r>
      <w:r w:rsidRPr="003D58C5">
        <w:rPr>
          <w:rFonts w:cs="Times New Roman"/>
          <w:sz w:val="22"/>
        </w:rPr>
        <w:t xml:space="preserve"> the bill further, SECTION 5.A., by striking Section 15-3-710(F) and inserting:</w:t>
      </w:r>
    </w:p>
    <w:sdt>
      <w:sdtPr>
        <w:rPr>
          <w:rFonts w:cs="Times New Roman"/>
          <w:sz w:val="22"/>
        </w:rPr>
        <w:alias w:val="Cannot be edited"/>
        <w:tag w:val="Cannot be edited"/>
        <w:id w:val="-542677521"/>
        <w:placeholder>
          <w:docPart w:val="88951C2D1C5D45A5AA75796A04997B1D"/>
        </w:placeholder>
      </w:sdtPr>
      <w:sdtEndPr/>
      <w:sdtContent>
        <w:p w14:paraId="69038CD4"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Fonts w:cs="Times New Roman"/>
              <w:sz w:val="22"/>
            </w:rPr>
            <w:tab/>
            <w:t xml:space="preserve">(F) A licensee who affirmatively proves a forensic digital identification system approved by the South Carolina Law Enforcement Division was used to confirm the validity of the person’s identification has not knowingly sold, served, or furnished alcohol to that person for the purposes of subsection </w:t>
          </w:r>
          <w:r w:rsidRPr="003D58C5">
            <w:rPr>
              <w:rStyle w:val="scstrikered"/>
              <w:rFonts w:cs="Times New Roman"/>
              <w:color w:val="auto"/>
              <w:sz w:val="22"/>
            </w:rPr>
            <w:t>(F)</w:t>
          </w:r>
          <w:r w:rsidRPr="003D58C5">
            <w:rPr>
              <w:rStyle w:val="scinsertblue"/>
              <w:rFonts w:cs="Times New Roman"/>
              <w:color w:val="auto"/>
              <w:sz w:val="22"/>
            </w:rPr>
            <w:t>(E)</w:t>
          </w:r>
          <w:r w:rsidRPr="003D58C5">
            <w:rPr>
              <w:rFonts w:cs="Times New Roman"/>
              <w:sz w:val="22"/>
            </w:rPr>
            <w:t xml:space="preserve">. </w:t>
          </w:r>
        </w:p>
      </w:sdtContent>
    </w:sdt>
    <w:p w14:paraId="483E83EC" w14:textId="77777777"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Fonts w:cs="Times New Roman"/>
          <w:sz w:val="22"/>
        </w:rPr>
        <w:tab/>
        <w:t>Amend the bill further, SECTION 11, by striking Section 38-77-150(A) and inserting:</w:t>
      </w:r>
    </w:p>
    <w:sdt>
      <w:sdtPr>
        <w:rPr>
          <w:rFonts w:cs="Times New Roman"/>
          <w:sz w:val="22"/>
        </w:rPr>
        <w:alias w:val="Cannot be edited"/>
        <w:tag w:val="Cannot be edited"/>
        <w:id w:val="-325130311"/>
        <w:placeholder>
          <w:docPart w:val="88951C2D1C5D45A5AA75796A04997B1D"/>
        </w:placeholder>
      </w:sdtPr>
      <w:sdtEndPr/>
      <w:sdtContent>
        <w:p w14:paraId="2157C596"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Fonts w:cs="Times New Roman"/>
              <w:sz w:val="22"/>
            </w:rPr>
            <w:tab/>
            <w:t xml:space="preserve">(A)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38‑77‑140. </w:t>
          </w:r>
          <w:r w:rsidRPr="003D58C5">
            <w:rPr>
              <w:rStyle w:val="scinsert"/>
              <w:rFonts w:cs="Times New Roman"/>
              <w:sz w:val="22"/>
            </w:rPr>
            <w:t xml:space="preserve">The uninsured motorist provision is not required to include coverage for punitive or exemplary damages. </w:t>
          </w:r>
          <w:r w:rsidRPr="003D58C5">
            <w:rPr>
              <w:rFonts w:cs="Times New Roman"/>
              <w:sz w:val="22"/>
            </w:rPr>
            <w:t xml:space="preserve">The uninsured motorist provision also must provide for no less than </w:t>
          </w:r>
          <w:r w:rsidRPr="003D58C5">
            <w:rPr>
              <w:rStyle w:val="scstrikered"/>
              <w:rFonts w:cs="Times New Roman"/>
              <w:color w:val="auto"/>
              <w:sz w:val="22"/>
            </w:rPr>
            <w:t>twenty‑five</w:t>
          </w:r>
          <w:r w:rsidRPr="003D58C5">
            <w:rPr>
              <w:rStyle w:val="scinsertblue"/>
              <w:rFonts w:cs="Times New Roman"/>
              <w:color w:val="auto"/>
              <w:sz w:val="22"/>
            </w:rPr>
            <w:t>fifty</w:t>
          </w:r>
          <w:r w:rsidRPr="003D58C5">
            <w:rPr>
              <w:rFonts w:cs="Times New Roman"/>
              <w:sz w:val="22"/>
            </w:rPr>
            <w:t xml:space="preser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sdtContent>
    </w:sdt>
    <w:p w14:paraId="3F43BE98" w14:textId="0B128471" w:rsidR="00A2469C" w:rsidRPr="003D58C5" w:rsidRDefault="00A2469C" w:rsidP="00A2469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58C5">
        <w:rPr>
          <w:rFonts w:cs="Times New Roman"/>
          <w:sz w:val="22"/>
        </w:rPr>
        <w:tab/>
        <w:t>Amend the bill further, SECTION 12, Section 38-77-160, by striking the undesignated paragraph and inserting:</w:t>
      </w:r>
    </w:p>
    <w:sdt>
      <w:sdtPr>
        <w:rPr>
          <w:rFonts w:cs="Times New Roman"/>
          <w:sz w:val="22"/>
        </w:rPr>
        <w:alias w:val="Cannot be edited"/>
        <w:tag w:val="Cannot be edited"/>
        <w:id w:val="2013951693"/>
        <w:placeholder>
          <w:docPart w:val="88951C2D1C5D45A5AA75796A04997B1D"/>
        </w:placeholder>
      </w:sdtPr>
      <w:sdtEndPr/>
      <w:sdtContent>
        <w:p w14:paraId="24F3A26A" w14:textId="77777777" w:rsidR="00A2469C" w:rsidRPr="003D58C5" w:rsidRDefault="00A2469C" w:rsidP="00A2469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D58C5">
            <w:rPr>
              <w:rFonts w:cs="Times New Roman"/>
              <w:sz w:val="22"/>
            </w:rPr>
            <w:tab/>
            <w:t xml:space="preserve">Automobile insurance carriers shall offer, at the option of the insured, uninsured motorist coverage up to the limits of the insured's liability coverage in addition to the mandatory coverage prescribed by Section 38‑77‑150.  </w:t>
          </w:r>
          <w:r w:rsidRPr="003D58C5">
            <w:rPr>
              <w:rStyle w:val="scinsert"/>
              <w:rFonts w:cs="Times New Roman"/>
              <w:sz w:val="22"/>
            </w:rPr>
            <w:t xml:space="preserve">In the offer of uninsured motorist coverage, the automobile insurance carriers shall offer the insured the option to include coverage for punitive or exemplary damages. </w:t>
          </w:r>
          <w:r w:rsidRPr="003D58C5">
            <w:rPr>
              <w:rFonts w:cs="Times New Roman"/>
              <w:sz w:val="22"/>
            </w:rPr>
            <w:t xml:space="preserve">Such carriers shall also offer, at the option of the insured, underinsured motorist coverage up to the limits of the insured liability coverage to provide coverage in the event that </w:t>
          </w:r>
          <w:r w:rsidRPr="003D58C5">
            <w:rPr>
              <w:rStyle w:val="scinsert"/>
              <w:rFonts w:cs="Times New Roman"/>
              <w:sz w:val="22"/>
            </w:rPr>
            <w:t xml:space="preserve">compensatory </w:t>
          </w:r>
          <w:r w:rsidRPr="003D58C5">
            <w:rPr>
              <w:rFonts w:cs="Times New Roman"/>
              <w:sz w:val="22"/>
            </w:rPr>
            <w:t xml:space="preserve">damages are sustained in excess of the liability limits </w:t>
          </w:r>
          <w:r w:rsidRPr="003D58C5">
            <w:rPr>
              <w:rFonts w:cs="Times New Roman"/>
              <w:sz w:val="22"/>
            </w:rPr>
            <w:lastRenderedPageBreak/>
            <w:t xml:space="preserve">carried by an at‑fault insured or underinsured motorist or in excess of any damages cap or limitation imposed by statute. </w:t>
          </w:r>
          <w:r w:rsidRPr="003D58C5">
            <w:rPr>
              <w:rStyle w:val="scinsert"/>
              <w:rFonts w:cs="Times New Roman"/>
              <w:sz w:val="22"/>
            </w:rPr>
            <w:t>The underinsured motorist coverage is not required to include coverage for punitive or exemplary damages. However, in the mandatory offer of underinsured motorists coverage, automobile insurance carriers shall offer the insured the option to include coverage for punitive or exemplary damages</w:t>
          </w:r>
          <w:r w:rsidRPr="003D58C5">
            <w:rPr>
              <w:rStyle w:val="scinsertblue"/>
              <w:rFonts w:cs="Times New Roman"/>
              <w:color w:val="auto"/>
              <w:sz w:val="22"/>
            </w:rPr>
            <w:t>.</w:t>
          </w:r>
          <w:r w:rsidRPr="003D58C5">
            <w:rPr>
              <w:rStyle w:val="scinsert"/>
              <w:rFonts w:cs="Times New Roman"/>
              <w:sz w:val="22"/>
            </w:rPr>
            <w:t xml:space="preserve"> </w:t>
          </w:r>
          <w:r w:rsidRPr="003D58C5">
            <w:rPr>
              <w:rStyle w:val="scstrikered"/>
              <w:rFonts w:cs="Times New Roman"/>
              <w:color w:val="auto"/>
              <w:sz w:val="22"/>
            </w:rPr>
            <w:t xml:space="preserve">but are not required to include coverage for punitive or exemplary damages. </w:t>
          </w:r>
          <w:r w:rsidRPr="003D58C5">
            <w:rPr>
              <w:rFonts w:cs="Times New Roman"/>
              <w:sz w:val="22"/>
            </w:rPr>
            <w:t>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sdtContent>
    </w:sdt>
    <w:p w14:paraId="31AA8424" w14:textId="77777777" w:rsidR="00A2469C" w:rsidRPr="003D58C5" w:rsidRDefault="00A2469C" w:rsidP="00A2469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D58C5">
        <w:rPr>
          <w:rFonts w:cs="Times New Roman"/>
          <w:sz w:val="22"/>
        </w:rPr>
        <w:tab/>
        <w:t>Renumber sections to conform.</w:t>
      </w:r>
    </w:p>
    <w:p w14:paraId="759C256D" w14:textId="77777777" w:rsidR="00A2469C" w:rsidRDefault="00A2469C" w:rsidP="00A246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D58C5">
        <w:rPr>
          <w:rFonts w:cs="Times New Roman"/>
          <w:sz w:val="22"/>
        </w:rPr>
        <w:tab/>
        <w:t>Amend title to conform.</w:t>
      </w:r>
    </w:p>
    <w:p w14:paraId="0254CA53" w14:textId="77777777" w:rsidR="00A2469C" w:rsidRDefault="00A2469C" w:rsidP="00A246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B6A84C" w14:textId="47B03536" w:rsidR="00A2469C" w:rsidRDefault="00A2469C" w:rsidP="00A246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JOHNSON explained the amendment.</w:t>
      </w:r>
    </w:p>
    <w:p w14:paraId="16B3A87F" w14:textId="77777777" w:rsidR="00A2469C" w:rsidRDefault="00A2469C" w:rsidP="00A246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F1B90D" w14:textId="03FCE100" w:rsidR="00A2469C" w:rsidRDefault="00A2469C" w:rsidP="00A246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third reading of the Bill.</w:t>
      </w:r>
    </w:p>
    <w:p w14:paraId="61799165" w14:textId="77777777" w:rsidR="00A2469C" w:rsidRDefault="00A2469C" w:rsidP="00A246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862DCE" w14:textId="033713C3" w:rsidR="00F1191D" w:rsidRDefault="00F1191D">
      <w:pPr>
        <w:pStyle w:val="Header"/>
        <w:tabs>
          <w:tab w:val="clear" w:pos="8640"/>
          <w:tab w:val="left" w:pos="4320"/>
        </w:tabs>
      </w:pPr>
      <w:r>
        <w:tab/>
        <w:t>The Bill, as amended, was read the third time, passed and ordered sent to the House of Representatives with amendments.</w:t>
      </w:r>
    </w:p>
    <w:p w14:paraId="1E1A9907" w14:textId="77777777" w:rsidR="00F1191D" w:rsidRDefault="00F1191D">
      <w:pPr>
        <w:pStyle w:val="Header"/>
        <w:tabs>
          <w:tab w:val="clear" w:pos="8640"/>
          <w:tab w:val="left" w:pos="4320"/>
        </w:tabs>
      </w:pPr>
    </w:p>
    <w:p w14:paraId="3B1F9156" w14:textId="77777777" w:rsidR="00A73D5D" w:rsidRPr="00F57C74" w:rsidRDefault="00A73D5D" w:rsidP="00A73D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Recorded Vote</w:t>
      </w:r>
    </w:p>
    <w:p w14:paraId="45177386" w14:textId="77777777" w:rsidR="00A73D5D" w:rsidRDefault="00A73D5D" w:rsidP="00A73D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desired to be recorded as voting in favor of the third reading of the Bill.</w:t>
      </w:r>
    </w:p>
    <w:p w14:paraId="2FB7A902" w14:textId="77777777" w:rsidR="00A73D5D" w:rsidRDefault="00A73D5D" w:rsidP="00A73D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DB7696" w14:textId="77777777" w:rsidR="00A73D5D" w:rsidRPr="00F57C74" w:rsidRDefault="00A73D5D" w:rsidP="00A73D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57C74">
        <w:rPr>
          <w:rFonts w:cs="Times New Roman"/>
          <w:b/>
          <w:bCs/>
          <w:sz w:val="22"/>
        </w:rPr>
        <w:t xml:space="preserve">Statement by Senator </w:t>
      </w:r>
      <w:r>
        <w:rPr>
          <w:rFonts w:cs="Times New Roman"/>
          <w:b/>
          <w:bCs/>
          <w:sz w:val="22"/>
        </w:rPr>
        <w:t>GAMBRELL</w:t>
      </w:r>
    </w:p>
    <w:p w14:paraId="05612F90" w14:textId="77777777" w:rsidR="00A73D5D" w:rsidRDefault="00A73D5D" w:rsidP="00A73D5D">
      <w:pPr>
        <w:pStyle w:val="Header"/>
        <w:tabs>
          <w:tab w:val="clear" w:pos="8640"/>
          <w:tab w:val="left" w:pos="4320"/>
        </w:tabs>
      </w:pPr>
      <w:r>
        <w:tab/>
        <w:t>Had I been present yesterday, Wednesday, March 26, 2025, I would have vote “aye” on second reading of S. 244.</w:t>
      </w:r>
    </w:p>
    <w:p w14:paraId="2C94CC5B" w14:textId="77777777" w:rsidR="00A73D5D" w:rsidRDefault="00A73D5D">
      <w:pPr>
        <w:pStyle w:val="Header"/>
        <w:tabs>
          <w:tab w:val="clear" w:pos="8640"/>
          <w:tab w:val="left" w:pos="4320"/>
        </w:tabs>
      </w:pPr>
    </w:p>
    <w:p w14:paraId="01E1B1A5" w14:textId="60C917F9" w:rsidR="008F3017" w:rsidRPr="008F3017" w:rsidRDefault="008F3017" w:rsidP="00A2469C">
      <w:pPr>
        <w:pStyle w:val="Header"/>
        <w:tabs>
          <w:tab w:val="clear" w:pos="8640"/>
          <w:tab w:val="left" w:pos="4320"/>
        </w:tabs>
        <w:jc w:val="center"/>
        <w:rPr>
          <w:b/>
        </w:rPr>
      </w:pPr>
      <w:r w:rsidRPr="008F3017">
        <w:rPr>
          <w:b/>
        </w:rPr>
        <w:t>Motion Adopted</w:t>
      </w:r>
    </w:p>
    <w:p w14:paraId="4A68A98F" w14:textId="796F85E8" w:rsidR="00B411A2" w:rsidRDefault="00F6585E" w:rsidP="008F3017">
      <w:pPr>
        <w:pStyle w:val="Header"/>
        <w:tabs>
          <w:tab w:val="clear" w:pos="8640"/>
          <w:tab w:val="left" w:pos="4320"/>
        </w:tabs>
      </w:pPr>
      <w:r>
        <w:tab/>
      </w:r>
      <w:r w:rsidR="008F3017">
        <w:t xml:space="preserve">On motion of Senator </w:t>
      </w:r>
      <w:r w:rsidR="009E64A8">
        <w:t>MASSEY</w:t>
      </w:r>
      <w:r w:rsidR="008F3017">
        <w:t>, the Senate agreed to stand adjourned.</w:t>
      </w:r>
    </w:p>
    <w:p w14:paraId="78C93F76" w14:textId="77777777" w:rsidR="00A725C3" w:rsidRDefault="00A725C3">
      <w:pPr>
        <w:pStyle w:val="Header"/>
        <w:tabs>
          <w:tab w:val="clear" w:pos="8640"/>
          <w:tab w:val="left" w:pos="4320"/>
        </w:tabs>
      </w:pPr>
    </w:p>
    <w:p w14:paraId="6015696E" w14:textId="77777777" w:rsidR="001658D6" w:rsidRDefault="001658D6">
      <w:pPr>
        <w:pStyle w:val="Header"/>
        <w:tabs>
          <w:tab w:val="clear" w:pos="8640"/>
          <w:tab w:val="left" w:pos="4320"/>
        </w:tabs>
      </w:pPr>
    </w:p>
    <w:p w14:paraId="6ADC018F" w14:textId="77777777" w:rsidR="001658D6" w:rsidRDefault="001658D6">
      <w:pPr>
        <w:pStyle w:val="Header"/>
        <w:tabs>
          <w:tab w:val="clear" w:pos="8640"/>
          <w:tab w:val="left" w:pos="4320"/>
        </w:tabs>
      </w:pPr>
    </w:p>
    <w:p w14:paraId="2182B59C" w14:textId="77777777" w:rsidR="001658D6" w:rsidRDefault="001658D6">
      <w:pPr>
        <w:pStyle w:val="Header"/>
        <w:tabs>
          <w:tab w:val="clear" w:pos="8640"/>
          <w:tab w:val="left" w:pos="4320"/>
        </w:tabs>
      </w:pPr>
    </w:p>
    <w:p w14:paraId="2EC56931" w14:textId="77777777" w:rsidR="001658D6" w:rsidRDefault="001658D6">
      <w:pPr>
        <w:pStyle w:val="Header"/>
        <w:tabs>
          <w:tab w:val="clear" w:pos="8640"/>
          <w:tab w:val="left" w:pos="4320"/>
        </w:tabs>
      </w:pPr>
    </w:p>
    <w:p w14:paraId="3B603020" w14:textId="77777777" w:rsidR="001658D6" w:rsidRDefault="001658D6">
      <w:pPr>
        <w:pStyle w:val="Header"/>
        <w:tabs>
          <w:tab w:val="clear" w:pos="8640"/>
          <w:tab w:val="left" w:pos="4320"/>
        </w:tabs>
      </w:pPr>
    </w:p>
    <w:p w14:paraId="5B947E5D"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6AC09039" w14:textId="022F0F3D"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C0DAC">
        <w:tab/>
      </w:r>
      <w:r>
        <w:t>On motion of Senator</w:t>
      </w:r>
      <w:r w:rsidR="00A2469C">
        <w:t>s MATTHEWS and WILLIAMS</w:t>
      </w:r>
      <w:r>
        <w:t>, with unanimous consent, the Senate stood adjourned out of respect to the memory of Mr.</w:t>
      </w:r>
      <w:r w:rsidR="00A2469C">
        <w:t xml:space="preserve"> </w:t>
      </w:r>
      <w:r w:rsidR="00700441">
        <w:t>Ronald Benjamin Henegan Sr.</w:t>
      </w:r>
      <w:r>
        <w:t xml:space="preserve"> of </w:t>
      </w:r>
      <w:r w:rsidR="00700441">
        <w:t>Marlboro County</w:t>
      </w:r>
      <w:r>
        <w:t>, S.C.</w:t>
      </w:r>
      <w:r w:rsidR="00700441">
        <w:t xml:space="preserve">  </w:t>
      </w:r>
      <w:r w:rsidR="00BD2C0B">
        <w:t xml:space="preserve">Ronald earned a degree from South Carolina State University, a master’s degree in education from Fisk University, a certificate in administration from the University of South Carolina and thirty hours of graduate work from Winthrop University.  He had a long career in education and served as principal for several schools in Marlboro County as well as director of Adult and Community Education.  Ronald was chairman of the Marlboro County School Board for eight years before retiring from education after more than forty years of service.  He also served on the board of trustees for South Carolina State University, was a life member of the NAACP, Alpha Phi Alpha Fraternity and South Carolina State University National Alumni Association.  Ronald served as president of the board for AMKIDS, was a trustee of Shiloh Baptist Church and was president of Theta Phi Lambda Chapter of Alpha Phi Alpha Fraternity. Ronald was a loving husband, devoted father and doting grandfather who will be dearly missed. </w:t>
      </w:r>
    </w:p>
    <w:p w14:paraId="17CF7871" w14:textId="77777777" w:rsidR="00A73D5D" w:rsidRDefault="00A73D5D">
      <w:pPr>
        <w:pStyle w:val="Header"/>
        <w:tabs>
          <w:tab w:val="clear" w:pos="8640"/>
          <w:tab w:val="left" w:pos="4320"/>
        </w:tabs>
      </w:pPr>
    </w:p>
    <w:p w14:paraId="0BA1C0A1" w14:textId="77777777" w:rsidR="00DB74A4" w:rsidRDefault="009F6919">
      <w:pPr>
        <w:pStyle w:val="Header"/>
        <w:keepLines/>
        <w:tabs>
          <w:tab w:val="clear" w:pos="8640"/>
          <w:tab w:val="left" w:pos="4320"/>
        </w:tabs>
        <w:jc w:val="center"/>
      </w:pPr>
      <w:r>
        <w:rPr>
          <w:b/>
        </w:rPr>
        <w:t>A</w:t>
      </w:r>
      <w:r w:rsidR="000A7610">
        <w:rPr>
          <w:b/>
        </w:rPr>
        <w:t>DJOURNMENT</w:t>
      </w:r>
    </w:p>
    <w:p w14:paraId="57678B6C" w14:textId="01209DF1" w:rsidR="00DB74A4" w:rsidRDefault="000A7610">
      <w:pPr>
        <w:pStyle w:val="Header"/>
        <w:keepLines/>
        <w:tabs>
          <w:tab w:val="clear" w:pos="8640"/>
          <w:tab w:val="left" w:pos="4320"/>
        </w:tabs>
      </w:pPr>
      <w:r>
        <w:tab/>
        <w:t xml:space="preserve">At </w:t>
      </w:r>
      <w:r w:rsidR="00166BF3">
        <w:t>12:43 P.M.</w:t>
      </w:r>
      <w:r>
        <w:t xml:space="preserve">,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3A5C8B25" w14:textId="77777777" w:rsidR="00DB74A4" w:rsidRDefault="00DB74A4">
      <w:pPr>
        <w:pStyle w:val="Header"/>
        <w:keepLines/>
        <w:tabs>
          <w:tab w:val="clear" w:pos="8640"/>
          <w:tab w:val="left" w:pos="4320"/>
        </w:tabs>
      </w:pPr>
    </w:p>
    <w:p w14:paraId="0B52ED46" w14:textId="77777777" w:rsidR="00DB74A4" w:rsidRDefault="000A7610">
      <w:pPr>
        <w:pStyle w:val="Header"/>
        <w:keepLines/>
        <w:tabs>
          <w:tab w:val="clear" w:pos="8640"/>
          <w:tab w:val="left" w:pos="4320"/>
        </w:tabs>
        <w:jc w:val="center"/>
      </w:pPr>
      <w:r>
        <w:t>* * *</w:t>
      </w:r>
    </w:p>
    <w:p w14:paraId="07656050" w14:textId="77777777" w:rsidR="00DB74A4" w:rsidRDefault="00DB74A4">
      <w:pPr>
        <w:pStyle w:val="Header"/>
        <w:tabs>
          <w:tab w:val="clear" w:pos="8640"/>
          <w:tab w:val="left" w:pos="4320"/>
        </w:tabs>
      </w:pPr>
    </w:p>
    <w:p w14:paraId="572C9449" w14:textId="77777777" w:rsidR="0085029C" w:rsidRDefault="0085029C">
      <w:pPr>
        <w:pStyle w:val="Header"/>
        <w:tabs>
          <w:tab w:val="clear" w:pos="8640"/>
          <w:tab w:val="left" w:pos="4320"/>
        </w:tabs>
      </w:pPr>
    </w:p>
    <w:p w14:paraId="64418956" w14:textId="77777777" w:rsidR="0085029C" w:rsidRDefault="0085029C">
      <w:pPr>
        <w:pStyle w:val="Header"/>
        <w:tabs>
          <w:tab w:val="clear" w:pos="8640"/>
          <w:tab w:val="left" w:pos="4320"/>
        </w:tabs>
      </w:pPr>
    </w:p>
    <w:p w14:paraId="7E5CCD71" w14:textId="77777777" w:rsidR="00DB74A4" w:rsidRDefault="00DB74A4">
      <w:pPr>
        <w:pStyle w:val="Header"/>
        <w:tabs>
          <w:tab w:val="clear" w:pos="8640"/>
          <w:tab w:val="left" w:pos="4320"/>
        </w:tabs>
      </w:pPr>
    </w:p>
    <w:p w14:paraId="494264E2" w14:textId="77777777" w:rsidR="00DB74A4" w:rsidRDefault="00DB74A4">
      <w:pPr>
        <w:pStyle w:val="Header"/>
        <w:tabs>
          <w:tab w:val="clear" w:pos="8640"/>
          <w:tab w:val="left" w:pos="4320"/>
        </w:tabs>
      </w:pPr>
    </w:p>
    <w:p w14:paraId="1324FD42"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D148793" w14:textId="77777777" w:rsidR="00AA4E53" w:rsidRPr="00AA4E53" w:rsidRDefault="00AA4E53" w:rsidP="004465AD">
      <w:pPr>
        <w:pStyle w:val="Header"/>
        <w:tabs>
          <w:tab w:val="clear" w:pos="8640"/>
          <w:tab w:val="left" w:pos="4320"/>
        </w:tabs>
        <w:jc w:val="center"/>
      </w:pPr>
    </w:p>
    <w:p w14:paraId="0FF73477" w14:textId="77777777" w:rsidR="001658D6" w:rsidRDefault="001658D6" w:rsidP="00AA4E53">
      <w:pPr>
        <w:pStyle w:val="Header"/>
        <w:tabs>
          <w:tab w:val="clear" w:pos="8640"/>
          <w:tab w:val="left" w:pos="4320"/>
        </w:tabs>
        <w:rPr>
          <w:noProof/>
        </w:rPr>
        <w:sectPr w:rsidR="001658D6" w:rsidSect="001658D6">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852F0BE" w14:textId="77777777" w:rsidR="001658D6" w:rsidRDefault="001658D6" w:rsidP="00AA4E53">
      <w:pPr>
        <w:pStyle w:val="Header"/>
        <w:tabs>
          <w:tab w:val="clear" w:pos="8640"/>
          <w:tab w:val="left" w:pos="4320"/>
        </w:tabs>
        <w:rPr>
          <w:noProof/>
        </w:rPr>
        <w:sectPr w:rsidR="001658D6" w:rsidSect="001658D6">
          <w:type w:val="continuous"/>
          <w:pgSz w:w="12240" w:h="15840"/>
          <w:pgMar w:top="1008" w:right="4666" w:bottom="3499" w:left="1238" w:header="1008" w:footer="3499" w:gutter="0"/>
          <w:cols w:num="2" w:space="720"/>
          <w:titlePg/>
          <w:docGrid w:linePitch="360"/>
        </w:sectPr>
      </w:pPr>
    </w:p>
    <w:p w14:paraId="00EA8078" w14:textId="77777777" w:rsidR="001658D6" w:rsidRDefault="001658D6">
      <w:pPr>
        <w:pStyle w:val="Index1"/>
        <w:tabs>
          <w:tab w:val="right" w:leader="dot" w:pos="2798"/>
        </w:tabs>
        <w:rPr>
          <w:bCs/>
          <w:noProof/>
        </w:rPr>
      </w:pPr>
      <w:r>
        <w:rPr>
          <w:noProof/>
        </w:rPr>
        <w:t>S. 11</w:t>
      </w:r>
      <w:r>
        <w:rPr>
          <w:noProof/>
        </w:rPr>
        <w:tab/>
      </w:r>
      <w:r>
        <w:rPr>
          <w:b/>
          <w:bCs/>
          <w:noProof/>
        </w:rPr>
        <w:t>21</w:t>
      </w:r>
    </w:p>
    <w:p w14:paraId="5BA838E4" w14:textId="77777777" w:rsidR="001658D6" w:rsidRDefault="001658D6">
      <w:pPr>
        <w:pStyle w:val="Index1"/>
        <w:tabs>
          <w:tab w:val="right" w:leader="dot" w:pos="2798"/>
        </w:tabs>
        <w:rPr>
          <w:bCs/>
          <w:noProof/>
        </w:rPr>
      </w:pPr>
      <w:r>
        <w:rPr>
          <w:noProof/>
        </w:rPr>
        <w:t>S. 32</w:t>
      </w:r>
      <w:r>
        <w:rPr>
          <w:noProof/>
        </w:rPr>
        <w:tab/>
      </w:r>
      <w:r>
        <w:rPr>
          <w:b/>
          <w:bCs/>
          <w:noProof/>
        </w:rPr>
        <w:t>21</w:t>
      </w:r>
    </w:p>
    <w:p w14:paraId="5F9B76E4" w14:textId="77777777" w:rsidR="001658D6" w:rsidRDefault="001658D6">
      <w:pPr>
        <w:pStyle w:val="Index1"/>
        <w:tabs>
          <w:tab w:val="right" w:leader="dot" w:pos="2798"/>
        </w:tabs>
        <w:rPr>
          <w:bCs/>
          <w:noProof/>
        </w:rPr>
      </w:pPr>
      <w:r>
        <w:rPr>
          <w:noProof/>
        </w:rPr>
        <w:t>S. 76</w:t>
      </w:r>
      <w:r>
        <w:rPr>
          <w:noProof/>
        </w:rPr>
        <w:tab/>
      </w:r>
      <w:r>
        <w:rPr>
          <w:b/>
          <w:bCs/>
          <w:noProof/>
        </w:rPr>
        <w:t>22</w:t>
      </w:r>
    </w:p>
    <w:p w14:paraId="6A2CF087" w14:textId="77777777" w:rsidR="001658D6" w:rsidRDefault="001658D6">
      <w:pPr>
        <w:pStyle w:val="Index1"/>
        <w:tabs>
          <w:tab w:val="right" w:leader="dot" w:pos="2798"/>
        </w:tabs>
        <w:rPr>
          <w:bCs/>
          <w:noProof/>
        </w:rPr>
      </w:pPr>
      <w:r>
        <w:rPr>
          <w:noProof/>
        </w:rPr>
        <w:t>S. 150</w:t>
      </w:r>
      <w:r>
        <w:rPr>
          <w:noProof/>
        </w:rPr>
        <w:tab/>
      </w:r>
      <w:r>
        <w:rPr>
          <w:b/>
          <w:bCs/>
          <w:noProof/>
        </w:rPr>
        <w:t>10</w:t>
      </w:r>
    </w:p>
    <w:p w14:paraId="591453DE" w14:textId="77777777" w:rsidR="001658D6" w:rsidRDefault="001658D6">
      <w:pPr>
        <w:pStyle w:val="Index1"/>
        <w:tabs>
          <w:tab w:val="right" w:leader="dot" w:pos="2798"/>
        </w:tabs>
        <w:rPr>
          <w:bCs/>
          <w:noProof/>
        </w:rPr>
      </w:pPr>
      <w:r>
        <w:rPr>
          <w:noProof/>
        </w:rPr>
        <w:t>S. 171</w:t>
      </w:r>
      <w:r>
        <w:rPr>
          <w:noProof/>
        </w:rPr>
        <w:tab/>
      </w:r>
      <w:r>
        <w:rPr>
          <w:b/>
          <w:bCs/>
          <w:noProof/>
        </w:rPr>
        <w:t>12</w:t>
      </w:r>
    </w:p>
    <w:p w14:paraId="7BE249E8" w14:textId="77777777" w:rsidR="001658D6" w:rsidRDefault="001658D6">
      <w:pPr>
        <w:pStyle w:val="Index1"/>
        <w:tabs>
          <w:tab w:val="right" w:leader="dot" w:pos="2798"/>
        </w:tabs>
        <w:rPr>
          <w:bCs/>
          <w:noProof/>
        </w:rPr>
      </w:pPr>
      <w:r>
        <w:rPr>
          <w:noProof/>
        </w:rPr>
        <w:t>S. 190</w:t>
      </w:r>
      <w:r>
        <w:rPr>
          <w:noProof/>
        </w:rPr>
        <w:tab/>
      </w:r>
      <w:r>
        <w:rPr>
          <w:b/>
          <w:bCs/>
          <w:noProof/>
        </w:rPr>
        <w:t>17</w:t>
      </w:r>
    </w:p>
    <w:p w14:paraId="333A3674" w14:textId="77777777" w:rsidR="001658D6" w:rsidRDefault="001658D6">
      <w:pPr>
        <w:pStyle w:val="Index1"/>
        <w:tabs>
          <w:tab w:val="right" w:leader="dot" w:pos="2798"/>
        </w:tabs>
        <w:rPr>
          <w:bCs/>
          <w:noProof/>
        </w:rPr>
      </w:pPr>
      <w:r>
        <w:rPr>
          <w:noProof/>
        </w:rPr>
        <w:t>S. 233</w:t>
      </w:r>
      <w:r>
        <w:rPr>
          <w:noProof/>
        </w:rPr>
        <w:tab/>
      </w:r>
      <w:r>
        <w:rPr>
          <w:b/>
          <w:bCs/>
          <w:noProof/>
        </w:rPr>
        <w:t>11</w:t>
      </w:r>
    </w:p>
    <w:p w14:paraId="5B47CCA4" w14:textId="77777777" w:rsidR="001658D6" w:rsidRDefault="001658D6">
      <w:pPr>
        <w:pStyle w:val="Index1"/>
        <w:tabs>
          <w:tab w:val="right" w:leader="dot" w:pos="2798"/>
        </w:tabs>
        <w:rPr>
          <w:bCs/>
          <w:noProof/>
        </w:rPr>
      </w:pPr>
      <w:r>
        <w:rPr>
          <w:noProof/>
        </w:rPr>
        <w:t>S. 235</w:t>
      </w:r>
      <w:r>
        <w:rPr>
          <w:noProof/>
        </w:rPr>
        <w:tab/>
      </w:r>
      <w:r>
        <w:rPr>
          <w:b/>
          <w:bCs/>
          <w:noProof/>
        </w:rPr>
        <w:t>11</w:t>
      </w:r>
    </w:p>
    <w:p w14:paraId="6C829ADF" w14:textId="77777777" w:rsidR="001658D6" w:rsidRDefault="001658D6">
      <w:pPr>
        <w:pStyle w:val="Index1"/>
        <w:tabs>
          <w:tab w:val="right" w:leader="dot" w:pos="2798"/>
        </w:tabs>
        <w:rPr>
          <w:bCs/>
          <w:noProof/>
        </w:rPr>
      </w:pPr>
      <w:r>
        <w:rPr>
          <w:noProof/>
        </w:rPr>
        <w:t>S. 244</w:t>
      </w:r>
      <w:r>
        <w:rPr>
          <w:noProof/>
        </w:rPr>
        <w:tab/>
      </w:r>
      <w:r>
        <w:rPr>
          <w:b/>
          <w:bCs/>
          <w:noProof/>
        </w:rPr>
        <w:t>32</w:t>
      </w:r>
    </w:p>
    <w:p w14:paraId="697C6168" w14:textId="77777777" w:rsidR="001658D6" w:rsidRDefault="001658D6">
      <w:pPr>
        <w:pStyle w:val="Index1"/>
        <w:tabs>
          <w:tab w:val="right" w:leader="dot" w:pos="2798"/>
        </w:tabs>
        <w:rPr>
          <w:bCs/>
          <w:noProof/>
        </w:rPr>
      </w:pPr>
      <w:r>
        <w:rPr>
          <w:noProof/>
        </w:rPr>
        <w:t>S. 269</w:t>
      </w:r>
      <w:r>
        <w:rPr>
          <w:noProof/>
        </w:rPr>
        <w:tab/>
      </w:r>
      <w:r>
        <w:rPr>
          <w:b/>
          <w:bCs/>
          <w:noProof/>
        </w:rPr>
        <w:t>23</w:t>
      </w:r>
    </w:p>
    <w:p w14:paraId="63B1D17C" w14:textId="77777777" w:rsidR="001658D6" w:rsidRDefault="001658D6">
      <w:pPr>
        <w:pStyle w:val="Index1"/>
        <w:tabs>
          <w:tab w:val="right" w:leader="dot" w:pos="2798"/>
        </w:tabs>
        <w:rPr>
          <w:bCs/>
          <w:noProof/>
        </w:rPr>
      </w:pPr>
      <w:r>
        <w:rPr>
          <w:noProof/>
        </w:rPr>
        <w:t>S. 270</w:t>
      </w:r>
      <w:r>
        <w:rPr>
          <w:noProof/>
        </w:rPr>
        <w:tab/>
      </w:r>
      <w:r>
        <w:rPr>
          <w:b/>
          <w:bCs/>
          <w:noProof/>
        </w:rPr>
        <w:t>23</w:t>
      </w:r>
    </w:p>
    <w:p w14:paraId="37BE61CE" w14:textId="77777777" w:rsidR="001658D6" w:rsidRDefault="001658D6">
      <w:pPr>
        <w:pStyle w:val="Index1"/>
        <w:tabs>
          <w:tab w:val="right" w:leader="dot" w:pos="2798"/>
        </w:tabs>
        <w:rPr>
          <w:bCs/>
          <w:noProof/>
        </w:rPr>
      </w:pPr>
      <w:r>
        <w:rPr>
          <w:noProof/>
        </w:rPr>
        <w:t>S. 307</w:t>
      </w:r>
      <w:r>
        <w:rPr>
          <w:noProof/>
        </w:rPr>
        <w:tab/>
      </w:r>
      <w:r>
        <w:rPr>
          <w:b/>
          <w:bCs/>
          <w:noProof/>
        </w:rPr>
        <w:t>13</w:t>
      </w:r>
    </w:p>
    <w:p w14:paraId="1DBAFAEC" w14:textId="77777777" w:rsidR="001658D6" w:rsidRDefault="001658D6">
      <w:pPr>
        <w:pStyle w:val="Index1"/>
        <w:tabs>
          <w:tab w:val="right" w:leader="dot" w:pos="2798"/>
        </w:tabs>
        <w:rPr>
          <w:bCs/>
          <w:noProof/>
        </w:rPr>
      </w:pPr>
      <w:r>
        <w:rPr>
          <w:noProof/>
        </w:rPr>
        <w:t>S. 318</w:t>
      </w:r>
      <w:r>
        <w:rPr>
          <w:noProof/>
        </w:rPr>
        <w:tab/>
      </w:r>
      <w:r>
        <w:rPr>
          <w:b/>
          <w:bCs/>
          <w:noProof/>
        </w:rPr>
        <w:t>13</w:t>
      </w:r>
    </w:p>
    <w:p w14:paraId="2938F678" w14:textId="77777777" w:rsidR="001658D6" w:rsidRDefault="001658D6">
      <w:pPr>
        <w:pStyle w:val="Index1"/>
        <w:tabs>
          <w:tab w:val="right" w:leader="dot" w:pos="2798"/>
        </w:tabs>
        <w:rPr>
          <w:bCs/>
          <w:noProof/>
        </w:rPr>
      </w:pPr>
      <w:r>
        <w:rPr>
          <w:noProof/>
        </w:rPr>
        <w:t>S. 367</w:t>
      </w:r>
      <w:r>
        <w:rPr>
          <w:noProof/>
        </w:rPr>
        <w:tab/>
      </w:r>
      <w:r>
        <w:rPr>
          <w:b/>
          <w:bCs/>
          <w:noProof/>
        </w:rPr>
        <w:t>11</w:t>
      </w:r>
    </w:p>
    <w:p w14:paraId="09541F0E" w14:textId="77777777" w:rsidR="001658D6" w:rsidRDefault="001658D6">
      <w:pPr>
        <w:pStyle w:val="Index1"/>
        <w:tabs>
          <w:tab w:val="right" w:leader="dot" w:pos="2798"/>
        </w:tabs>
        <w:rPr>
          <w:bCs/>
          <w:noProof/>
        </w:rPr>
      </w:pPr>
      <w:r>
        <w:rPr>
          <w:noProof/>
        </w:rPr>
        <w:t>S. 388</w:t>
      </w:r>
      <w:r>
        <w:rPr>
          <w:noProof/>
        </w:rPr>
        <w:tab/>
      </w:r>
      <w:r>
        <w:rPr>
          <w:b/>
          <w:bCs/>
          <w:noProof/>
        </w:rPr>
        <w:t>18</w:t>
      </w:r>
    </w:p>
    <w:p w14:paraId="7B381E2B" w14:textId="77777777" w:rsidR="001658D6" w:rsidRDefault="001658D6">
      <w:pPr>
        <w:pStyle w:val="Index1"/>
        <w:tabs>
          <w:tab w:val="right" w:leader="dot" w:pos="2798"/>
        </w:tabs>
        <w:rPr>
          <w:bCs/>
          <w:noProof/>
        </w:rPr>
      </w:pPr>
      <w:r>
        <w:rPr>
          <w:noProof/>
        </w:rPr>
        <w:t>S. 389</w:t>
      </w:r>
      <w:r>
        <w:rPr>
          <w:noProof/>
        </w:rPr>
        <w:tab/>
      </w:r>
      <w:r>
        <w:rPr>
          <w:b/>
          <w:bCs/>
          <w:noProof/>
        </w:rPr>
        <w:t>19</w:t>
      </w:r>
    </w:p>
    <w:p w14:paraId="32EA5FC4" w14:textId="77777777" w:rsidR="001658D6" w:rsidRDefault="001658D6">
      <w:pPr>
        <w:pStyle w:val="Index1"/>
        <w:tabs>
          <w:tab w:val="right" w:leader="dot" w:pos="2798"/>
        </w:tabs>
        <w:rPr>
          <w:bCs/>
          <w:noProof/>
        </w:rPr>
      </w:pPr>
      <w:r>
        <w:rPr>
          <w:noProof/>
        </w:rPr>
        <w:t>S. 405</w:t>
      </w:r>
      <w:r>
        <w:rPr>
          <w:noProof/>
        </w:rPr>
        <w:tab/>
      </w:r>
      <w:r>
        <w:rPr>
          <w:b/>
          <w:bCs/>
          <w:noProof/>
        </w:rPr>
        <w:t>24</w:t>
      </w:r>
    </w:p>
    <w:p w14:paraId="6468BDB0" w14:textId="77777777" w:rsidR="001658D6" w:rsidRDefault="001658D6">
      <w:pPr>
        <w:pStyle w:val="Index1"/>
        <w:tabs>
          <w:tab w:val="right" w:leader="dot" w:pos="2798"/>
        </w:tabs>
        <w:rPr>
          <w:bCs/>
          <w:noProof/>
        </w:rPr>
      </w:pPr>
      <w:r>
        <w:rPr>
          <w:noProof/>
        </w:rPr>
        <w:t>S. 407</w:t>
      </w:r>
      <w:r>
        <w:rPr>
          <w:noProof/>
        </w:rPr>
        <w:tab/>
      </w:r>
      <w:r>
        <w:rPr>
          <w:b/>
          <w:bCs/>
          <w:noProof/>
        </w:rPr>
        <w:t>14</w:t>
      </w:r>
    </w:p>
    <w:p w14:paraId="214200D3" w14:textId="77777777" w:rsidR="001658D6" w:rsidRDefault="001658D6">
      <w:pPr>
        <w:pStyle w:val="Index1"/>
        <w:tabs>
          <w:tab w:val="right" w:leader="dot" w:pos="2798"/>
        </w:tabs>
        <w:rPr>
          <w:bCs/>
          <w:noProof/>
        </w:rPr>
      </w:pPr>
      <w:r>
        <w:rPr>
          <w:noProof/>
        </w:rPr>
        <w:t>S. 408</w:t>
      </w:r>
      <w:r>
        <w:rPr>
          <w:noProof/>
        </w:rPr>
        <w:tab/>
      </w:r>
      <w:r>
        <w:rPr>
          <w:b/>
          <w:bCs/>
          <w:noProof/>
        </w:rPr>
        <w:t>15</w:t>
      </w:r>
    </w:p>
    <w:p w14:paraId="7C266A1A" w14:textId="77777777" w:rsidR="001658D6" w:rsidRDefault="001658D6">
      <w:pPr>
        <w:pStyle w:val="Index1"/>
        <w:tabs>
          <w:tab w:val="right" w:leader="dot" w:pos="2798"/>
        </w:tabs>
        <w:rPr>
          <w:bCs/>
          <w:noProof/>
        </w:rPr>
      </w:pPr>
      <w:r>
        <w:rPr>
          <w:noProof/>
        </w:rPr>
        <w:t>S. 409</w:t>
      </w:r>
      <w:r>
        <w:rPr>
          <w:noProof/>
        </w:rPr>
        <w:tab/>
      </w:r>
      <w:r>
        <w:rPr>
          <w:b/>
          <w:bCs/>
          <w:noProof/>
        </w:rPr>
        <w:t>15</w:t>
      </w:r>
    </w:p>
    <w:p w14:paraId="68C16446" w14:textId="77777777" w:rsidR="001658D6" w:rsidRDefault="001658D6">
      <w:pPr>
        <w:pStyle w:val="Index1"/>
        <w:tabs>
          <w:tab w:val="right" w:leader="dot" w:pos="2798"/>
        </w:tabs>
        <w:rPr>
          <w:bCs/>
          <w:noProof/>
        </w:rPr>
      </w:pPr>
      <w:r>
        <w:rPr>
          <w:noProof/>
        </w:rPr>
        <w:t>S. 410</w:t>
      </w:r>
      <w:r>
        <w:rPr>
          <w:noProof/>
        </w:rPr>
        <w:tab/>
      </w:r>
      <w:r>
        <w:rPr>
          <w:b/>
          <w:bCs/>
          <w:noProof/>
        </w:rPr>
        <w:t>15</w:t>
      </w:r>
    </w:p>
    <w:p w14:paraId="5E30C2F2" w14:textId="77777777" w:rsidR="001658D6" w:rsidRDefault="001658D6">
      <w:pPr>
        <w:pStyle w:val="Index1"/>
        <w:tabs>
          <w:tab w:val="right" w:leader="dot" w:pos="2798"/>
        </w:tabs>
        <w:rPr>
          <w:bCs/>
          <w:noProof/>
        </w:rPr>
      </w:pPr>
      <w:r>
        <w:rPr>
          <w:noProof/>
        </w:rPr>
        <w:t>S. 411</w:t>
      </w:r>
      <w:r>
        <w:rPr>
          <w:noProof/>
        </w:rPr>
        <w:tab/>
      </w:r>
      <w:r>
        <w:rPr>
          <w:b/>
          <w:bCs/>
          <w:noProof/>
        </w:rPr>
        <w:t>15</w:t>
      </w:r>
    </w:p>
    <w:p w14:paraId="0FB39EE0" w14:textId="77777777" w:rsidR="001658D6" w:rsidRDefault="001658D6">
      <w:pPr>
        <w:pStyle w:val="Index1"/>
        <w:tabs>
          <w:tab w:val="right" w:leader="dot" w:pos="2798"/>
        </w:tabs>
        <w:rPr>
          <w:bCs/>
          <w:noProof/>
        </w:rPr>
      </w:pPr>
      <w:r>
        <w:rPr>
          <w:noProof/>
        </w:rPr>
        <w:t>S. 412</w:t>
      </w:r>
      <w:r>
        <w:rPr>
          <w:noProof/>
        </w:rPr>
        <w:tab/>
      </w:r>
      <w:r>
        <w:rPr>
          <w:b/>
          <w:bCs/>
          <w:noProof/>
        </w:rPr>
        <w:t>16</w:t>
      </w:r>
    </w:p>
    <w:p w14:paraId="78E2AC7F" w14:textId="77777777" w:rsidR="001658D6" w:rsidRDefault="001658D6">
      <w:pPr>
        <w:pStyle w:val="Index1"/>
        <w:tabs>
          <w:tab w:val="right" w:leader="dot" w:pos="2798"/>
        </w:tabs>
        <w:rPr>
          <w:bCs/>
          <w:noProof/>
        </w:rPr>
      </w:pPr>
      <w:r>
        <w:rPr>
          <w:noProof/>
        </w:rPr>
        <w:t>S. 413</w:t>
      </w:r>
      <w:r>
        <w:rPr>
          <w:noProof/>
        </w:rPr>
        <w:tab/>
      </w:r>
      <w:r>
        <w:rPr>
          <w:b/>
          <w:bCs/>
          <w:noProof/>
        </w:rPr>
        <w:t>16</w:t>
      </w:r>
    </w:p>
    <w:p w14:paraId="2B007C06" w14:textId="77777777" w:rsidR="001658D6" w:rsidRDefault="001658D6">
      <w:pPr>
        <w:pStyle w:val="Index1"/>
        <w:tabs>
          <w:tab w:val="right" w:leader="dot" w:pos="2798"/>
        </w:tabs>
        <w:rPr>
          <w:bCs/>
          <w:noProof/>
        </w:rPr>
      </w:pPr>
      <w:r>
        <w:rPr>
          <w:noProof/>
        </w:rPr>
        <w:t>S. 414</w:t>
      </w:r>
      <w:r>
        <w:rPr>
          <w:noProof/>
        </w:rPr>
        <w:tab/>
      </w:r>
      <w:r>
        <w:rPr>
          <w:b/>
          <w:bCs/>
          <w:noProof/>
        </w:rPr>
        <w:t>16</w:t>
      </w:r>
    </w:p>
    <w:p w14:paraId="4CA2BDA2" w14:textId="77777777" w:rsidR="001658D6" w:rsidRDefault="001658D6">
      <w:pPr>
        <w:pStyle w:val="Index1"/>
        <w:tabs>
          <w:tab w:val="right" w:leader="dot" w:pos="2798"/>
        </w:tabs>
        <w:rPr>
          <w:bCs/>
          <w:noProof/>
        </w:rPr>
      </w:pPr>
      <w:r>
        <w:rPr>
          <w:noProof/>
        </w:rPr>
        <w:t>S. 415</w:t>
      </w:r>
      <w:r>
        <w:rPr>
          <w:noProof/>
        </w:rPr>
        <w:tab/>
      </w:r>
      <w:r>
        <w:rPr>
          <w:b/>
          <w:bCs/>
          <w:noProof/>
        </w:rPr>
        <w:t>24</w:t>
      </w:r>
    </w:p>
    <w:p w14:paraId="1A51C652" w14:textId="77777777" w:rsidR="001658D6" w:rsidRDefault="001658D6">
      <w:pPr>
        <w:pStyle w:val="Index1"/>
        <w:tabs>
          <w:tab w:val="right" w:leader="dot" w:pos="2798"/>
        </w:tabs>
        <w:rPr>
          <w:bCs/>
          <w:noProof/>
        </w:rPr>
      </w:pPr>
      <w:r>
        <w:rPr>
          <w:noProof/>
        </w:rPr>
        <w:t>S. 425</w:t>
      </w:r>
      <w:r>
        <w:rPr>
          <w:noProof/>
        </w:rPr>
        <w:tab/>
      </w:r>
      <w:r>
        <w:rPr>
          <w:b/>
          <w:bCs/>
          <w:noProof/>
        </w:rPr>
        <w:t>25</w:t>
      </w:r>
    </w:p>
    <w:p w14:paraId="4E3202CB" w14:textId="77777777" w:rsidR="001658D6" w:rsidRDefault="001658D6">
      <w:pPr>
        <w:pStyle w:val="Index1"/>
        <w:tabs>
          <w:tab w:val="right" w:leader="dot" w:pos="2798"/>
        </w:tabs>
        <w:rPr>
          <w:bCs/>
          <w:noProof/>
        </w:rPr>
      </w:pPr>
      <w:r>
        <w:rPr>
          <w:noProof/>
        </w:rPr>
        <w:t>S. 446</w:t>
      </w:r>
      <w:r>
        <w:rPr>
          <w:noProof/>
        </w:rPr>
        <w:tab/>
      </w:r>
      <w:r>
        <w:rPr>
          <w:b/>
          <w:bCs/>
          <w:noProof/>
        </w:rPr>
        <w:t>25</w:t>
      </w:r>
    </w:p>
    <w:p w14:paraId="6FA1F8C4" w14:textId="77777777" w:rsidR="001658D6" w:rsidRDefault="001658D6">
      <w:pPr>
        <w:pStyle w:val="Index1"/>
        <w:tabs>
          <w:tab w:val="right" w:leader="dot" w:pos="2798"/>
        </w:tabs>
        <w:rPr>
          <w:bCs/>
          <w:noProof/>
        </w:rPr>
      </w:pPr>
      <w:r>
        <w:rPr>
          <w:noProof/>
        </w:rPr>
        <w:t>S. 487</w:t>
      </w:r>
      <w:r>
        <w:rPr>
          <w:noProof/>
        </w:rPr>
        <w:tab/>
      </w:r>
      <w:r>
        <w:rPr>
          <w:b/>
          <w:bCs/>
          <w:noProof/>
        </w:rPr>
        <w:t>20</w:t>
      </w:r>
    </w:p>
    <w:p w14:paraId="33D15AEF" w14:textId="77777777" w:rsidR="001658D6" w:rsidRDefault="001658D6">
      <w:pPr>
        <w:pStyle w:val="Index1"/>
        <w:tabs>
          <w:tab w:val="right" w:leader="dot" w:pos="2798"/>
        </w:tabs>
        <w:rPr>
          <w:bCs/>
          <w:noProof/>
        </w:rPr>
      </w:pPr>
      <w:r>
        <w:rPr>
          <w:noProof/>
        </w:rPr>
        <w:t>S. 494</w:t>
      </w:r>
      <w:r>
        <w:rPr>
          <w:noProof/>
        </w:rPr>
        <w:tab/>
      </w:r>
      <w:r>
        <w:rPr>
          <w:b/>
          <w:bCs/>
          <w:noProof/>
        </w:rPr>
        <w:t>26</w:t>
      </w:r>
    </w:p>
    <w:p w14:paraId="019A53AD" w14:textId="77777777" w:rsidR="001658D6" w:rsidRDefault="001658D6">
      <w:pPr>
        <w:pStyle w:val="Index1"/>
        <w:tabs>
          <w:tab w:val="right" w:leader="dot" w:pos="2798"/>
        </w:tabs>
        <w:rPr>
          <w:bCs/>
          <w:noProof/>
        </w:rPr>
      </w:pPr>
      <w:r>
        <w:rPr>
          <w:noProof/>
        </w:rPr>
        <w:t>S. 495</w:t>
      </w:r>
      <w:r>
        <w:rPr>
          <w:noProof/>
        </w:rPr>
        <w:tab/>
      </w:r>
      <w:r>
        <w:rPr>
          <w:b/>
          <w:bCs/>
          <w:noProof/>
        </w:rPr>
        <w:t>26</w:t>
      </w:r>
    </w:p>
    <w:p w14:paraId="1888C6F4" w14:textId="77777777" w:rsidR="001658D6" w:rsidRDefault="001658D6">
      <w:pPr>
        <w:pStyle w:val="Index1"/>
        <w:tabs>
          <w:tab w:val="right" w:leader="dot" w:pos="2798"/>
        </w:tabs>
        <w:rPr>
          <w:bCs/>
          <w:noProof/>
        </w:rPr>
      </w:pPr>
      <w:r>
        <w:rPr>
          <w:noProof/>
        </w:rPr>
        <w:t>S. 496</w:t>
      </w:r>
      <w:r>
        <w:rPr>
          <w:noProof/>
        </w:rPr>
        <w:tab/>
      </w:r>
      <w:r>
        <w:rPr>
          <w:b/>
          <w:bCs/>
          <w:noProof/>
        </w:rPr>
        <w:t>27</w:t>
      </w:r>
    </w:p>
    <w:p w14:paraId="52452D79" w14:textId="77777777" w:rsidR="001658D6" w:rsidRDefault="001658D6">
      <w:pPr>
        <w:pStyle w:val="Index1"/>
        <w:tabs>
          <w:tab w:val="right" w:leader="dot" w:pos="2798"/>
        </w:tabs>
        <w:rPr>
          <w:bCs/>
          <w:noProof/>
        </w:rPr>
      </w:pPr>
      <w:r>
        <w:rPr>
          <w:noProof/>
        </w:rPr>
        <w:t>S. 497</w:t>
      </w:r>
      <w:r>
        <w:rPr>
          <w:noProof/>
        </w:rPr>
        <w:tab/>
      </w:r>
      <w:r>
        <w:rPr>
          <w:b/>
          <w:bCs/>
          <w:noProof/>
        </w:rPr>
        <w:t>27</w:t>
      </w:r>
    </w:p>
    <w:p w14:paraId="42EE4E17" w14:textId="77777777" w:rsidR="001658D6" w:rsidRDefault="001658D6">
      <w:pPr>
        <w:pStyle w:val="Index1"/>
        <w:tabs>
          <w:tab w:val="right" w:leader="dot" w:pos="2798"/>
        </w:tabs>
        <w:rPr>
          <w:bCs/>
          <w:noProof/>
        </w:rPr>
      </w:pPr>
      <w:r>
        <w:rPr>
          <w:noProof/>
        </w:rPr>
        <w:t>S. 498</w:t>
      </w:r>
      <w:r>
        <w:rPr>
          <w:noProof/>
        </w:rPr>
        <w:tab/>
      </w:r>
      <w:r>
        <w:rPr>
          <w:b/>
          <w:bCs/>
          <w:noProof/>
        </w:rPr>
        <w:t>27</w:t>
      </w:r>
    </w:p>
    <w:p w14:paraId="4B36A351" w14:textId="77777777" w:rsidR="001658D6" w:rsidRDefault="001658D6">
      <w:pPr>
        <w:pStyle w:val="Index1"/>
        <w:tabs>
          <w:tab w:val="right" w:leader="dot" w:pos="2798"/>
        </w:tabs>
        <w:rPr>
          <w:bCs/>
          <w:noProof/>
        </w:rPr>
      </w:pPr>
      <w:r>
        <w:rPr>
          <w:noProof/>
        </w:rPr>
        <w:t>S. 499</w:t>
      </w:r>
      <w:r>
        <w:rPr>
          <w:noProof/>
        </w:rPr>
        <w:tab/>
      </w:r>
      <w:r>
        <w:rPr>
          <w:b/>
          <w:bCs/>
          <w:noProof/>
        </w:rPr>
        <w:t>28</w:t>
      </w:r>
    </w:p>
    <w:p w14:paraId="0A2447E6" w14:textId="77777777" w:rsidR="001658D6" w:rsidRDefault="001658D6">
      <w:pPr>
        <w:pStyle w:val="Index1"/>
        <w:tabs>
          <w:tab w:val="right" w:leader="dot" w:pos="2798"/>
        </w:tabs>
        <w:rPr>
          <w:bCs/>
          <w:noProof/>
        </w:rPr>
      </w:pPr>
      <w:r>
        <w:rPr>
          <w:noProof/>
        </w:rPr>
        <w:t>S. 500</w:t>
      </w:r>
      <w:r>
        <w:rPr>
          <w:noProof/>
        </w:rPr>
        <w:tab/>
      </w:r>
      <w:r>
        <w:rPr>
          <w:b/>
          <w:bCs/>
          <w:noProof/>
        </w:rPr>
        <w:t>28</w:t>
      </w:r>
    </w:p>
    <w:p w14:paraId="2CE7047E" w14:textId="77777777" w:rsidR="001658D6" w:rsidRDefault="001658D6">
      <w:pPr>
        <w:pStyle w:val="Index1"/>
        <w:tabs>
          <w:tab w:val="right" w:leader="dot" w:pos="2798"/>
        </w:tabs>
        <w:rPr>
          <w:bCs/>
          <w:noProof/>
        </w:rPr>
      </w:pPr>
      <w:r>
        <w:rPr>
          <w:noProof/>
        </w:rPr>
        <w:t>S. 501</w:t>
      </w:r>
      <w:r>
        <w:rPr>
          <w:noProof/>
        </w:rPr>
        <w:tab/>
      </w:r>
      <w:r>
        <w:rPr>
          <w:b/>
          <w:bCs/>
          <w:noProof/>
        </w:rPr>
        <w:t>29</w:t>
      </w:r>
    </w:p>
    <w:p w14:paraId="35A4299F" w14:textId="77777777" w:rsidR="001658D6" w:rsidRDefault="001658D6">
      <w:pPr>
        <w:pStyle w:val="Index1"/>
        <w:tabs>
          <w:tab w:val="right" w:leader="dot" w:pos="2798"/>
        </w:tabs>
        <w:rPr>
          <w:bCs/>
          <w:noProof/>
        </w:rPr>
      </w:pPr>
      <w:r>
        <w:rPr>
          <w:noProof/>
        </w:rPr>
        <w:t>S. 502</w:t>
      </w:r>
      <w:r>
        <w:rPr>
          <w:noProof/>
        </w:rPr>
        <w:tab/>
      </w:r>
      <w:r>
        <w:rPr>
          <w:b/>
          <w:bCs/>
          <w:noProof/>
        </w:rPr>
        <w:t>2</w:t>
      </w:r>
    </w:p>
    <w:p w14:paraId="75DD760D" w14:textId="77777777" w:rsidR="001658D6" w:rsidRDefault="001658D6">
      <w:pPr>
        <w:pStyle w:val="Index1"/>
        <w:tabs>
          <w:tab w:val="right" w:leader="dot" w:pos="2798"/>
        </w:tabs>
        <w:rPr>
          <w:bCs/>
          <w:noProof/>
        </w:rPr>
      </w:pPr>
      <w:r>
        <w:rPr>
          <w:noProof/>
        </w:rPr>
        <w:t>S. 506</w:t>
      </w:r>
      <w:r>
        <w:rPr>
          <w:noProof/>
        </w:rPr>
        <w:tab/>
      </w:r>
      <w:r>
        <w:rPr>
          <w:b/>
          <w:bCs/>
          <w:noProof/>
        </w:rPr>
        <w:t>4</w:t>
      </w:r>
    </w:p>
    <w:p w14:paraId="4C06C0E4" w14:textId="77777777" w:rsidR="001658D6" w:rsidRDefault="001658D6">
      <w:pPr>
        <w:pStyle w:val="Index1"/>
        <w:tabs>
          <w:tab w:val="right" w:leader="dot" w:pos="2798"/>
        </w:tabs>
        <w:rPr>
          <w:bCs/>
          <w:noProof/>
        </w:rPr>
      </w:pPr>
      <w:r>
        <w:rPr>
          <w:noProof/>
        </w:rPr>
        <w:t>S. 507</w:t>
      </w:r>
      <w:r>
        <w:rPr>
          <w:noProof/>
        </w:rPr>
        <w:tab/>
      </w:r>
      <w:r>
        <w:rPr>
          <w:b/>
          <w:bCs/>
          <w:noProof/>
        </w:rPr>
        <w:t>4</w:t>
      </w:r>
    </w:p>
    <w:p w14:paraId="3A22C185" w14:textId="77777777" w:rsidR="001658D6" w:rsidRDefault="001658D6">
      <w:pPr>
        <w:pStyle w:val="Index1"/>
        <w:tabs>
          <w:tab w:val="right" w:leader="dot" w:pos="2798"/>
        </w:tabs>
        <w:rPr>
          <w:bCs/>
          <w:noProof/>
        </w:rPr>
      </w:pPr>
      <w:r>
        <w:rPr>
          <w:noProof/>
        </w:rPr>
        <w:t>S. 508</w:t>
      </w:r>
      <w:r>
        <w:rPr>
          <w:noProof/>
        </w:rPr>
        <w:tab/>
      </w:r>
      <w:r>
        <w:rPr>
          <w:b/>
          <w:bCs/>
          <w:noProof/>
        </w:rPr>
        <w:t>4</w:t>
      </w:r>
    </w:p>
    <w:p w14:paraId="6266EB39" w14:textId="77777777" w:rsidR="001658D6" w:rsidRDefault="001658D6">
      <w:pPr>
        <w:pStyle w:val="Index1"/>
        <w:tabs>
          <w:tab w:val="right" w:leader="dot" w:pos="2798"/>
        </w:tabs>
        <w:rPr>
          <w:bCs/>
          <w:noProof/>
        </w:rPr>
      </w:pPr>
      <w:r>
        <w:rPr>
          <w:noProof/>
        </w:rPr>
        <w:t>S. 509</w:t>
      </w:r>
      <w:r>
        <w:rPr>
          <w:noProof/>
        </w:rPr>
        <w:tab/>
      </w:r>
      <w:r>
        <w:rPr>
          <w:b/>
          <w:bCs/>
          <w:noProof/>
        </w:rPr>
        <w:t>5</w:t>
      </w:r>
    </w:p>
    <w:p w14:paraId="215AD6BB" w14:textId="77777777" w:rsidR="001658D6" w:rsidRDefault="001658D6">
      <w:pPr>
        <w:pStyle w:val="Index1"/>
        <w:tabs>
          <w:tab w:val="right" w:leader="dot" w:pos="2798"/>
        </w:tabs>
        <w:rPr>
          <w:bCs/>
          <w:noProof/>
        </w:rPr>
      </w:pPr>
      <w:r>
        <w:rPr>
          <w:noProof/>
        </w:rPr>
        <w:t>S. 510</w:t>
      </w:r>
      <w:r>
        <w:rPr>
          <w:noProof/>
        </w:rPr>
        <w:tab/>
      </w:r>
      <w:r>
        <w:rPr>
          <w:b/>
          <w:bCs/>
          <w:noProof/>
        </w:rPr>
        <w:t>5</w:t>
      </w:r>
    </w:p>
    <w:p w14:paraId="34EC826D" w14:textId="77777777" w:rsidR="001658D6" w:rsidRDefault="001658D6">
      <w:pPr>
        <w:pStyle w:val="Index1"/>
        <w:tabs>
          <w:tab w:val="right" w:leader="dot" w:pos="2798"/>
        </w:tabs>
        <w:rPr>
          <w:bCs/>
          <w:noProof/>
        </w:rPr>
      </w:pPr>
      <w:r>
        <w:rPr>
          <w:noProof/>
        </w:rPr>
        <w:t>S. 511</w:t>
      </w:r>
      <w:r>
        <w:rPr>
          <w:noProof/>
        </w:rPr>
        <w:tab/>
      </w:r>
      <w:r>
        <w:rPr>
          <w:b/>
          <w:bCs/>
          <w:noProof/>
        </w:rPr>
        <w:t>5</w:t>
      </w:r>
    </w:p>
    <w:p w14:paraId="12F16125" w14:textId="77777777" w:rsidR="001658D6" w:rsidRDefault="001658D6">
      <w:pPr>
        <w:pStyle w:val="Index1"/>
        <w:tabs>
          <w:tab w:val="right" w:leader="dot" w:pos="2798"/>
        </w:tabs>
        <w:rPr>
          <w:noProof/>
        </w:rPr>
      </w:pPr>
    </w:p>
    <w:p w14:paraId="705455CE" w14:textId="66602ED4" w:rsidR="001658D6" w:rsidRDefault="001658D6">
      <w:pPr>
        <w:pStyle w:val="Index1"/>
        <w:tabs>
          <w:tab w:val="right" w:leader="dot" w:pos="2798"/>
        </w:tabs>
        <w:rPr>
          <w:bCs/>
          <w:noProof/>
        </w:rPr>
      </w:pPr>
      <w:r>
        <w:rPr>
          <w:noProof/>
        </w:rPr>
        <w:t>H. 3007</w:t>
      </w:r>
      <w:r>
        <w:rPr>
          <w:noProof/>
        </w:rPr>
        <w:tab/>
      </w:r>
      <w:r>
        <w:rPr>
          <w:b/>
          <w:bCs/>
          <w:noProof/>
        </w:rPr>
        <w:t>2</w:t>
      </w:r>
    </w:p>
    <w:p w14:paraId="6E6CA13D" w14:textId="77777777" w:rsidR="001658D6" w:rsidRDefault="001658D6">
      <w:pPr>
        <w:pStyle w:val="Index1"/>
        <w:tabs>
          <w:tab w:val="right" w:leader="dot" w:pos="2798"/>
        </w:tabs>
        <w:rPr>
          <w:bCs/>
          <w:noProof/>
        </w:rPr>
      </w:pPr>
      <w:r w:rsidRPr="00435E11">
        <w:rPr>
          <w:bCs/>
          <w:noProof/>
        </w:rPr>
        <w:t>H. 3309</w:t>
      </w:r>
      <w:r>
        <w:rPr>
          <w:noProof/>
        </w:rPr>
        <w:tab/>
      </w:r>
      <w:r>
        <w:rPr>
          <w:b/>
          <w:bCs/>
          <w:noProof/>
        </w:rPr>
        <w:t>31</w:t>
      </w:r>
    </w:p>
    <w:p w14:paraId="5872A675" w14:textId="77777777" w:rsidR="001658D6" w:rsidRDefault="001658D6">
      <w:pPr>
        <w:pStyle w:val="Index1"/>
        <w:tabs>
          <w:tab w:val="right" w:leader="dot" w:pos="2798"/>
        </w:tabs>
        <w:rPr>
          <w:bCs/>
          <w:noProof/>
        </w:rPr>
      </w:pPr>
      <w:r>
        <w:rPr>
          <w:noProof/>
        </w:rPr>
        <w:t>H. 3430</w:t>
      </w:r>
      <w:r>
        <w:rPr>
          <w:noProof/>
        </w:rPr>
        <w:tab/>
      </w:r>
      <w:r>
        <w:rPr>
          <w:b/>
          <w:bCs/>
          <w:noProof/>
        </w:rPr>
        <w:t>29</w:t>
      </w:r>
    </w:p>
    <w:p w14:paraId="4168B5BD" w14:textId="77777777" w:rsidR="001658D6" w:rsidRDefault="001658D6">
      <w:pPr>
        <w:pStyle w:val="Index1"/>
        <w:tabs>
          <w:tab w:val="right" w:leader="dot" w:pos="2798"/>
        </w:tabs>
        <w:rPr>
          <w:bCs/>
          <w:noProof/>
        </w:rPr>
      </w:pPr>
      <w:r>
        <w:rPr>
          <w:noProof/>
        </w:rPr>
        <w:t>H. 3654</w:t>
      </w:r>
      <w:r>
        <w:rPr>
          <w:noProof/>
        </w:rPr>
        <w:tab/>
      </w:r>
      <w:r>
        <w:rPr>
          <w:b/>
          <w:bCs/>
          <w:noProof/>
        </w:rPr>
        <w:t>30</w:t>
      </w:r>
    </w:p>
    <w:p w14:paraId="6910E854" w14:textId="77777777" w:rsidR="001658D6" w:rsidRDefault="001658D6">
      <w:pPr>
        <w:pStyle w:val="Index1"/>
        <w:tabs>
          <w:tab w:val="right" w:leader="dot" w:pos="2798"/>
        </w:tabs>
        <w:rPr>
          <w:bCs/>
          <w:noProof/>
        </w:rPr>
      </w:pPr>
      <w:r>
        <w:rPr>
          <w:noProof/>
        </w:rPr>
        <w:t>H. 3790</w:t>
      </w:r>
      <w:r>
        <w:rPr>
          <w:noProof/>
        </w:rPr>
        <w:tab/>
      </w:r>
      <w:r>
        <w:rPr>
          <w:b/>
          <w:bCs/>
          <w:noProof/>
        </w:rPr>
        <w:t>31</w:t>
      </w:r>
    </w:p>
    <w:p w14:paraId="48ADC218" w14:textId="77777777" w:rsidR="001658D6" w:rsidRDefault="001658D6">
      <w:pPr>
        <w:pStyle w:val="Index1"/>
        <w:tabs>
          <w:tab w:val="right" w:leader="dot" w:pos="2798"/>
        </w:tabs>
        <w:rPr>
          <w:bCs/>
          <w:noProof/>
        </w:rPr>
      </w:pPr>
      <w:r>
        <w:rPr>
          <w:noProof/>
        </w:rPr>
        <w:t>H. 3862</w:t>
      </w:r>
      <w:r>
        <w:rPr>
          <w:noProof/>
        </w:rPr>
        <w:tab/>
      </w:r>
      <w:r>
        <w:rPr>
          <w:b/>
          <w:bCs/>
          <w:noProof/>
        </w:rPr>
        <w:t>30</w:t>
      </w:r>
    </w:p>
    <w:p w14:paraId="4CFBFBEB" w14:textId="77777777" w:rsidR="001658D6" w:rsidRDefault="001658D6">
      <w:pPr>
        <w:pStyle w:val="Index1"/>
        <w:tabs>
          <w:tab w:val="right" w:leader="dot" w:pos="2798"/>
        </w:tabs>
        <w:rPr>
          <w:bCs/>
          <w:noProof/>
        </w:rPr>
      </w:pPr>
      <w:r>
        <w:rPr>
          <w:noProof/>
        </w:rPr>
        <w:t>H. 3947</w:t>
      </w:r>
      <w:r>
        <w:rPr>
          <w:noProof/>
        </w:rPr>
        <w:tab/>
      </w:r>
      <w:r>
        <w:rPr>
          <w:b/>
          <w:bCs/>
          <w:noProof/>
        </w:rPr>
        <w:t>8</w:t>
      </w:r>
    </w:p>
    <w:p w14:paraId="79FC411B" w14:textId="77777777" w:rsidR="001658D6" w:rsidRDefault="001658D6">
      <w:pPr>
        <w:pStyle w:val="Index1"/>
        <w:tabs>
          <w:tab w:val="right" w:leader="dot" w:pos="2798"/>
        </w:tabs>
        <w:rPr>
          <w:bCs/>
          <w:noProof/>
        </w:rPr>
      </w:pPr>
      <w:r>
        <w:rPr>
          <w:noProof/>
        </w:rPr>
        <w:t>H. 4002</w:t>
      </w:r>
      <w:r>
        <w:rPr>
          <w:noProof/>
        </w:rPr>
        <w:tab/>
      </w:r>
      <w:r>
        <w:rPr>
          <w:b/>
          <w:bCs/>
          <w:noProof/>
        </w:rPr>
        <w:t>10</w:t>
      </w:r>
    </w:p>
    <w:p w14:paraId="5D5AA7BC" w14:textId="77777777" w:rsidR="001658D6" w:rsidRDefault="001658D6">
      <w:pPr>
        <w:pStyle w:val="Index1"/>
        <w:tabs>
          <w:tab w:val="right" w:leader="dot" w:pos="2798"/>
        </w:tabs>
        <w:rPr>
          <w:bCs/>
          <w:noProof/>
        </w:rPr>
      </w:pPr>
      <w:r>
        <w:rPr>
          <w:noProof/>
        </w:rPr>
        <w:t>H. 4213</w:t>
      </w:r>
      <w:r>
        <w:rPr>
          <w:noProof/>
        </w:rPr>
        <w:tab/>
      </w:r>
      <w:r>
        <w:rPr>
          <w:b/>
          <w:bCs/>
          <w:noProof/>
        </w:rPr>
        <w:t>3</w:t>
      </w:r>
    </w:p>
    <w:p w14:paraId="79E1CC1B" w14:textId="77777777" w:rsidR="001658D6" w:rsidRDefault="001658D6" w:rsidP="00AA4E53">
      <w:pPr>
        <w:pStyle w:val="Header"/>
        <w:tabs>
          <w:tab w:val="clear" w:pos="8640"/>
          <w:tab w:val="left" w:pos="4320"/>
        </w:tabs>
        <w:sectPr w:rsidR="001658D6" w:rsidSect="001658D6">
          <w:type w:val="continuous"/>
          <w:pgSz w:w="12240" w:h="15840"/>
          <w:pgMar w:top="1008" w:right="4666" w:bottom="3499" w:left="1238" w:header="1008" w:footer="3499" w:gutter="0"/>
          <w:cols w:num="2" w:space="720"/>
          <w:titlePg/>
          <w:docGrid w:linePitch="360"/>
        </w:sectPr>
      </w:pPr>
    </w:p>
    <w:p w14:paraId="67A1C786" w14:textId="42F6352A" w:rsidR="00AA4E53" w:rsidRPr="00AA4E53" w:rsidRDefault="001658D6" w:rsidP="00AA4E53">
      <w:pPr>
        <w:pStyle w:val="Header"/>
        <w:tabs>
          <w:tab w:val="clear" w:pos="8640"/>
          <w:tab w:val="left" w:pos="4320"/>
        </w:tabs>
      </w:pPr>
      <w:r>
        <w:fldChar w:fldCharType="end"/>
      </w:r>
    </w:p>
    <w:sectPr w:rsidR="00AA4E53" w:rsidRPr="00AA4E53" w:rsidSect="001658D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EB43F" w14:textId="77777777" w:rsidR="009E64A8" w:rsidRDefault="009E64A8">
      <w:r>
        <w:separator/>
      </w:r>
    </w:p>
  </w:endnote>
  <w:endnote w:type="continuationSeparator" w:id="0">
    <w:p w14:paraId="5B2E87E3" w14:textId="77777777" w:rsidR="009E64A8" w:rsidRDefault="009E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67EB"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675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D4E5"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C575" w14:textId="77777777" w:rsidR="009E64A8" w:rsidRDefault="009E64A8">
      <w:r>
        <w:separator/>
      </w:r>
    </w:p>
  </w:footnote>
  <w:footnote w:type="continuationSeparator" w:id="0">
    <w:p w14:paraId="7429223F" w14:textId="77777777" w:rsidR="009E64A8" w:rsidRDefault="009E6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6439"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00AB"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FAE8E"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FB88" w14:textId="2107CC06" w:rsidR="00362845" w:rsidRPr="007B0893" w:rsidRDefault="009E64A8">
    <w:pPr>
      <w:pStyle w:val="Header"/>
      <w:spacing w:after="120"/>
      <w:jc w:val="center"/>
      <w:rPr>
        <w:b/>
      </w:rPr>
    </w:pPr>
    <w:r>
      <w:rPr>
        <w:b/>
      </w:rPr>
      <w:t>THURSDAY, MARCH 27</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A8"/>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6741"/>
    <w:rsid w:val="000C7111"/>
    <w:rsid w:val="000C7729"/>
    <w:rsid w:val="000E4460"/>
    <w:rsid w:val="000F2F25"/>
    <w:rsid w:val="000F5D06"/>
    <w:rsid w:val="001001D1"/>
    <w:rsid w:val="00102C0A"/>
    <w:rsid w:val="00102FD0"/>
    <w:rsid w:val="00103108"/>
    <w:rsid w:val="00105369"/>
    <w:rsid w:val="00106BC4"/>
    <w:rsid w:val="00114764"/>
    <w:rsid w:val="00125EFD"/>
    <w:rsid w:val="00131160"/>
    <w:rsid w:val="00131C49"/>
    <w:rsid w:val="00136078"/>
    <w:rsid w:val="001401C9"/>
    <w:rsid w:val="00146098"/>
    <w:rsid w:val="001462F5"/>
    <w:rsid w:val="001507B6"/>
    <w:rsid w:val="001541ED"/>
    <w:rsid w:val="00162528"/>
    <w:rsid w:val="001658D6"/>
    <w:rsid w:val="00165D46"/>
    <w:rsid w:val="00166BF3"/>
    <w:rsid w:val="0017112B"/>
    <w:rsid w:val="00171CDC"/>
    <w:rsid w:val="001754F6"/>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F038D"/>
    <w:rsid w:val="001F72EB"/>
    <w:rsid w:val="00202A26"/>
    <w:rsid w:val="00204D42"/>
    <w:rsid w:val="002070B2"/>
    <w:rsid w:val="00210823"/>
    <w:rsid w:val="002108FE"/>
    <w:rsid w:val="00211EBD"/>
    <w:rsid w:val="00215E18"/>
    <w:rsid w:val="00223C63"/>
    <w:rsid w:val="002303E1"/>
    <w:rsid w:val="0023268E"/>
    <w:rsid w:val="0024308F"/>
    <w:rsid w:val="002476DF"/>
    <w:rsid w:val="002564BD"/>
    <w:rsid w:val="00257B63"/>
    <w:rsid w:val="00260DCD"/>
    <w:rsid w:val="002675D8"/>
    <w:rsid w:val="00280411"/>
    <w:rsid w:val="00291DC0"/>
    <w:rsid w:val="002958C1"/>
    <w:rsid w:val="002A300C"/>
    <w:rsid w:val="002A4A4D"/>
    <w:rsid w:val="002B010F"/>
    <w:rsid w:val="002B6DF2"/>
    <w:rsid w:val="002B73E5"/>
    <w:rsid w:val="002B7EBD"/>
    <w:rsid w:val="002D49C0"/>
    <w:rsid w:val="002D5648"/>
    <w:rsid w:val="002D6956"/>
    <w:rsid w:val="002D7022"/>
    <w:rsid w:val="002D7A66"/>
    <w:rsid w:val="002E01BA"/>
    <w:rsid w:val="002E52AD"/>
    <w:rsid w:val="002E56FC"/>
    <w:rsid w:val="002E5A77"/>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09A5"/>
    <w:rsid w:val="003737EA"/>
    <w:rsid w:val="00373E7E"/>
    <w:rsid w:val="0037670D"/>
    <w:rsid w:val="00383396"/>
    <w:rsid w:val="00390F72"/>
    <w:rsid w:val="003A659B"/>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406C2"/>
    <w:rsid w:val="004465AD"/>
    <w:rsid w:val="00453339"/>
    <w:rsid w:val="00457427"/>
    <w:rsid w:val="00457AF6"/>
    <w:rsid w:val="004627E1"/>
    <w:rsid w:val="004746F3"/>
    <w:rsid w:val="00475DF6"/>
    <w:rsid w:val="00483532"/>
    <w:rsid w:val="00486C2F"/>
    <w:rsid w:val="00486D6C"/>
    <w:rsid w:val="00487367"/>
    <w:rsid w:val="004876AD"/>
    <w:rsid w:val="00494996"/>
    <w:rsid w:val="004A2459"/>
    <w:rsid w:val="004A2E06"/>
    <w:rsid w:val="004B2812"/>
    <w:rsid w:val="004B5149"/>
    <w:rsid w:val="004B6674"/>
    <w:rsid w:val="004C0DAC"/>
    <w:rsid w:val="004C1061"/>
    <w:rsid w:val="004C773C"/>
    <w:rsid w:val="004C7F5D"/>
    <w:rsid w:val="004D0F10"/>
    <w:rsid w:val="004D1B38"/>
    <w:rsid w:val="004D3BC3"/>
    <w:rsid w:val="004D4DAE"/>
    <w:rsid w:val="004D5629"/>
    <w:rsid w:val="004D5C8A"/>
    <w:rsid w:val="004E40D1"/>
    <w:rsid w:val="004E545F"/>
    <w:rsid w:val="004E5C40"/>
    <w:rsid w:val="004F068B"/>
    <w:rsid w:val="004F2F87"/>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B7008"/>
    <w:rsid w:val="005C1EAC"/>
    <w:rsid w:val="005C3A62"/>
    <w:rsid w:val="005D031D"/>
    <w:rsid w:val="005D7083"/>
    <w:rsid w:val="005E5A6F"/>
    <w:rsid w:val="005E6A21"/>
    <w:rsid w:val="005E7E11"/>
    <w:rsid w:val="005F0B90"/>
    <w:rsid w:val="005F14C9"/>
    <w:rsid w:val="005F4D8E"/>
    <w:rsid w:val="005F7C5E"/>
    <w:rsid w:val="006028FC"/>
    <w:rsid w:val="00606880"/>
    <w:rsid w:val="006072DB"/>
    <w:rsid w:val="00613CF9"/>
    <w:rsid w:val="00621772"/>
    <w:rsid w:val="00623FDA"/>
    <w:rsid w:val="0062542A"/>
    <w:rsid w:val="00627DD3"/>
    <w:rsid w:val="00631671"/>
    <w:rsid w:val="006326BE"/>
    <w:rsid w:val="00633FC1"/>
    <w:rsid w:val="00636B05"/>
    <w:rsid w:val="00646049"/>
    <w:rsid w:val="00656964"/>
    <w:rsid w:val="006624A0"/>
    <w:rsid w:val="00663566"/>
    <w:rsid w:val="00671010"/>
    <w:rsid w:val="00672CAD"/>
    <w:rsid w:val="0068208C"/>
    <w:rsid w:val="00682CA1"/>
    <w:rsid w:val="0068752A"/>
    <w:rsid w:val="00690652"/>
    <w:rsid w:val="0069732C"/>
    <w:rsid w:val="006A5AD6"/>
    <w:rsid w:val="006C6372"/>
    <w:rsid w:val="006D57A6"/>
    <w:rsid w:val="006D66FB"/>
    <w:rsid w:val="006D746D"/>
    <w:rsid w:val="006E35F9"/>
    <w:rsid w:val="006E4035"/>
    <w:rsid w:val="006E79DD"/>
    <w:rsid w:val="006F0918"/>
    <w:rsid w:val="006F334C"/>
    <w:rsid w:val="006F3859"/>
    <w:rsid w:val="006F7374"/>
    <w:rsid w:val="00700441"/>
    <w:rsid w:val="007013AE"/>
    <w:rsid w:val="0070401E"/>
    <w:rsid w:val="0071509E"/>
    <w:rsid w:val="007235C5"/>
    <w:rsid w:val="0073055F"/>
    <w:rsid w:val="00731352"/>
    <w:rsid w:val="00731C91"/>
    <w:rsid w:val="00741C0C"/>
    <w:rsid w:val="00747C7B"/>
    <w:rsid w:val="00751963"/>
    <w:rsid w:val="00756560"/>
    <w:rsid w:val="00756597"/>
    <w:rsid w:val="0076441B"/>
    <w:rsid w:val="00772F7B"/>
    <w:rsid w:val="007748E4"/>
    <w:rsid w:val="00776EEA"/>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7F46BC"/>
    <w:rsid w:val="00800C01"/>
    <w:rsid w:val="00802D42"/>
    <w:rsid w:val="00806298"/>
    <w:rsid w:val="00806C55"/>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0DAF"/>
    <w:rsid w:val="00885FBB"/>
    <w:rsid w:val="00890DFE"/>
    <w:rsid w:val="00894203"/>
    <w:rsid w:val="00894721"/>
    <w:rsid w:val="00896F8A"/>
    <w:rsid w:val="008A0C28"/>
    <w:rsid w:val="008A32D8"/>
    <w:rsid w:val="008A7830"/>
    <w:rsid w:val="008B2D33"/>
    <w:rsid w:val="008C3846"/>
    <w:rsid w:val="008D0DA1"/>
    <w:rsid w:val="008D3BB3"/>
    <w:rsid w:val="008D7F01"/>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0E7A"/>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64A8"/>
    <w:rsid w:val="009E78D5"/>
    <w:rsid w:val="009F6919"/>
    <w:rsid w:val="00A05031"/>
    <w:rsid w:val="00A05E7C"/>
    <w:rsid w:val="00A06C7E"/>
    <w:rsid w:val="00A12034"/>
    <w:rsid w:val="00A2469C"/>
    <w:rsid w:val="00A27AC3"/>
    <w:rsid w:val="00A32D39"/>
    <w:rsid w:val="00A335DF"/>
    <w:rsid w:val="00A407B4"/>
    <w:rsid w:val="00A40DE4"/>
    <w:rsid w:val="00A447F5"/>
    <w:rsid w:val="00A451EE"/>
    <w:rsid w:val="00A45F58"/>
    <w:rsid w:val="00A50610"/>
    <w:rsid w:val="00A5400D"/>
    <w:rsid w:val="00A54E6A"/>
    <w:rsid w:val="00A627C2"/>
    <w:rsid w:val="00A66623"/>
    <w:rsid w:val="00A725C3"/>
    <w:rsid w:val="00A73D5D"/>
    <w:rsid w:val="00A77FE0"/>
    <w:rsid w:val="00A81228"/>
    <w:rsid w:val="00A85342"/>
    <w:rsid w:val="00A949BC"/>
    <w:rsid w:val="00A9737B"/>
    <w:rsid w:val="00AA40EF"/>
    <w:rsid w:val="00AA4E53"/>
    <w:rsid w:val="00AA5FC1"/>
    <w:rsid w:val="00AB09AD"/>
    <w:rsid w:val="00AB0A40"/>
    <w:rsid w:val="00AB1303"/>
    <w:rsid w:val="00AB7AE8"/>
    <w:rsid w:val="00AC682B"/>
    <w:rsid w:val="00AD2376"/>
    <w:rsid w:val="00AD3288"/>
    <w:rsid w:val="00AD3757"/>
    <w:rsid w:val="00AD75AE"/>
    <w:rsid w:val="00AE01A9"/>
    <w:rsid w:val="00AE117A"/>
    <w:rsid w:val="00AE31D4"/>
    <w:rsid w:val="00AE69FD"/>
    <w:rsid w:val="00AE765A"/>
    <w:rsid w:val="00AF5C58"/>
    <w:rsid w:val="00B02528"/>
    <w:rsid w:val="00B071DF"/>
    <w:rsid w:val="00B109F5"/>
    <w:rsid w:val="00B115EC"/>
    <w:rsid w:val="00B14936"/>
    <w:rsid w:val="00B319F1"/>
    <w:rsid w:val="00B33C2F"/>
    <w:rsid w:val="00B34609"/>
    <w:rsid w:val="00B371FE"/>
    <w:rsid w:val="00B40406"/>
    <w:rsid w:val="00B411A2"/>
    <w:rsid w:val="00B42F06"/>
    <w:rsid w:val="00B44A85"/>
    <w:rsid w:val="00B60301"/>
    <w:rsid w:val="00B634AA"/>
    <w:rsid w:val="00B67F9C"/>
    <w:rsid w:val="00B70CF8"/>
    <w:rsid w:val="00B72203"/>
    <w:rsid w:val="00B742C7"/>
    <w:rsid w:val="00B824F8"/>
    <w:rsid w:val="00B8391B"/>
    <w:rsid w:val="00B85AEF"/>
    <w:rsid w:val="00B92901"/>
    <w:rsid w:val="00BA37B0"/>
    <w:rsid w:val="00BA53A9"/>
    <w:rsid w:val="00BB425F"/>
    <w:rsid w:val="00BB54FA"/>
    <w:rsid w:val="00BC1739"/>
    <w:rsid w:val="00BD2C0B"/>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82CF7"/>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27E3A"/>
    <w:rsid w:val="00D30D6F"/>
    <w:rsid w:val="00D329A6"/>
    <w:rsid w:val="00D3722C"/>
    <w:rsid w:val="00D37FB9"/>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A6A80"/>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A5B1C"/>
    <w:rsid w:val="00EB5200"/>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1A44"/>
    <w:rsid w:val="00F02106"/>
    <w:rsid w:val="00F07403"/>
    <w:rsid w:val="00F1191D"/>
    <w:rsid w:val="00F15E49"/>
    <w:rsid w:val="00F24C7E"/>
    <w:rsid w:val="00F26410"/>
    <w:rsid w:val="00F27DE7"/>
    <w:rsid w:val="00F3083D"/>
    <w:rsid w:val="00F32CA2"/>
    <w:rsid w:val="00F40F8D"/>
    <w:rsid w:val="00F44DD1"/>
    <w:rsid w:val="00F50227"/>
    <w:rsid w:val="00F51222"/>
    <w:rsid w:val="00F56161"/>
    <w:rsid w:val="00F5635C"/>
    <w:rsid w:val="00F57C74"/>
    <w:rsid w:val="00F65760"/>
    <w:rsid w:val="00F6585E"/>
    <w:rsid w:val="00F678CA"/>
    <w:rsid w:val="00F704C8"/>
    <w:rsid w:val="00F70C9E"/>
    <w:rsid w:val="00F71744"/>
    <w:rsid w:val="00F74963"/>
    <w:rsid w:val="00F806A5"/>
    <w:rsid w:val="00F815D7"/>
    <w:rsid w:val="00F81921"/>
    <w:rsid w:val="00F90CBC"/>
    <w:rsid w:val="00F91965"/>
    <w:rsid w:val="00F91ADE"/>
    <w:rsid w:val="00F930B5"/>
    <w:rsid w:val="00F96041"/>
    <w:rsid w:val="00FA1BCA"/>
    <w:rsid w:val="00FA230B"/>
    <w:rsid w:val="00FA3B5B"/>
    <w:rsid w:val="00FA3CFE"/>
    <w:rsid w:val="00FB32A2"/>
    <w:rsid w:val="00FD5E44"/>
    <w:rsid w:val="00FD6A24"/>
    <w:rsid w:val="00FE24E5"/>
    <w:rsid w:val="00FE2530"/>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CE772A"/>
  <w15:docId w15:val="{A5791493-C2A3-460D-8370-A6C53439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titleconform">
    <w:name w:val="sc_amend_titleconform"/>
    <w:qFormat/>
    <w:rsid w:val="00D37FB9"/>
    <w:pPr>
      <w:widowControl w:val="0"/>
      <w:ind w:left="216"/>
    </w:pPr>
    <w:rPr>
      <w:rFonts w:eastAsiaTheme="majorEastAsia" w:cstheme="majorBidi"/>
      <w:sz w:val="28"/>
      <w:szCs w:val="28"/>
    </w:rPr>
  </w:style>
  <w:style w:type="paragraph" w:customStyle="1" w:styleId="scamendlanginstruction">
    <w:name w:val="sc_amend_langinstruction"/>
    <w:qFormat/>
    <w:rsid w:val="00DA6A80"/>
    <w:pPr>
      <w:widowControl w:val="0"/>
      <w:spacing w:before="480" w:after="480"/>
    </w:pPr>
    <w:rPr>
      <w:rFonts w:eastAsiaTheme="majorEastAsia" w:cstheme="majorBidi"/>
      <w:sz w:val="28"/>
      <w:szCs w:val="28"/>
    </w:rPr>
  </w:style>
  <w:style w:type="paragraph" w:customStyle="1" w:styleId="scamendconformline">
    <w:name w:val="sc_amend_conformline"/>
    <w:qFormat/>
    <w:rsid w:val="00DA6A80"/>
    <w:pPr>
      <w:widowControl w:val="0"/>
      <w:spacing w:before="720"/>
      <w:ind w:left="216"/>
    </w:pPr>
    <w:rPr>
      <w:rFonts w:eastAsiaTheme="majorEastAsia" w:cstheme="majorBidi"/>
      <w:sz w:val="28"/>
      <w:szCs w:val="28"/>
    </w:rPr>
  </w:style>
  <w:style w:type="paragraph" w:customStyle="1" w:styleId="sccodifiedsection">
    <w:name w:val="sc_codified_section"/>
    <w:qFormat/>
    <w:rsid w:val="00A2469C"/>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A2469C"/>
    <w:rPr>
      <w:caps w:val="0"/>
      <w:smallCaps w:val="0"/>
      <w:strike w:val="0"/>
      <w:dstrike w:val="0"/>
      <w:vanish w:val="0"/>
      <w:u w:val="single"/>
      <w:vertAlign w:val="baseline"/>
      <w:lang w:val="en-US"/>
    </w:rPr>
  </w:style>
  <w:style w:type="character" w:customStyle="1" w:styleId="scstrike">
    <w:name w:val="sc_strike"/>
    <w:uiPriority w:val="1"/>
    <w:qFormat/>
    <w:rsid w:val="00A2469C"/>
    <w:rPr>
      <w:strike/>
      <w:dstrike w:val="0"/>
      <w:lang w:val="en-US"/>
    </w:rPr>
  </w:style>
  <w:style w:type="character" w:customStyle="1" w:styleId="scinsertblue">
    <w:name w:val="sc_insert_blue"/>
    <w:uiPriority w:val="1"/>
    <w:qFormat/>
    <w:rsid w:val="00A2469C"/>
    <w:rPr>
      <w:caps w:val="0"/>
      <w:smallCaps w:val="0"/>
      <w:strike w:val="0"/>
      <w:dstrike w:val="0"/>
      <w:vanish w:val="0"/>
      <w:color w:val="0070C0"/>
      <w:u w:val="single"/>
      <w:vertAlign w:val="baseline"/>
    </w:rPr>
  </w:style>
  <w:style w:type="character" w:customStyle="1" w:styleId="scstrikered">
    <w:name w:val="sc_strike_red"/>
    <w:uiPriority w:val="1"/>
    <w:qFormat/>
    <w:rsid w:val="00A2469C"/>
    <w:rPr>
      <w:strike/>
      <w:dstrike w:val="0"/>
      <w:color w:val="FF0000"/>
      <w:lang w:val="en-US"/>
    </w:rPr>
  </w:style>
  <w:style w:type="paragraph" w:styleId="Index1">
    <w:name w:val="index 1"/>
    <w:basedOn w:val="Normal"/>
    <w:next w:val="Normal"/>
    <w:autoRedefine/>
    <w:uiPriority w:val="99"/>
    <w:semiHidden/>
    <w:unhideWhenUsed/>
    <w:rsid w:val="001658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75835845">
      <w:bodyDiv w:val="1"/>
      <w:marLeft w:val="0"/>
      <w:marRight w:val="0"/>
      <w:marTop w:val="0"/>
      <w:marBottom w:val="0"/>
      <w:divBdr>
        <w:top w:val="none" w:sz="0" w:space="0" w:color="auto"/>
        <w:left w:val="none" w:sz="0" w:space="0" w:color="auto"/>
        <w:bottom w:val="none" w:sz="0" w:space="0" w:color="auto"/>
        <w:right w:val="none" w:sz="0" w:space="0" w:color="auto"/>
      </w:divBdr>
    </w:div>
    <w:div w:id="17830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951C2D1C5D45A5AA75796A04997B1D"/>
        <w:category>
          <w:name w:val="General"/>
          <w:gallery w:val="placeholder"/>
        </w:category>
        <w:types>
          <w:type w:val="bbPlcHdr"/>
        </w:types>
        <w:behaviors>
          <w:behavior w:val="content"/>
        </w:behaviors>
        <w:guid w:val="{61AEA6BD-3D35-4288-A908-C7F741764367}"/>
      </w:docPartPr>
      <w:docPartBody>
        <w:p w:rsidR="00CF7888" w:rsidRDefault="00CF7888" w:rsidP="00CF7888">
          <w:pPr>
            <w:pStyle w:val="88951C2D1C5D45A5AA75796A04997B1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88"/>
    <w:rsid w:val="004C773C"/>
    <w:rsid w:val="006E79DD"/>
    <w:rsid w:val="00880DAF"/>
    <w:rsid w:val="00AE765A"/>
    <w:rsid w:val="00C576B8"/>
    <w:rsid w:val="00CF7888"/>
    <w:rsid w:val="00FD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888"/>
    <w:rPr>
      <w:color w:val="808080"/>
    </w:rPr>
  </w:style>
  <w:style w:type="paragraph" w:customStyle="1" w:styleId="88951C2D1C5D45A5AA75796A04997B1D">
    <w:name w:val="88951C2D1C5D45A5AA75796A04997B1D"/>
    <w:rsid w:val="00CF7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9826</Words>
  <Characters>51581</Characters>
  <Application>Microsoft Office Word</Application>
  <DocSecurity>0</DocSecurity>
  <Lines>1628</Lines>
  <Paragraphs>581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3/27/2025 - South Carolina Legislature Online</dc:title>
  <dc:creator>Michele Neal</dc:creator>
  <cp:lastModifiedBy>Danny Crook</cp:lastModifiedBy>
  <cp:revision>2</cp:revision>
  <cp:lastPrinted>2001-08-15T14:41:00Z</cp:lastPrinted>
  <dcterms:created xsi:type="dcterms:W3CDTF">2025-03-27T18:53:00Z</dcterms:created>
  <dcterms:modified xsi:type="dcterms:W3CDTF">2025-03-27T18:53:00Z</dcterms:modified>
</cp:coreProperties>
</file>